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8D92" w14:textId="77777777" w:rsidR="00884B03" w:rsidRPr="00884B03" w:rsidRDefault="00884B03" w:rsidP="00884B03">
      <w:pPr>
        <w:spacing w:after="0" w:line="240" w:lineRule="auto"/>
        <w:ind w:left="5525"/>
        <w:jc w:val="both"/>
        <w:rPr>
          <w:rFonts w:ascii="Arial" w:eastAsia="Times New Roman" w:hAnsi="Arial" w:cs="Arial"/>
          <w:b/>
          <w:bCs/>
          <w:sz w:val="21"/>
          <w:szCs w:val="21"/>
          <w:lang w:val="mn-MN"/>
        </w:rPr>
      </w:pPr>
      <w:r w:rsidRPr="00884B03">
        <w:rPr>
          <w:rFonts w:ascii="Arial" w:eastAsia="Times New Roman" w:hAnsi="Arial" w:cs="Arial"/>
          <w:sz w:val="24"/>
          <w:szCs w:val="24"/>
          <w:lang w:val="mn-MN"/>
        </w:rPr>
        <w:t>Сангийн сайдын 2012 оны</w:t>
      </w:r>
      <w:r w:rsidRPr="00884B03">
        <w:rPr>
          <w:rFonts w:ascii="Arial" w:eastAsia="Times New Roman" w:hAnsi="Arial" w:cs="Arial"/>
          <w:sz w:val="24"/>
          <w:szCs w:val="24"/>
          <w:lang w:val="mn-MN"/>
        </w:rPr>
        <w:br/>
        <w:t>3 дугаар сарын 29-ний өдрийн 81 дүгээр тушаалын 2 дугаар хавсралт</w:t>
      </w:r>
      <w:r w:rsidRPr="00884B03">
        <w:rPr>
          <w:rFonts w:ascii="Arial" w:eastAsia="Times New Roman" w:hAnsi="Arial" w:cs="Arial"/>
          <w:sz w:val="24"/>
          <w:szCs w:val="24"/>
          <w:lang w:val="mn-MN"/>
        </w:rPr>
        <w:br/>
      </w:r>
    </w:p>
    <w:p w14:paraId="28CE11A0" w14:textId="77777777" w:rsidR="00884B03" w:rsidRPr="00884B03" w:rsidRDefault="00884B03" w:rsidP="00884B03">
      <w:pPr>
        <w:spacing w:after="0" w:line="240" w:lineRule="auto"/>
        <w:jc w:val="center"/>
        <w:rPr>
          <w:rFonts w:ascii="Arial" w:eastAsia="Times New Roman" w:hAnsi="Arial" w:cs="Arial"/>
          <w:b/>
          <w:bCs/>
          <w:sz w:val="32"/>
          <w:szCs w:val="32"/>
          <w:lang w:val="mn-MN"/>
        </w:rPr>
      </w:pPr>
    </w:p>
    <w:p w14:paraId="0486FD12" w14:textId="77777777" w:rsidR="00884B03" w:rsidRPr="00884B03" w:rsidRDefault="00884B03" w:rsidP="00884B03">
      <w:pPr>
        <w:suppressAutoHyphens/>
        <w:spacing w:after="0" w:line="240" w:lineRule="auto"/>
        <w:jc w:val="center"/>
        <w:rPr>
          <w:rFonts w:ascii="Arial" w:eastAsia="Times New Roman" w:hAnsi="Arial" w:cs="Arial"/>
          <w:sz w:val="28"/>
          <w:szCs w:val="28"/>
          <w:lang w:val="mn-MN"/>
        </w:rPr>
      </w:pPr>
      <w:r w:rsidRPr="00884B03">
        <w:rPr>
          <w:rFonts w:ascii="Arial" w:eastAsia="Times New Roman" w:hAnsi="Arial" w:cs="Arial"/>
          <w:b/>
          <w:bCs/>
          <w:sz w:val="32"/>
          <w:szCs w:val="32"/>
          <w:lang w:val="mn-MN"/>
        </w:rPr>
        <w:t>МОНГОЛ УЛСЫН САНГИЙН ЯАМ</w:t>
      </w:r>
    </w:p>
    <w:p w14:paraId="49A75C21" w14:textId="77777777" w:rsidR="00884B03" w:rsidRPr="00884B03" w:rsidRDefault="00884B03" w:rsidP="00884B03">
      <w:pPr>
        <w:spacing w:after="0" w:line="240" w:lineRule="auto"/>
        <w:jc w:val="center"/>
        <w:rPr>
          <w:rFonts w:ascii="Arial" w:eastAsia="Times New Roman" w:hAnsi="Arial" w:cs="Arial"/>
          <w:b/>
          <w:sz w:val="21"/>
          <w:szCs w:val="21"/>
          <w:lang w:val="mn-MN"/>
        </w:rPr>
      </w:pPr>
    </w:p>
    <w:p w14:paraId="3486277E"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19A5EDE2"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0DA3BA2A"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5D29A689"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21E6C856"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2DA05AAB"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7BC31A46"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06D3EC90"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0B2710FB" w14:textId="77777777" w:rsidR="00884B03" w:rsidRPr="00884B03" w:rsidRDefault="00884B03" w:rsidP="00884B03">
      <w:pPr>
        <w:spacing w:after="0" w:line="240" w:lineRule="auto"/>
        <w:jc w:val="center"/>
        <w:rPr>
          <w:rFonts w:ascii="Arial" w:eastAsia="Times New Roman" w:hAnsi="Arial" w:cs="Arial"/>
          <w:b/>
          <w:bCs/>
          <w:sz w:val="21"/>
          <w:szCs w:val="21"/>
          <w:lang w:val="mn-MN"/>
        </w:rPr>
      </w:pPr>
    </w:p>
    <w:p w14:paraId="7B61753B" w14:textId="77777777" w:rsidR="00884B03" w:rsidRPr="00884B03" w:rsidRDefault="00884B03" w:rsidP="00884B03">
      <w:pPr>
        <w:spacing w:after="0" w:line="240" w:lineRule="auto"/>
        <w:rPr>
          <w:rFonts w:ascii="Arial" w:eastAsia="Times New Roman" w:hAnsi="Arial" w:cs="Arial"/>
          <w:sz w:val="20"/>
          <w:szCs w:val="20"/>
          <w:lang w:val="mn-MN"/>
        </w:rPr>
      </w:pPr>
    </w:p>
    <w:p w14:paraId="64DB424E" w14:textId="77777777" w:rsidR="00884B03" w:rsidRPr="00884B03" w:rsidRDefault="00884B03" w:rsidP="00884B03">
      <w:pPr>
        <w:spacing w:after="0" w:line="240" w:lineRule="auto"/>
        <w:rPr>
          <w:rFonts w:ascii="Arial" w:eastAsia="Times New Roman" w:hAnsi="Arial" w:cs="Arial"/>
          <w:sz w:val="20"/>
          <w:szCs w:val="20"/>
          <w:lang w:val="mn-MN"/>
        </w:rPr>
      </w:pPr>
    </w:p>
    <w:p w14:paraId="4A8B9D80" w14:textId="77777777" w:rsidR="00884B03" w:rsidRPr="00884B03" w:rsidRDefault="00884B03" w:rsidP="00884B03">
      <w:pPr>
        <w:spacing w:after="0" w:line="240" w:lineRule="auto"/>
        <w:rPr>
          <w:rFonts w:ascii="Arial" w:eastAsia="Times New Roman" w:hAnsi="Arial" w:cs="Arial"/>
          <w:sz w:val="20"/>
          <w:szCs w:val="20"/>
          <w:lang w:val="mn-MN"/>
        </w:rPr>
      </w:pPr>
    </w:p>
    <w:p w14:paraId="6926184E" w14:textId="77777777" w:rsidR="00884B03" w:rsidRPr="00884B03" w:rsidRDefault="00884B03" w:rsidP="00884B03">
      <w:pPr>
        <w:spacing w:after="0" w:line="240" w:lineRule="auto"/>
        <w:jc w:val="center"/>
        <w:rPr>
          <w:rFonts w:ascii="Arial" w:eastAsia="Times New Roman" w:hAnsi="Arial" w:cs="Arial"/>
          <w:b/>
          <w:bCs/>
          <w:sz w:val="32"/>
          <w:szCs w:val="32"/>
          <w:lang w:val="mn-MN"/>
        </w:rPr>
      </w:pPr>
      <w:r w:rsidRPr="00884B03">
        <w:rPr>
          <w:rFonts w:ascii="Arial" w:eastAsia="Times New Roman" w:hAnsi="Arial" w:cs="Arial"/>
          <w:b/>
          <w:bCs/>
          <w:sz w:val="32"/>
          <w:szCs w:val="32"/>
          <w:lang w:val="mn-MN"/>
        </w:rPr>
        <w:t>АЖИЛ ГҮЙЦЭТГЭХ ТЕНДЕРИЙН</w:t>
      </w:r>
    </w:p>
    <w:p w14:paraId="757F5C3F" w14:textId="77777777" w:rsidR="00884B03" w:rsidRPr="00884B03" w:rsidRDefault="00884B03" w:rsidP="00884B03">
      <w:pPr>
        <w:spacing w:after="0" w:line="240" w:lineRule="auto"/>
        <w:jc w:val="center"/>
        <w:rPr>
          <w:rFonts w:ascii="Arial" w:eastAsia="Times New Roman" w:hAnsi="Arial" w:cs="Arial"/>
          <w:b/>
          <w:bCs/>
          <w:sz w:val="32"/>
          <w:szCs w:val="32"/>
          <w:lang w:val="mn-MN"/>
        </w:rPr>
      </w:pPr>
      <w:r w:rsidRPr="00884B03">
        <w:rPr>
          <w:rFonts w:ascii="Arial" w:eastAsia="Times New Roman" w:hAnsi="Arial" w:cs="Arial"/>
          <w:b/>
          <w:bCs/>
          <w:sz w:val="32"/>
          <w:szCs w:val="32"/>
          <w:lang w:val="mn-MN"/>
        </w:rPr>
        <w:t>ЖИШИГ БАРИМТ БИЧИГ</w:t>
      </w:r>
    </w:p>
    <w:p w14:paraId="3202DD04" w14:textId="77777777" w:rsidR="00884B03" w:rsidRPr="00884B03" w:rsidRDefault="00884B03" w:rsidP="00884B03">
      <w:pPr>
        <w:spacing w:after="0" w:line="240" w:lineRule="auto"/>
        <w:rPr>
          <w:rFonts w:ascii="Arial" w:eastAsia="Times New Roman" w:hAnsi="Arial" w:cs="Arial"/>
          <w:sz w:val="20"/>
          <w:szCs w:val="20"/>
          <w:lang w:val="mn-MN"/>
        </w:rPr>
      </w:pPr>
    </w:p>
    <w:p w14:paraId="32E5AD4F" w14:textId="77777777" w:rsidR="00884B03" w:rsidRPr="00884B03" w:rsidRDefault="00884B03" w:rsidP="00884B03">
      <w:pPr>
        <w:spacing w:after="0" w:line="240" w:lineRule="auto"/>
        <w:rPr>
          <w:rFonts w:ascii="Arial" w:eastAsia="Times New Roman" w:hAnsi="Arial" w:cs="Arial"/>
          <w:sz w:val="20"/>
          <w:szCs w:val="20"/>
          <w:lang w:val="mn-MN"/>
        </w:rPr>
      </w:pPr>
    </w:p>
    <w:p w14:paraId="08448215" w14:textId="77777777" w:rsidR="00884B03" w:rsidRPr="00884B03" w:rsidRDefault="00884B03" w:rsidP="00884B03">
      <w:pPr>
        <w:spacing w:after="0" w:line="240" w:lineRule="auto"/>
        <w:rPr>
          <w:rFonts w:ascii="Arial" w:eastAsia="Times New Roman" w:hAnsi="Arial" w:cs="Arial"/>
          <w:sz w:val="20"/>
          <w:szCs w:val="20"/>
          <w:lang w:val="mn-MN"/>
        </w:rPr>
      </w:pPr>
    </w:p>
    <w:p w14:paraId="473F0910" w14:textId="77777777" w:rsidR="00884B03" w:rsidRPr="00884B03" w:rsidRDefault="00884B03" w:rsidP="00884B03">
      <w:pPr>
        <w:spacing w:after="0" w:line="240" w:lineRule="auto"/>
        <w:rPr>
          <w:rFonts w:ascii="Arial" w:eastAsia="Times New Roman" w:hAnsi="Arial" w:cs="Arial"/>
          <w:sz w:val="20"/>
          <w:szCs w:val="20"/>
          <w:lang w:val="mn-MN"/>
        </w:rPr>
      </w:pPr>
    </w:p>
    <w:p w14:paraId="584B95CF" w14:textId="77777777" w:rsidR="00884B03" w:rsidRPr="00884B03" w:rsidRDefault="00884B03" w:rsidP="00884B03">
      <w:pPr>
        <w:spacing w:after="0" w:line="240" w:lineRule="auto"/>
        <w:rPr>
          <w:rFonts w:ascii="Arial" w:eastAsia="Times New Roman" w:hAnsi="Arial" w:cs="Arial"/>
          <w:sz w:val="20"/>
          <w:szCs w:val="20"/>
          <w:lang w:val="mn-MN"/>
        </w:rPr>
      </w:pPr>
    </w:p>
    <w:p w14:paraId="66BF0EB9" w14:textId="77777777" w:rsidR="00884B03" w:rsidRPr="00884B03" w:rsidRDefault="00884B03" w:rsidP="00884B03">
      <w:pPr>
        <w:spacing w:after="0" w:line="240" w:lineRule="auto"/>
        <w:rPr>
          <w:rFonts w:ascii="Arial" w:eastAsia="Times New Roman" w:hAnsi="Arial" w:cs="Arial"/>
          <w:sz w:val="20"/>
          <w:szCs w:val="20"/>
          <w:lang w:val="mn-MN"/>
        </w:rPr>
      </w:pPr>
    </w:p>
    <w:p w14:paraId="4AA4B7F5" w14:textId="77777777" w:rsidR="00884B03" w:rsidRPr="00884B03" w:rsidRDefault="00884B03" w:rsidP="00884B03">
      <w:pPr>
        <w:spacing w:after="0" w:line="240" w:lineRule="auto"/>
        <w:rPr>
          <w:rFonts w:ascii="Arial" w:eastAsia="Times New Roman" w:hAnsi="Arial" w:cs="Arial"/>
          <w:sz w:val="20"/>
          <w:szCs w:val="20"/>
          <w:lang w:val="mn-MN"/>
        </w:rPr>
      </w:pPr>
    </w:p>
    <w:p w14:paraId="2C32094C" w14:textId="77777777" w:rsidR="00884B03" w:rsidRPr="00884B03" w:rsidRDefault="00884B03" w:rsidP="00884B03">
      <w:pPr>
        <w:spacing w:after="0" w:line="240" w:lineRule="auto"/>
        <w:rPr>
          <w:rFonts w:ascii="Arial" w:eastAsia="Times New Roman" w:hAnsi="Arial" w:cs="Arial"/>
          <w:sz w:val="20"/>
          <w:szCs w:val="20"/>
          <w:lang w:val="mn-MN"/>
        </w:rPr>
      </w:pPr>
    </w:p>
    <w:p w14:paraId="169B738A" w14:textId="77777777" w:rsidR="00884B03" w:rsidRPr="00884B03" w:rsidRDefault="00884B03" w:rsidP="00884B03">
      <w:pPr>
        <w:spacing w:after="0" w:line="240" w:lineRule="auto"/>
        <w:jc w:val="center"/>
        <w:rPr>
          <w:rFonts w:ascii="Arial" w:eastAsia="Times New Roman" w:hAnsi="Arial" w:cs="Arial"/>
          <w:i/>
          <w:iCs/>
          <w:lang w:val="mn-MN"/>
        </w:rPr>
      </w:pPr>
    </w:p>
    <w:p w14:paraId="64AC412F" w14:textId="77777777" w:rsidR="00884B03" w:rsidRPr="00884B03" w:rsidRDefault="00884B03" w:rsidP="00884B03">
      <w:pPr>
        <w:spacing w:after="0" w:line="240" w:lineRule="auto"/>
        <w:jc w:val="center"/>
        <w:rPr>
          <w:rFonts w:ascii="Arial" w:eastAsia="Times New Roman" w:hAnsi="Arial" w:cs="Arial"/>
          <w:i/>
          <w:iCs/>
          <w:lang w:val="mn-MN"/>
        </w:rPr>
      </w:pPr>
    </w:p>
    <w:p w14:paraId="3F4D8FED" w14:textId="77777777" w:rsidR="00884B03" w:rsidRPr="00884B03" w:rsidRDefault="00884B03" w:rsidP="00884B03">
      <w:pPr>
        <w:spacing w:after="0" w:line="240" w:lineRule="auto"/>
        <w:jc w:val="center"/>
        <w:rPr>
          <w:rFonts w:ascii="Arial" w:eastAsia="Times New Roman" w:hAnsi="Arial" w:cs="Arial"/>
          <w:i/>
          <w:iCs/>
          <w:lang w:val="mn-MN"/>
        </w:rPr>
      </w:pPr>
    </w:p>
    <w:p w14:paraId="1D974780" w14:textId="77777777" w:rsidR="00884B03" w:rsidRPr="00884B03" w:rsidRDefault="00884B03" w:rsidP="00884B03">
      <w:pPr>
        <w:spacing w:after="0" w:line="240" w:lineRule="auto"/>
        <w:jc w:val="center"/>
        <w:rPr>
          <w:rFonts w:ascii="Arial" w:eastAsia="Times New Roman" w:hAnsi="Arial" w:cs="Arial"/>
          <w:i/>
          <w:iCs/>
          <w:lang w:val="mn-MN"/>
        </w:rPr>
      </w:pPr>
    </w:p>
    <w:p w14:paraId="4F9EA927" w14:textId="77777777" w:rsidR="00884B03" w:rsidRPr="00884B03" w:rsidRDefault="00884B03" w:rsidP="00884B03">
      <w:pPr>
        <w:spacing w:after="0" w:line="240" w:lineRule="auto"/>
        <w:jc w:val="center"/>
        <w:rPr>
          <w:rFonts w:ascii="Arial" w:eastAsia="Times New Roman" w:hAnsi="Arial" w:cs="Arial"/>
          <w:i/>
          <w:iCs/>
          <w:lang w:val="mn-MN"/>
        </w:rPr>
      </w:pPr>
    </w:p>
    <w:p w14:paraId="14CC2B17" w14:textId="77777777" w:rsidR="00884B03" w:rsidRPr="00884B03" w:rsidRDefault="00884B03" w:rsidP="00884B03">
      <w:pPr>
        <w:spacing w:after="0" w:line="240" w:lineRule="auto"/>
        <w:jc w:val="center"/>
        <w:rPr>
          <w:rFonts w:ascii="Arial" w:eastAsia="Times New Roman" w:hAnsi="Arial" w:cs="Arial"/>
          <w:i/>
          <w:iCs/>
          <w:lang w:val="mn-MN"/>
        </w:rPr>
      </w:pPr>
    </w:p>
    <w:p w14:paraId="779DD6BC" w14:textId="77777777" w:rsidR="00884B03" w:rsidRPr="00884B03" w:rsidRDefault="00884B03" w:rsidP="00884B03">
      <w:pPr>
        <w:spacing w:after="0" w:line="240" w:lineRule="auto"/>
        <w:jc w:val="center"/>
        <w:rPr>
          <w:rFonts w:ascii="Arial" w:eastAsia="Times New Roman" w:hAnsi="Arial" w:cs="Arial"/>
          <w:i/>
          <w:iCs/>
          <w:lang w:val="mn-MN"/>
        </w:rPr>
      </w:pPr>
    </w:p>
    <w:p w14:paraId="7D43F223" w14:textId="77777777" w:rsidR="00884B03" w:rsidRPr="00884B03" w:rsidRDefault="00884B03" w:rsidP="00884B03">
      <w:pPr>
        <w:spacing w:after="0" w:line="240" w:lineRule="auto"/>
        <w:jc w:val="center"/>
        <w:rPr>
          <w:rFonts w:ascii="Arial" w:eastAsia="Times New Roman" w:hAnsi="Arial" w:cs="Arial"/>
          <w:i/>
          <w:iCs/>
          <w:lang w:val="mn-MN"/>
        </w:rPr>
      </w:pPr>
      <w:r w:rsidRPr="00884B03">
        <w:rPr>
          <w:rFonts w:ascii="Arial" w:eastAsia="Times New Roman" w:hAnsi="Arial" w:cs="Arial"/>
          <w:i/>
          <w:iCs/>
          <w:lang w:val="mn-MN"/>
        </w:rPr>
        <w:t>2019 оны 06 дугаар сарын 03-ны өдрийн нэмэлт, өөрчлөлт орсон.</w:t>
      </w:r>
    </w:p>
    <w:p w14:paraId="32AD350F" w14:textId="77777777" w:rsidR="00884B03" w:rsidRPr="00884B03" w:rsidRDefault="00884B03" w:rsidP="00884B03">
      <w:pPr>
        <w:spacing w:after="0" w:line="240" w:lineRule="auto"/>
        <w:rPr>
          <w:rFonts w:ascii="Arial" w:eastAsia="Times New Roman" w:hAnsi="Arial" w:cs="Arial"/>
          <w:sz w:val="20"/>
          <w:szCs w:val="20"/>
          <w:lang w:val="mn-MN"/>
        </w:rPr>
      </w:pPr>
    </w:p>
    <w:p w14:paraId="39D93C2B" w14:textId="77777777" w:rsidR="00884B03" w:rsidRPr="00884B03" w:rsidRDefault="00884B03" w:rsidP="00884B03">
      <w:pPr>
        <w:spacing w:after="0" w:line="240" w:lineRule="auto"/>
        <w:rPr>
          <w:rFonts w:ascii="Arial" w:eastAsia="Times New Roman" w:hAnsi="Arial" w:cs="Arial"/>
          <w:sz w:val="20"/>
          <w:szCs w:val="20"/>
          <w:lang w:val="mn-MN"/>
        </w:rPr>
      </w:pPr>
    </w:p>
    <w:p w14:paraId="5DE60E8B" w14:textId="77777777" w:rsidR="00884B03" w:rsidRPr="00884B03" w:rsidRDefault="00884B03" w:rsidP="00884B03">
      <w:pPr>
        <w:spacing w:after="0" w:line="240" w:lineRule="auto"/>
        <w:jc w:val="center"/>
        <w:rPr>
          <w:rFonts w:ascii="Arial" w:eastAsia="Times New Roman" w:hAnsi="Arial" w:cs="Arial"/>
          <w:sz w:val="24"/>
          <w:szCs w:val="20"/>
          <w:lang w:val="mn-MN"/>
        </w:rPr>
      </w:pPr>
      <w:r w:rsidRPr="00884B03">
        <w:rPr>
          <w:rFonts w:ascii="Arial" w:eastAsia="Times New Roman" w:hAnsi="Arial" w:cs="Arial"/>
          <w:sz w:val="24"/>
          <w:szCs w:val="20"/>
          <w:lang w:val="mn-MN"/>
        </w:rPr>
        <w:t xml:space="preserve">ХУДАЛДАН АВАХ АЖИЛЛАГААНЫ </w:t>
      </w:r>
    </w:p>
    <w:p w14:paraId="5DC8CAED" w14:textId="77777777" w:rsidR="00884B03" w:rsidRPr="00884B03" w:rsidRDefault="00884B03" w:rsidP="00884B03">
      <w:pPr>
        <w:spacing w:after="0" w:line="240" w:lineRule="auto"/>
        <w:jc w:val="center"/>
        <w:rPr>
          <w:rFonts w:ascii="Arial" w:eastAsia="Times New Roman" w:hAnsi="Arial" w:cs="Arial"/>
          <w:b/>
          <w:bCs/>
          <w:sz w:val="24"/>
          <w:szCs w:val="20"/>
          <w:lang w:val="mn-MN"/>
        </w:rPr>
      </w:pPr>
      <w:r w:rsidRPr="00884B03">
        <w:rPr>
          <w:rFonts w:ascii="Arial" w:eastAsia="Times New Roman" w:hAnsi="Arial" w:cs="Arial"/>
          <w:sz w:val="24"/>
          <w:szCs w:val="20"/>
          <w:lang w:val="mn-MN"/>
        </w:rPr>
        <w:t>БОДЛОГЫН ХЭЛТЭС</w:t>
      </w:r>
    </w:p>
    <w:p w14:paraId="7B1DDD88" w14:textId="77777777" w:rsidR="00884B03" w:rsidRPr="00884B03" w:rsidRDefault="00884B03" w:rsidP="00884B03">
      <w:pPr>
        <w:spacing w:after="0" w:line="240" w:lineRule="auto"/>
        <w:jc w:val="center"/>
        <w:rPr>
          <w:rFonts w:ascii="Arial" w:eastAsia="Times New Roman" w:hAnsi="Arial" w:cs="Arial"/>
          <w:sz w:val="24"/>
          <w:szCs w:val="20"/>
          <w:lang w:val="mn-MN"/>
        </w:rPr>
      </w:pPr>
    </w:p>
    <w:p w14:paraId="43C898C7" w14:textId="77777777" w:rsidR="00884B03" w:rsidRPr="00884B03" w:rsidRDefault="00884B03" w:rsidP="00884B03">
      <w:pPr>
        <w:spacing w:after="0" w:line="240" w:lineRule="exact"/>
        <w:jc w:val="center"/>
        <w:rPr>
          <w:rFonts w:ascii="Arial" w:eastAsia="Times New Roman" w:hAnsi="Arial" w:cs="Arial"/>
          <w:sz w:val="24"/>
          <w:szCs w:val="20"/>
          <w:lang w:val="mn-MN"/>
        </w:rPr>
      </w:pPr>
      <w:r w:rsidRPr="00884B03">
        <w:rPr>
          <w:rFonts w:ascii="Arial" w:eastAsia="Times New Roman" w:hAnsi="Arial" w:cs="Arial"/>
          <w:sz w:val="24"/>
          <w:szCs w:val="20"/>
          <w:lang w:val="mn-MN"/>
        </w:rPr>
        <w:t>Улаанбаатар хот</w:t>
      </w:r>
    </w:p>
    <w:p w14:paraId="0199D334" w14:textId="77777777" w:rsidR="00884B03" w:rsidRPr="00884B03" w:rsidRDefault="00884B03" w:rsidP="00884B03">
      <w:pPr>
        <w:tabs>
          <w:tab w:val="left" w:pos="2595"/>
          <w:tab w:val="center" w:pos="4537"/>
        </w:tabs>
        <w:spacing w:after="0" w:line="240" w:lineRule="exact"/>
        <w:jc w:val="center"/>
        <w:rPr>
          <w:rFonts w:ascii="Arial" w:eastAsia="Times New Roman" w:hAnsi="Arial" w:cs="Arial"/>
          <w:bCs/>
          <w:sz w:val="28"/>
          <w:szCs w:val="28"/>
          <w:lang w:val="mn-MN"/>
        </w:rPr>
      </w:pPr>
      <w:r w:rsidRPr="00884B03">
        <w:rPr>
          <w:rFonts w:ascii="Arial" w:eastAsia="Times New Roman" w:hAnsi="Arial" w:cs="Arial"/>
          <w:sz w:val="24"/>
          <w:szCs w:val="20"/>
          <w:lang w:val="mn-MN"/>
        </w:rPr>
        <w:t>2012он</w:t>
      </w:r>
    </w:p>
    <w:p w14:paraId="40A5F3FA" w14:textId="05481B41" w:rsidR="002C6799" w:rsidRPr="00F63B00" w:rsidRDefault="00884B03" w:rsidP="00884B03">
      <w:pPr>
        <w:spacing w:after="0" w:line="240" w:lineRule="auto"/>
        <w:jc w:val="center"/>
        <w:rPr>
          <w:rFonts w:ascii="Arial" w:eastAsia="Times New Roman" w:hAnsi="Arial" w:cs="Arial"/>
          <w:i/>
          <w:iCs/>
          <w:sz w:val="20"/>
          <w:szCs w:val="20"/>
          <w:lang w:val="mn-MN"/>
        </w:rPr>
      </w:pPr>
      <w:r w:rsidRPr="00884B03">
        <w:rPr>
          <w:rFonts w:ascii="Arial" w:eastAsia="Times New Roman" w:hAnsi="Arial" w:cs="Arial"/>
          <w:bCs/>
          <w:sz w:val="28"/>
          <w:szCs w:val="28"/>
          <w:lang w:val="mn-MN"/>
        </w:rPr>
        <w:br w:type="page"/>
      </w:r>
    </w:p>
    <w:p w14:paraId="398D9F3A" w14:textId="77777777" w:rsidR="002C6799" w:rsidRPr="00F63B00" w:rsidRDefault="002C6799" w:rsidP="002C6799">
      <w:pPr>
        <w:spacing w:after="0" w:line="240" w:lineRule="auto"/>
        <w:jc w:val="center"/>
        <w:rPr>
          <w:rFonts w:ascii="Arial" w:eastAsia="Times New Roman" w:hAnsi="Arial" w:cs="Arial"/>
          <w:i/>
          <w:iCs/>
          <w:sz w:val="20"/>
          <w:szCs w:val="20"/>
          <w:lang w:val="mn-MN"/>
        </w:rPr>
      </w:pPr>
    </w:p>
    <w:p w14:paraId="09225302" w14:textId="77777777" w:rsidR="002C6799" w:rsidRPr="00F63B00" w:rsidRDefault="002C6799" w:rsidP="002C6799">
      <w:pPr>
        <w:spacing w:after="0" w:line="240" w:lineRule="auto"/>
        <w:jc w:val="center"/>
        <w:rPr>
          <w:rFonts w:ascii="Arial" w:eastAsia="Times New Roman" w:hAnsi="Arial" w:cs="Arial"/>
          <w:i/>
          <w:iCs/>
          <w:sz w:val="20"/>
          <w:szCs w:val="20"/>
          <w:lang w:val="mn-MN"/>
        </w:rPr>
      </w:pPr>
    </w:p>
    <w:p w14:paraId="04D72C87" w14:textId="77777777" w:rsidR="002C6799" w:rsidRPr="00F63B00" w:rsidRDefault="002C6799" w:rsidP="002C6799">
      <w:pPr>
        <w:spacing w:after="0" w:line="240" w:lineRule="auto"/>
        <w:jc w:val="center"/>
        <w:rPr>
          <w:rFonts w:ascii="Arial" w:eastAsia="Times New Roman" w:hAnsi="Arial" w:cs="Arial"/>
          <w:i/>
          <w:iCs/>
          <w:sz w:val="20"/>
          <w:szCs w:val="20"/>
          <w:lang w:val="mn-MN"/>
        </w:rPr>
      </w:pPr>
    </w:p>
    <w:p w14:paraId="66A50ED2" w14:textId="77777777" w:rsidR="002C6799" w:rsidRPr="00F63B00" w:rsidRDefault="002C6799" w:rsidP="002C6799">
      <w:pPr>
        <w:tabs>
          <w:tab w:val="left" w:pos="2595"/>
          <w:tab w:val="center" w:pos="4537"/>
        </w:tabs>
        <w:spacing w:after="0" w:line="240" w:lineRule="exact"/>
        <w:jc w:val="center"/>
        <w:rPr>
          <w:rFonts w:ascii="Arial" w:eastAsia="Times New Roman" w:hAnsi="Arial" w:cs="Arial"/>
          <w:b/>
          <w:bCs/>
          <w:sz w:val="20"/>
          <w:szCs w:val="20"/>
          <w:lang w:val="mn-MN"/>
        </w:rPr>
      </w:pPr>
      <w:r w:rsidRPr="00F63B00">
        <w:rPr>
          <w:rFonts w:ascii="Arial" w:eastAsia="Times New Roman" w:hAnsi="Arial" w:cs="Arial"/>
          <w:bCs/>
          <w:sz w:val="20"/>
          <w:szCs w:val="20"/>
          <w:lang w:val="mn-MN"/>
        </w:rPr>
        <w:br w:type="page"/>
      </w:r>
      <w:r w:rsidRPr="00F63B00">
        <w:rPr>
          <w:rFonts w:ascii="Arial" w:eastAsia="Times New Roman" w:hAnsi="Arial" w:cs="Arial"/>
          <w:b/>
          <w:bCs/>
          <w:sz w:val="20"/>
          <w:szCs w:val="20"/>
          <w:lang w:val="mn-MN"/>
        </w:rPr>
        <w:lastRenderedPageBreak/>
        <w:t>ОРШИЛ</w:t>
      </w:r>
    </w:p>
    <w:p w14:paraId="65366A99" w14:textId="77777777" w:rsidR="002C6799" w:rsidRPr="00F63B00" w:rsidRDefault="002C6799" w:rsidP="002C6799">
      <w:pPr>
        <w:spacing w:after="0" w:line="240" w:lineRule="exact"/>
        <w:ind w:left="1440" w:hanging="731"/>
        <w:jc w:val="center"/>
        <w:rPr>
          <w:rFonts w:ascii="Arial" w:eastAsia="Times New Roman" w:hAnsi="Arial" w:cs="Arial"/>
          <w:sz w:val="20"/>
          <w:szCs w:val="20"/>
          <w:lang w:val="mn-MN"/>
        </w:rPr>
      </w:pPr>
    </w:p>
    <w:p w14:paraId="73A46764" w14:textId="77777777" w:rsidR="002C6799" w:rsidRPr="00F63B00" w:rsidRDefault="002C6799" w:rsidP="002C6799">
      <w:pPr>
        <w:spacing w:after="0" w:line="240" w:lineRule="exact"/>
        <w:ind w:left="1440" w:hanging="731"/>
        <w:jc w:val="center"/>
        <w:rPr>
          <w:rFonts w:ascii="Arial" w:eastAsia="Times New Roman" w:hAnsi="Arial" w:cs="Arial"/>
          <w:sz w:val="20"/>
          <w:szCs w:val="20"/>
          <w:lang w:val="mn-MN"/>
        </w:rPr>
      </w:pPr>
    </w:p>
    <w:p w14:paraId="051F522E"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“Төрийн болон орон нутгийн өмчийн хөрөнгөөр бараа, ажил, үйлчилгээ худалдан авах тухай” хууль /цаашид “хууль” гэх/, тогтоомжийг хэрэгжүүлэхтэй холбогдуулан Сангийн яамнаас боловсруулсан энэхүү тендерийн жишиг баримт бичгийг Захиалагч байгууллага нээлттэй болон хязгаарлагдмал тендер шалгаруулалт зохион байгуулахад ашиглана. </w:t>
      </w:r>
    </w:p>
    <w:p w14:paraId="1DA06317" w14:textId="77777777" w:rsidR="002C6799" w:rsidRPr="00F63B00" w:rsidRDefault="002C6799" w:rsidP="002C6799">
      <w:pPr>
        <w:spacing w:after="0" w:line="240" w:lineRule="exact"/>
        <w:ind w:left="390"/>
        <w:jc w:val="both"/>
        <w:rPr>
          <w:rFonts w:ascii="Arial" w:eastAsia="Times New Roman" w:hAnsi="Arial" w:cs="Arial"/>
          <w:sz w:val="20"/>
          <w:szCs w:val="20"/>
          <w:lang w:val="mn-MN"/>
        </w:rPr>
      </w:pPr>
    </w:p>
    <w:p w14:paraId="2D061B8F"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жишиг баримт бичгийн тендер шалгаруулалтын өгөгдлийн хүснэгт (ТШӨХ) болон гэрээний тусгай нөхцлийн холбогдох заалтуудад зарчмын бус өөрчлөлт оруулах замаар тухайн барааг худалдан авах ажиллагаанд тавигдах шаардлагад нийцүүлбэл зохино. Эдгээр өөрчлөлтийг хийхдээ дараах удирдамжийг дагаж мөрдөнө:</w:t>
      </w:r>
    </w:p>
    <w:p w14:paraId="5E5C0B3F" w14:textId="77777777" w:rsidR="002C6799" w:rsidRPr="00F63B00" w:rsidRDefault="002C6799" w:rsidP="002C6799">
      <w:pPr>
        <w:spacing w:after="0" w:line="240" w:lineRule="exact"/>
        <w:ind w:left="709"/>
        <w:jc w:val="both"/>
        <w:rPr>
          <w:rFonts w:ascii="Arial" w:eastAsia="Times New Roman" w:hAnsi="Arial" w:cs="Arial"/>
          <w:sz w:val="20"/>
          <w:szCs w:val="20"/>
          <w:lang w:val="mn-MN"/>
        </w:rPr>
      </w:pPr>
    </w:p>
    <w:p w14:paraId="0C2868F9" w14:textId="77777777" w:rsidR="002C6799" w:rsidRPr="00F63B00" w:rsidRDefault="002C6799" w:rsidP="002C6799">
      <w:pPr>
        <w:spacing w:after="0" w:line="240" w:lineRule="exact"/>
        <w:ind w:left="1276"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1. </w:t>
      </w:r>
      <w:r w:rsidRPr="00F63B00">
        <w:rPr>
          <w:rFonts w:ascii="Arial" w:eastAsia="Times New Roman" w:hAnsi="Arial" w:cs="Arial"/>
          <w:sz w:val="20"/>
          <w:szCs w:val="20"/>
          <w:lang w:val="mn-MN"/>
        </w:rPr>
        <w:tab/>
        <w:t>Тендерийн баримт бичгийг худалдан авах бараа буюу төслийн онцлог байдалд нийцүүлэн энэхүү жишиг баримт бичгийн дагуу бэлтгэнэ.</w:t>
      </w:r>
    </w:p>
    <w:p w14:paraId="054FE051" w14:textId="77777777" w:rsidR="002C6799" w:rsidRPr="00F63B00" w:rsidRDefault="002C6799" w:rsidP="002C6799">
      <w:pPr>
        <w:spacing w:after="0" w:line="240" w:lineRule="exact"/>
        <w:ind w:left="709"/>
        <w:jc w:val="both"/>
        <w:rPr>
          <w:rFonts w:ascii="Arial" w:eastAsia="Times New Roman" w:hAnsi="Arial" w:cs="Arial"/>
          <w:sz w:val="20"/>
          <w:szCs w:val="20"/>
          <w:lang w:val="mn-MN"/>
        </w:rPr>
      </w:pPr>
      <w:r w:rsidRPr="00F63B00">
        <w:rPr>
          <w:rFonts w:ascii="Arial" w:eastAsia="Times New Roman" w:hAnsi="Arial" w:cs="Arial"/>
          <w:sz w:val="20"/>
          <w:szCs w:val="20"/>
          <w:lang w:val="mn-MN"/>
        </w:rPr>
        <w:tab/>
      </w:r>
    </w:p>
    <w:p w14:paraId="645D3E51" w14:textId="77777777" w:rsidR="002C6799" w:rsidRPr="00F63B00" w:rsidRDefault="002C6799" w:rsidP="002C6799">
      <w:pPr>
        <w:spacing w:after="0" w:line="240" w:lineRule="exact"/>
        <w:ind w:left="1276"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2.</w:t>
      </w:r>
      <w:r w:rsidRPr="00F63B00">
        <w:rPr>
          <w:rFonts w:ascii="Arial" w:eastAsia="Times New Roman" w:hAnsi="Arial" w:cs="Arial"/>
          <w:sz w:val="20"/>
          <w:szCs w:val="20"/>
          <w:lang w:val="mn-MN"/>
        </w:rPr>
        <w:tab/>
        <w:t>Захиалагч тендерийн баримт бичгийг бэлтгэхдээ налуу үсгээр хаалтанд бичсэн жишээ, зааврын оронд тохирох үг өгүүлбэр, тоо хэмжээ, хувь зэргийг бөглөнө. Тендерт оролцогчийн бөглөх хэсгийг захиалагч бөглөхгүй орхино.</w:t>
      </w:r>
    </w:p>
    <w:p w14:paraId="682CA0C9" w14:textId="77777777" w:rsidR="002C6799" w:rsidRPr="00F63B00" w:rsidRDefault="002C6799" w:rsidP="002C6799">
      <w:pPr>
        <w:spacing w:after="0" w:line="240" w:lineRule="exact"/>
        <w:ind w:left="1276" w:hanging="567"/>
        <w:jc w:val="both"/>
        <w:rPr>
          <w:rFonts w:ascii="Arial" w:eastAsia="Times New Roman" w:hAnsi="Arial" w:cs="Arial"/>
          <w:sz w:val="20"/>
          <w:szCs w:val="20"/>
          <w:lang w:val="mn-MN"/>
        </w:rPr>
      </w:pPr>
    </w:p>
    <w:p w14:paraId="1321266C" w14:textId="77777777" w:rsidR="002C6799" w:rsidRPr="00F63B00" w:rsidRDefault="002C6799" w:rsidP="002C6799">
      <w:pPr>
        <w:numPr>
          <w:ilvl w:val="0"/>
          <w:numId w:val="9"/>
        </w:numPr>
        <w:tabs>
          <w:tab w:val="clear" w:pos="1069"/>
          <w:tab w:val="num" w:pos="1309"/>
        </w:tabs>
        <w:spacing w:after="0" w:line="240" w:lineRule="exact"/>
        <w:ind w:left="1309"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жишиг баримт бичгийн зүүлт/тайлбар болон бүлэг бүрийн өмнө буй санамж нь тендерийн баримт бичиг бэлтгэж буй этгээдэд заавар өгөх зорилготой болно. Тендерийн баримт бичгийг бэлтгэхдээ тэдгээрийг хасна.</w:t>
      </w:r>
    </w:p>
    <w:p w14:paraId="79CBCA2F" w14:textId="77777777" w:rsidR="002C6799" w:rsidRPr="00F63B00" w:rsidRDefault="002C6799" w:rsidP="002C6799">
      <w:pPr>
        <w:tabs>
          <w:tab w:val="num" w:pos="1309"/>
        </w:tabs>
        <w:spacing w:after="0" w:line="240" w:lineRule="exact"/>
        <w:ind w:left="1309" w:hanging="600"/>
        <w:jc w:val="both"/>
        <w:rPr>
          <w:rFonts w:ascii="Arial" w:eastAsia="Times New Roman" w:hAnsi="Arial" w:cs="Arial"/>
          <w:sz w:val="20"/>
          <w:szCs w:val="20"/>
          <w:lang w:val="mn-MN"/>
        </w:rPr>
      </w:pPr>
    </w:p>
    <w:p w14:paraId="1A185BD2" w14:textId="77777777" w:rsidR="002C6799" w:rsidRPr="00F63B00" w:rsidRDefault="002C6799" w:rsidP="002C6799">
      <w:pPr>
        <w:numPr>
          <w:ilvl w:val="0"/>
          <w:numId w:val="9"/>
        </w:numPr>
        <w:tabs>
          <w:tab w:val="clear" w:pos="1069"/>
          <w:tab w:val="num" w:pos="1309"/>
        </w:tabs>
        <w:spacing w:after="0" w:line="240" w:lineRule="exact"/>
        <w:ind w:left="1309"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Давхар дөрвөлжин хүрээнд бичигдсэн санамж нь тендерт оролцогчдод зориулагдсан тул түүнийг захиалагч тендерийн баримт бичиг бэлтгэхдээ үлдээнэ. </w:t>
      </w:r>
    </w:p>
    <w:p w14:paraId="33874CC0" w14:textId="77777777" w:rsidR="002C6799" w:rsidRPr="00F63B00" w:rsidRDefault="002C6799" w:rsidP="002C6799">
      <w:pPr>
        <w:spacing w:after="0" w:line="240" w:lineRule="exact"/>
        <w:jc w:val="both"/>
        <w:rPr>
          <w:rFonts w:ascii="Arial" w:eastAsia="Times New Roman" w:hAnsi="Arial" w:cs="Arial"/>
          <w:sz w:val="20"/>
          <w:szCs w:val="20"/>
          <w:lang w:val="mn-MN"/>
        </w:rPr>
      </w:pPr>
    </w:p>
    <w:p w14:paraId="689823D6" w14:textId="77777777" w:rsidR="002C6799" w:rsidRPr="00F63B00" w:rsidRDefault="002C6799" w:rsidP="002C6799">
      <w:pPr>
        <w:numPr>
          <w:ilvl w:val="0"/>
          <w:numId w:val="9"/>
        </w:numPr>
        <w:tabs>
          <w:tab w:val="clear" w:pos="1069"/>
          <w:tab w:val="num" w:pos="1309"/>
        </w:tabs>
        <w:spacing w:after="0" w:line="240" w:lineRule="exact"/>
        <w:ind w:left="1309"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Аль нэг нөхцөлийг хэд хэдэн бүлэг, зүйлд давхар заах шаардлагатай бол тэдгээр нь хоорондоо зөрчилдөхгүй байх ёстойг анхаарвал зохино.</w:t>
      </w:r>
    </w:p>
    <w:p w14:paraId="2FA3AA86" w14:textId="77777777" w:rsidR="002C6799" w:rsidRPr="00F63B00" w:rsidRDefault="002C6799" w:rsidP="002C6799">
      <w:pPr>
        <w:spacing w:after="0" w:line="240" w:lineRule="exact"/>
        <w:ind w:hanging="570"/>
        <w:jc w:val="both"/>
        <w:rPr>
          <w:rFonts w:ascii="Arial" w:eastAsia="Times New Roman" w:hAnsi="Arial" w:cs="Arial"/>
          <w:sz w:val="20"/>
          <w:szCs w:val="20"/>
          <w:lang w:val="mn-MN"/>
        </w:rPr>
      </w:pPr>
    </w:p>
    <w:p w14:paraId="34D1B218" w14:textId="77777777" w:rsidR="002C6799" w:rsidRPr="00F63B00" w:rsidRDefault="002C6799" w:rsidP="002C6799">
      <w:pPr>
        <w:spacing w:after="0" w:line="240" w:lineRule="exact"/>
        <w:ind w:left="709"/>
        <w:jc w:val="both"/>
        <w:rPr>
          <w:rFonts w:ascii="Arial" w:eastAsia="Times New Roman" w:hAnsi="Arial" w:cs="Arial"/>
          <w:sz w:val="20"/>
          <w:szCs w:val="20"/>
          <w:lang w:val="mn-MN"/>
        </w:rPr>
      </w:pPr>
    </w:p>
    <w:p w14:paraId="6BAA0D45"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тендерийн жишиг баримт бичигтэй холбоотой тодруулга, тайлбар эсвэл нэмэлт мэдээлэл авахыг хүсвэл дараах хаягаар холбоо барина уу. </w:t>
      </w:r>
    </w:p>
    <w:p w14:paraId="75CC0600" w14:textId="77777777" w:rsidR="002C6799" w:rsidRPr="00F63B00" w:rsidRDefault="002C6799" w:rsidP="002C6799">
      <w:pPr>
        <w:spacing w:after="0" w:line="240" w:lineRule="auto"/>
        <w:ind w:left="374" w:hanging="709"/>
        <w:rPr>
          <w:rFonts w:ascii="Arial" w:eastAsia="Times New Roman" w:hAnsi="Arial" w:cs="Arial"/>
          <w:sz w:val="20"/>
          <w:szCs w:val="20"/>
          <w:lang w:val="mn-MN"/>
        </w:rPr>
      </w:pPr>
    </w:p>
    <w:p w14:paraId="2F0F2A9B" w14:textId="77777777" w:rsidR="002C6799" w:rsidRPr="00F63B00" w:rsidRDefault="002C6799" w:rsidP="002C6799">
      <w:pPr>
        <w:spacing w:after="0" w:line="240" w:lineRule="auto"/>
        <w:ind w:left="374" w:hanging="709"/>
        <w:jc w:val="center"/>
        <w:rPr>
          <w:rFonts w:ascii="Arial" w:eastAsia="Times New Roman" w:hAnsi="Arial" w:cs="Arial"/>
          <w:sz w:val="20"/>
          <w:szCs w:val="20"/>
          <w:lang w:val="mn-MN"/>
        </w:rPr>
      </w:pPr>
      <w:r w:rsidRPr="00F63B00">
        <w:rPr>
          <w:rFonts w:ascii="Arial" w:eastAsia="Times New Roman" w:hAnsi="Arial" w:cs="Arial"/>
          <w:sz w:val="20"/>
          <w:szCs w:val="20"/>
          <w:lang w:val="mn-MN"/>
        </w:rPr>
        <w:t>Сангийн яам, Худалдан авах ажиллагааны бодлогын газар</w:t>
      </w:r>
    </w:p>
    <w:p w14:paraId="73E258D8" w14:textId="77777777" w:rsidR="002C6799" w:rsidRPr="00F63B00" w:rsidRDefault="002C6799" w:rsidP="002C6799">
      <w:pPr>
        <w:tabs>
          <w:tab w:val="left" w:pos="7655"/>
        </w:tabs>
        <w:spacing w:after="0" w:line="240" w:lineRule="exact"/>
        <w:ind w:hanging="709"/>
        <w:jc w:val="both"/>
        <w:rPr>
          <w:rFonts w:ascii="Arial" w:eastAsia="Times New Roman" w:hAnsi="Arial" w:cs="Arial"/>
          <w:sz w:val="20"/>
          <w:szCs w:val="20"/>
          <w:lang w:val="mn-MN"/>
        </w:rPr>
      </w:pPr>
    </w:p>
    <w:p w14:paraId="4D773CD2" w14:textId="77777777" w:rsidR="002C6799" w:rsidRPr="00F63B00" w:rsidRDefault="002C6799" w:rsidP="002C6799">
      <w:pPr>
        <w:tabs>
          <w:tab w:val="left" w:pos="7655"/>
        </w:tabs>
        <w:spacing w:after="0" w:line="240" w:lineRule="exact"/>
        <w:ind w:hanging="709"/>
        <w:jc w:val="center"/>
        <w:rPr>
          <w:rFonts w:ascii="Arial" w:eastAsia="Times New Roman" w:hAnsi="Arial" w:cs="Arial"/>
          <w:sz w:val="20"/>
          <w:szCs w:val="20"/>
          <w:lang w:val="mn-MN"/>
        </w:rPr>
      </w:pPr>
      <w:r w:rsidRPr="00F63B00">
        <w:rPr>
          <w:rFonts w:ascii="Arial" w:eastAsia="Times New Roman" w:hAnsi="Arial" w:cs="Arial"/>
          <w:sz w:val="20"/>
          <w:szCs w:val="20"/>
          <w:lang w:val="mn-MN"/>
        </w:rPr>
        <w:t>Утас: 267416, 267648, 264587, 260206</w:t>
      </w:r>
    </w:p>
    <w:p w14:paraId="726522EC" w14:textId="77777777" w:rsidR="002C6799" w:rsidRPr="00F63B00" w:rsidRDefault="002C6799" w:rsidP="002C6799">
      <w:pPr>
        <w:tabs>
          <w:tab w:val="left" w:pos="7655"/>
        </w:tabs>
        <w:spacing w:after="0" w:line="240" w:lineRule="exact"/>
        <w:ind w:hanging="709"/>
        <w:jc w:val="center"/>
        <w:rPr>
          <w:rFonts w:ascii="Arial" w:eastAsia="Times New Roman" w:hAnsi="Arial" w:cs="Arial"/>
          <w:sz w:val="20"/>
          <w:szCs w:val="20"/>
          <w:lang w:val="mn-MN"/>
        </w:rPr>
      </w:pPr>
      <w:r w:rsidRPr="00F63B00">
        <w:rPr>
          <w:rFonts w:ascii="Arial" w:eastAsia="Times New Roman" w:hAnsi="Arial" w:cs="Arial"/>
          <w:sz w:val="20"/>
          <w:szCs w:val="20"/>
          <w:lang w:val="mn-MN"/>
        </w:rPr>
        <w:t>Веб сайт:</w:t>
      </w:r>
      <w:hyperlink r:id="rId7" w:history="1">
        <w:r w:rsidRPr="00F63B00">
          <w:rPr>
            <w:rFonts w:ascii="Arial" w:eastAsia="Times New Roman" w:hAnsi="Arial" w:cs="Arial"/>
            <w:color w:val="0000FF"/>
            <w:sz w:val="20"/>
            <w:szCs w:val="20"/>
            <w:u w:val="single"/>
            <w:lang w:val="mn-MN"/>
          </w:rPr>
          <w:t>www.e-procurement.mn</w:t>
        </w:r>
      </w:hyperlink>
    </w:p>
    <w:p w14:paraId="2CF9A163" w14:textId="77777777" w:rsidR="002C6799" w:rsidRPr="00F63B00" w:rsidRDefault="002C6799" w:rsidP="002C6799">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АЖИЛ ГҮЙЦЭТГЭХ ТЕНДЕРИЙН ЖИШИГ БАРИМТ БИЧИГ</w:t>
      </w:r>
    </w:p>
    <w:p w14:paraId="7FB10AEF" w14:textId="77777777" w:rsidR="002C6799" w:rsidRPr="00F63B00" w:rsidRDefault="002C6799" w:rsidP="002C6799">
      <w:pPr>
        <w:spacing w:after="0" w:line="240" w:lineRule="auto"/>
        <w:ind w:left="-709"/>
        <w:jc w:val="center"/>
        <w:rPr>
          <w:rFonts w:ascii="Arial" w:eastAsia="Times New Roman" w:hAnsi="Arial" w:cs="Arial"/>
          <w:b/>
          <w:bCs/>
          <w:sz w:val="20"/>
          <w:szCs w:val="20"/>
          <w:lang w:val="mn-MN"/>
        </w:rPr>
      </w:pPr>
    </w:p>
    <w:p w14:paraId="45FD66F7" w14:textId="77777777" w:rsidR="002C6799" w:rsidRPr="00F63B00" w:rsidRDefault="002C6799" w:rsidP="002C6799">
      <w:pPr>
        <w:spacing w:after="0" w:line="240" w:lineRule="auto"/>
        <w:ind w:left="-709"/>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ГАРЧИГ</w:t>
      </w:r>
    </w:p>
    <w:p w14:paraId="2563DA30" w14:textId="77777777" w:rsidR="002C6799" w:rsidRPr="00F63B00" w:rsidRDefault="002C6799" w:rsidP="002C6799">
      <w:pPr>
        <w:spacing w:after="0" w:line="240" w:lineRule="auto"/>
        <w:ind w:left="-709"/>
        <w:jc w:val="center"/>
        <w:rPr>
          <w:rFonts w:ascii="Arial" w:eastAsia="Times New Roman" w:hAnsi="Arial" w:cs="Arial"/>
          <w:b/>
          <w:bCs/>
          <w:sz w:val="20"/>
          <w:szCs w:val="20"/>
          <w:lang w:val="mn-MN"/>
        </w:rPr>
      </w:pPr>
    </w:p>
    <w:p w14:paraId="02B62FB8"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bookmarkStart w:id="0" w:name="_Toc438270254"/>
      <w:bookmarkStart w:id="1" w:name="_Toc438366661"/>
      <w:r w:rsidRPr="00F63B00">
        <w:rPr>
          <w:rFonts w:ascii="Arial" w:eastAsia="Times New Roman" w:hAnsi="Arial" w:cs="Arial"/>
          <w:b/>
          <w:bCs/>
          <w:sz w:val="20"/>
          <w:szCs w:val="20"/>
          <w:lang w:val="mn-MN"/>
        </w:rPr>
        <w:t xml:space="preserve">ХЭСЭГ 1 – </w:t>
      </w:r>
      <w:bookmarkEnd w:id="0"/>
      <w:bookmarkEnd w:id="1"/>
      <w:r w:rsidRPr="00F63B00">
        <w:rPr>
          <w:rFonts w:ascii="Arial" w:eastAsia="Times New Roman" w:hAnsi="Arial" w:cs="Arial"/>
          <w:b/>
          <w:bCs/>
          <w:sz w:val="20"/>
          <w:szCs w:val="20"/>
          <w:lang w:val="mn-MN"/>
        </w:rPr>
        <w:t>ТЕНДЕР ШАЛГАРУУЛАЛТЫН ЖУРАМ</w:t>
      </w:r>
    </w:p>
    <w:p w14:paraId="225155E0"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p>
    <w:p w14:paraId="2558366A"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Бүлэг I.      </w:t>
      </w:r>
      <w:r w:rsidRPr="00F63B00">
        <w:rPr>
          <w:rFonts w:ascii="Arial" w:eastAsia="Times New Roman" w:hAnsi="Arial" w:cs="Arial"/>
          <w:b/>
          <w:bCs/>
          <w:sz w:val="20"/>
          <w:szCs w:val="20"/>
          <w:lang w:val="mn-MN"/>
        </w:rPr>
        <w:tab/>
        <w:t>Тендерт оролцогчдод өгөх зааварчилгаа (ТОӨЗ)</w:t>
      </w:r>
    </w:p>
    <w:p w14:paraId="442C484A"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 нь тендер бэлтгэхэд шаардлагатай бүх мэдээллийг тендерт оролцогчдод өгнө. Тендер ирүүлэх, тендер нээх, үнэлэх болон гэрээ байгуулах эрх олгохтой холбоотой мэдээлэл, мөн хамгийн сайн тендерийг шалгаруулах үнэлгээний шалгуур үзүүлэлт, аргачлал болон тендерт оролцогч тухайн гэрээг гүйцэтгэх чадвартай эсэхийг тогтоох чадварын шалгуур үзүүлэлт, түүнд тавигдах хамгийн доод шаардлагууд энд бичигдсэн байна. Нэгдүгээр бүлэг дэх зүйл заалтуудыг захиалагч өөрчлөхгүйгээр ашиглах ёстой. </w:t>
      </w:r>
    </w:p>
    <w:p w14:paraId="71DE192B"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Бүлэг II.</w:t>
      </w:r>
      <w:r w:rsidRPr="00F63B00">
        <w:rPr>
          <w:rFonts w:ascii="Arial" w:eastAsia="Times New Roman" w:hAnsi="Arial" w:cs="Arial"/>
          <w:b/>
          <w:bCs/>
          <w:sz w:val="20"/>
          <w:szCs w:val="20"/>
          <w:lang w:val="mn-MN"/>
        </w:rPr>
        <w:tab/>
        <w:t>Тендер шалгаруулалтын өгөгдлийн хүснэгт (ТШӨХ)</w:t>
      </w:r>
    </w:p>
    <w:p w14:paraId="7078821A"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 нь тухайн худалдан авалт бүрт тохирсон онцлог заалтуудыг агуулах бөгөөд эдгээр заалтууд нь 1 дүгээр бүлгийн холбогдох заалтуудад нэмэлт, өөрчлөлт оруулна. </w:t>
      </w:r>
    </w:p>
    <w:p w14:paraId="5A240678"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Бүлэг III.   </w:t>
      </w:r>
      <w:r w:rsidRPr="00F63B00">
        <w:rPr>
          <w:rFonts w:ascii="Arial" w:eastAsia="Times New Roman" w:hAnsi="Arial" w:cs="Arial"/>
          <w:b/>
          <w:bCs/>
          <w:sz w:val="20"/>
          <w:szCs w:val="20"/>
          <w:lang w:val="mn-MN"/>
        </w:rPr>
        <w:tab/>
        <w:t>Тендер шалгаруулалтын жишиг маягтууд</w:t>
      </w:r>
    </w:p>
    <w:p w14:paraId="33192082"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бүлэгт тендер ирүүлэх маягт, үе шатны ажлын хуваарийн хүснэгт, тендерийн баталгааны маягт болон чадварын мэдээлэл ирүүлэх маягт зэрэг тендерт оролцогч бөглөж өөрийн тендерийн хамт ирүүлэх шаардлагатай маягтууд байна. </w:t>
      </w:r>
    </w:p>
    <w:p w14:paraId="6600D8D1"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bookmarkStart w:id="2" w:name="_Toc438267875"/>
      <w:bookmarkStart w:id="3" w:name="_Toc438270255"/>
      <w:bookmarkStart w:id="4" w:name="_Toc438366662"/>
    </w:p>
    <w:p w14:paraId="498AAF9A"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ХЭСЭГ 2 –</w:t>
      </w:r>
      <w:bookmarkEnd w:id="2"/>
      <w:bookmarkEnd w:id="3"/>
      <w:bookmarkEnd w:id="4"/>
      <w:r w:rsidRPr="00F63B00">
        <w:rPr>
          <w:rFonts w:ascii="Arial" w:eastAsia="Times New Roman" w:hAnsi="Arial" w:cs="Arial"/>
          <w:b/>
          <w:bCs/>
          <w:sz w:val="20"/>
          <w:szCs w:val="20"/>
          <w:lang w:val="mn-MN"/>
        </w:rPr>
        <w:t>АЖИЛ ГҮЙЦЭТГЭХЭД ТАВИГДАХ ШААРДЛАГА</w:t>
      </w:r>
    </w:p>
    <w:p w14:paraId="687F9370"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p>
    <w:p w14:paraId="0148307E"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Бүлэг IV.   </w:t>
      </w:r>
      <w:r w:rsidRPr="00F63B00">
        <w:rPr>
          <w:rFonts w:ascii="Arial" w:eastAsia="Times New Roman" w:hAnsi="Arial" w:cs="Arial"/>
          <w:b/>
          <w:bCs/>
          <w:sz w:val="20"/>
          <w:szCs w:val="20"/>
          <w:lang w:val="mn-MN"/>
        </w:rPr>
        <w:tab/>
        <w:t>Техникийн тодорхойлолт, ажлын зураг болон бусад шаардлага</w:t>
      </w:r>
    </w:p>
    <w:p w14:paraId="49790E77"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 нь ажил гүйцэтгэх хуваарь, техникийн тодорхойлолт болон тухайн ажлын инженерийн зураг, тайлбар зэрэг мэдээллүүд багтана. </w:t>
      </w:r>
    </w:p>
    <w:p w14:paraId="442CCA04" w14:textId="77777777" w:rsidR="002C6799" w:rsidRPr="00F63B00" w:rsidRDefault="002C6799" w:rsidP="002C6799">
      <w:pPr>
        <w:spacing w:after="0" w:line="240" w:lineRule="auto"/>
        <w:ind w:left="709" w:hanging="709"/>
        <w:rPr>
          <w:rFonts w:ascii="Arial" w:eastAsia="Times New Roman" w:hAnsi="Arial" w:cs="Arial"/>
          <w:sz w:val="20"/>
          <w:szCs w:val="20"/>
          <w:lang w:val="mn-MN"/>
        </w:rPr>
      </w:pPr>
      <w:bookmarkStart w:id="5" w:name="_Toc438267876"/>
      <w:bookmarkStart w:id="6" w:name="_Toc438270256"/>
      <w:bookmarkStart w:id="7" w:name="_Toc438366663"/>
    </w:p>
    <w:p w14:paraId="054ED825"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ХЭСЭГ 3 – </w:t>
      </w:r>
      <w:bookmarkEnd w:id="5"/>
      <w:bookmarkEnd w:id="6"/>
      <w:bookmarkEnd w:id="7"/>
      <w:r w:rsidRPr="00F63B00">
        <w:rPr>
          <w:rFonts w:ascii="Arial" w:eastAsia="Times New Roman" w:hAnsi="Arial" w:cs="Arial"/>
          <w:b/>
          <w:bCs/>
          <w:sz w:val="20"/>
          <w:szCs w:val="20"/>
          <w:lang w:val="mn-MN"/>
        </w:rPr>
        <w:t>ГЭРЭЭ</w:t>
      </w:r>
    </w:p>
    <w:p w14:paraId="3CC6AB01"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p>
    <w:p w14:paraId="2C9B1B9B" w14:textId="77777777" w:rsidR="002C6799" w:rsidRPr="00F63B00" w:rsidRDefault="002C6799" w:rsidP="002C6799">
      <w:pPr>
        <w:spacing w:after="0" w:line="240" w:lineRule="auto"/>
        <w:ind w:left="709" w:hanging="709"/>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Бүлэг V.     </w:t>
      </w:r>
      <w:r w:rsidRPr="00F63B00">
        <w:rPr>
          <w:rFonts w:ascii="Arial" w:eastAsia="Times New Roman" w:hAnsi="Arial" w:cs="Arial"/>
          <w:b/>
          <w:bCs/>
          <w:sz w:val="20"/>
          <w:szCs w:val="20"/>
          <w:lang w:val="mn-MN"/>
        </w:rPr>
        <w:tab/>
        <w:t>Гэрээний ерөнхий нөхцөл (ГЕН)</w:t>
      </w:r>
    </w:p>
    <w:p w14:paraId="557EE5C5"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Энэ бүлэг нь захиалагч байгууллага ажил гүйцэтгүүлэх болон түүнийг дагалдах бараа, үйлчилгээ худалдан авах гэрээний харилцааг зохицуулсан ерөнхий нөхцөл, заалтуудыг агуулна. ГЕН-ийн заалтуудын үг, үсэг, агуулгыг өөрчилж үл болно.</w:t>
      </w:r>
    </w:p>
    <w:p w14:paraId="004195F4" w14:textId="77777777" w:rsidR="002C6799" w:rsidRPr="00F63B00" w:rsidRDefault="002C6799" w:rsidP="002C6799">
      <w:pPr>
        <w:spacing w:after="0" w:line="240" w:lineRule="auto"/>
        <w:ind w:left="709" w:hanging="709"/>
        <w:rPr>
          <w:rFonts w:ascii="Arial" w:eastAsia="Times New Roman" w:hAnsi="Arial" w:cs="Arial"/>
          <w:b/>
          <w:sz w:val="20"/>
          <w:szCs w:val="20"/>
          <w:lang w:val="mn-MN"/>
        </w:rPr>
      </w:pPr>
      <w:r w:rsidRPr="00F63B00">
        <w:rPr>
          <w:rFonts w:ascii="Arial" w:eastAsia="Times New Roman" w:hAnsi="Arial" w:cs="Arial"/>
          <w:b/>
          <w:bCs/>
          <w:sz w:val="20"/>
          <w:szCs w:val="20"/>
          <w:lang w:val="mn-MN"/>
        </w:rPr>
        <w:t>Бүлэг</w:t>
      </w:r>
      <w:r w:rsidRPr="00F63B00">
        <w:rPr>
          <w:rFonts w:ascii="Arial" w:eastAsia="Times New Roman" w:hAnsi="Arial" w:cs="Arial"/>
          <w:b/>
          <w:sz w:val="20"/>
          <w:szCs w:val="20"/>
          <w:lang w:val="mn-MN"/>
        </w:rPr>
        <w:t xml:space="preserve"> VI.   </w:t>
      </w:r>
      <w:r w:rsidRPr="00F63B00">
        <w:rPr>
          <w:rFonts w:ascii="Arial" w:eastAsia="Times New Roman" w:hAnsi="Arial" w:cs="Arial"/>
          <w:b/>
          <w:sz w:val="20"/>
          <w:szCs w:val="20"/>
          <w:lang w:val="mn-MN"/>
        </w:rPr>
        <w:tab/>
        <w:t>Гэрээний тусгай нөхцөл (ГТН)</w:t>
      </w:r>
    </w:p>
    <w:p w14:paraId="6F226DE1" w14:textId="77777777" w:rsidR="002C6799" w:rsidRPr="00F63B00" w:rsidRDefault="002C6799" w:rsidP="002C6799">
      <w:pPr>
        <w:keepNext/>
        <w:keepLines/>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бүлэгт гэрээний тусгай нөхцөл буюу тухайн худалдан авах барааны онцлогтой холбогдуулан гэрээний ерөнхий нөхцөлд оруулах нэмэлт, өөрчлөлтүүдийг тусгана. </w:t>
      </w:r>
    </w:p>
    <w:p w14:paraId="16DE5272" w14:textId="77777777" w:rsidR="002C6799" w:rsidRPr="00F63B00" w:rsidRDefault="002C6799" w:rsidP="002C6799">
      <w:pPr>
        <w:spacing w:after="0" w:line="240" w:lineRule="auto"/>
        <w:ind w:left="709" w:hanging="709"/>
        <w:rPr>
          <w:rFonts w:ascii="Arial" w:eastAsia="Times New Roman" w:hAnsi="Arial" w:cs="Arial"/>
          <w:b/>
          <w:sz w:val="20"/>
          <w:szCs w:val="20"/>
          <w:lang w:val="mn-MN"/>
        </w:rPr>
      </w:pPr>
      <w:r w:rsidRPr="00F63B00">
        <w:rPr>
          <w:rFonts w:ascii="Arial" w:eastAsia="Times New Roman" w:hAnsi="Arial" w:cs="Arial"/>
          <w:b/>
          <w:bCs/>
          <w:sz w:val="20"/>
          <w:szCs w:val="20"/>
          <w:lang w:val="mn-MN"/>
        </w:rPr>
        <w:t>Бүлэг</w:t>
      </w:r>
      <w:r w:rsidRPr="00F63B00">
        <w:rPr>
          <w:rFonts w:ascii="Arial" w:eastAsia="Times New Roman" w:hAnsi="Arial" w:cs="Arial"/>
          <w:b/>
          <w:sz w:val="20"/>
          <w:szCs w:val="20"/>
          <w:lang w:val="mn-MN"/>
        </w:rPr>
        <w:t xml:space="preserve"> VII:  </w:t>
      </w:r>
      <w:r w:rsidRPr="00F63B00">
        <w:rPr>
          <w:rFonts w:ascii="Arial" w:eastAsia="Times New Roman" w:hAnsi="Arial" w:cs="Arial"/>
          <w:b/>
          <w:sz w:val="20"/>
          <w:szCs w:val="20"/>
          <w:lang w:val="mn-MN"/>
        </w:rPr>
        <w:tab/>
        <w:t>Гэрээний маягт</w:t>
      </w:r>
    </w:p>
    <w:p w14:paraId="6A0D8B18" w14:textId="77777777" w:rsidR="002C6799" w:rsidRPr="00F63B00" w:rsidRDefault="002C6799" w:rsidP="002C6799">
      <w:pPr>
        <w:spacing w:after="0" w:line="240" w:lineRule="auto"/>
        <w:ind w:left="127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 бүлэгт Гэрээний маягт болон захиалагч шаардсан тохиолдолд гэрээ байгуулах эрх олгогдсоны дараа шалгарсан тендерт оролцогчийн бөглөж ирүүлэх Гүйцэтгэлийн баталгаа, Урьдчилгаа төлбөрийн баталгааны маягтууд багтана.  </w:t>
      </w:r>
    </w:p>
    <w:p w14:paraId="249E13F4" w14:textId="77777777" w:rsidR="002C6799" w:rsidRPr="00F63B00" w:rsidRDefault="002C6799" w:rsidP="002C6799">
      <w:pPr>
        <w:spacing w:after="0" w:line="240" w:lineRule="auto"/>
        <w:ind w:left="709" w:hanging="709"/>
        <w:rPr>
          <w:rFonts w:ascii="Arial" w:eastAsia="Times New Roman" w:hAnsi="Arial" w:cs="Arial"/>
          <w:b/>
          <w:bCs/>
          <w:kern w:val="28"/>
          <w:sz w:val="20"/>
          <w:szCs w:val="20"/>
          <w:lang w:val="mn-MN"/>
        </w:rPr>
      </w:pPr>
    </w:p>
    <w:p w14:paraId="5F703142" w14:textId="77777777" w:rsidR="002C6799" w:rsidRPr="00F63B00" w:rsidRDefault="002C6799" w:rsidP="002C6799">
      <w:pPr>
        <w:spacing w:after="0" w:line="240" w:lineRule="auto"/>
        <w:ind w:left="709" w:hanging="709"/>
        <w:rPr>
          <w:rFonts w:ascii="Arial" w:eastAsia="Times New Roman" w:hAnsi="Arial" w:cs="Arial"/>
          <w:sz w:val="20"/>
          <w:szCs w:val="20"/>
          <w:lang w:val="mn-MN"/>
        </w:rPr>
      </w:pPr>
      <w:r w:rsidRPr="00F63B00">
        <w:rPr>
          <w:rFonts w:ascii="Arial" w:eastAsia="Times New Roman" w:hAnsi="Arial" w:cs="Arial"/>
          <w:b/>
          <w:bCs/>
          <w:kern w:val="28"/>
          <w:sz w:val="20"/>
          <w:szCs w:val="20"/>
          <w:lang w:val="mn-MN"/>
        </w:rPr>
        <w:t xml:space="preserve">Хавсралт:  </w:t>
      </w:r>
      <w:r w:rsidRPr="00F63B00">
        <w:rPr>
          <w:rFonts w:ascii="Arial" w:eastAsia="Times New Roman" w:hAnsi="Arial" w:cs="Arial"/>
          <w:b/>
          <w:bCs/>
          <w:kern w:val="28"/>
          <w:sz w:val="20"/>
          <w:szCs w:val="20"/>
          <w:lang w:val="mn-MN"/>
        </w:rPr>
        <w:tab/>
        <w:t>Тендерийн Урилга</w:t>
      </w:r>
    </w:p>
    <w:p w14:paraId="6E1EA4F7" w14:textId="77777777" w:rsidR="002C6799" w:rsidRPr="00F63B00" w:rsidRDefault="002C6799" w:rsidP="002C6799">
      <w:pPr>
        <w:spacing w:after="0" w:line="240" w:lineRule="auto"/>
        <w:ind w:left="1276"/>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урилгын маягтыг энэхүү тендерийн баримт бичгийн төгсгөлд хавсралт болгон орууллаа. </w:t>
      </w:r>
    </w:p>
    <w:p w14:paraId="28AB7877" w14:textId="77777777" w:rsidR="002C6799" w:rsidRPr="00F63B00" w:rsidRDefault="002C6799" w:rsidP="002C6799">
      <w:pPr>
        <w:spacing w:after="0" w:line="240" w:lineRule="exact"/>
        <w:ind w:left="709" w:hanging="709"/>
        <w:jc w:val="both"/>
        <w:rPr>
          <w:rFonts w:ascii="Arial" w:eastAsia="Times New Roman" w:hAnsi="Arial" w:cs="Arial"/>
          <w:b/>
          <w:bCs/>
          <w:sz w:val="20"/>
          <w:szCs w:val="20"/>
          <w:lang w:val="mn-MN"/>
        </w:rPr>
      </w:pPr>
    </w:p>
    <w:p w14:paraId="553933E3" w14:textId="77777777" w:rsidR="002C6799" w:rsidRPr="00F63B00" w:rsidRDefault="002C6799" w:rsidP="002C6799">
      <w:pPr>
        <w:spacing w:after="0" w:line="240" w:lineRule="exact"/>
        <w:ind w:left="709" w:hanging="709"/>
        <w:jc w:val="both"/>
        <w:rPr>
          <w:rFonts w:ascii="Arial" w:eastAsia="Times New Roman" w:hAnsi="Arial" w:cs="Arial"/>
          <w:bCs/>
          <w:sz w:val="20"/>
          <w:szCs w:val="20"/>
          <w:lang w:val="mn-MN"/>
        </w:rPr>
      </w:pPr>
      <w:r w:rsidRPr="00F63B00">
        <w:rPr>
          <w:rFonts w:ascii="Arial" w:eastAsia="Times New Roman" w:hAnsi="Arial" w:cs="Arial"/>
          <w:b/>
          <w:bCs/>
          <w:sz w:val="20"/>
          <w:szCs w:val="20"/>
          <w:lang w:val="mn-MN"/>
        </w:rPr>
        <w:t>Жич:</w:t>
      </w:r>
      <w:r w:rsidRPr="00F63B00">
        <w:rPr>
          <w:rFonts w:ascii="Arial" w:eastAsia="Times New Roman" w:hAnsi="Arial" w:cs="Arial"/>
          <w:b/>
          <w:bCs/>
          <w:sz w:val="20"/>
          <w:szCs w:val="20"/>
          <w:lang w:val="mn-MN"/>
        </w:rPr>
        <w:tab/>
      </w:r>
      <w:r w:rsidRPr="00F63B00">
        <w:rPr>
          <w:rFonts w:ascii="Arial" w:eastAsia="Times New Roman" w:hAnsi="Arial" w:cs="Arial"/>
          <w:bCs/>
          <w:sz w:val="20"/>
          <w:szCs w:val="20"/>
          <w:lang w:val="mn-MN"/>
        </w:rPr>
        <w:t>Энэхүү жишиг бичиг баримтын хэсэг, бүлгийн оноосон нэр, гарчиг нь уг баримт бичгийг ойлгоход хялбар дөхөм болгох зорилгоор хэрэглэгдсэн бөгөөд ямарваа нэгэн хэм хэмжээ илэрхийлэхгүй болохыг анхаарна уу.</w:t>
      </w:r>
    </w:p>
    <w:p w14:paraId="60DC9FFC" w14:textId="77777777" w:rsidR="008E2ECA" w:rsidRPr="008E2ECA" w:rsidRDefault="002C6799" w:rsidP="008E2ECA">
      <w:pPr>
        <w:pStyle w:val="Title"/>
        <w:ind w:firstLine="0"/>
        <w:rPr>
          <w:rFonts w:ascii="Arial" w:hAnsi="Arial" w:cs="Arial"/>
          <w:sz w:val="21"/>
          <w:szCs w:val="21"/>
          <w:lang w:val="mn-MN"/>
        </w:rPr>
      </w:pPr>
      <w:r w:rsidRPr="00F63B00">
        <w:rPr>
          <w:rFonts w:ascii="Arial" w:hAnsi="Arial" w:cs="Arial"/>
          <w:bCs/>
          <w:sz w:val="20"/>
          <w:lang w:val="mn-MN"/>
        </w:rPr>
        <w:br w:type="page"/>
      </w:r>
      <w:bookmarkStart w:id="8" w:name="_Hlk31490453"/>
      <w:r w:rsidR="008E2ECA" w:rsidRPr="008E2ECA">
        <w:rPr>
          <w:rFonts w:ascii="Arial" w:hAnsi="Arial" w:cs="Arial"/>
          <w:sz w:val="21"/>
          <w:szCs w:val="21"/>
          <w:lang w:val="mn-MN"/>
        </w:rPr>
        <w:lastRenderedPageBreak/>
        <w:t>ХӨВСГӨЛ АЙМГИЙН ОРОН НУТГИЙН ӨМЧИЙН ГАЗАР</w:t>
      </w:r>
    </w:p>
    <w:p w14:paraId="0AF2766B"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12B5A19E"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5D05ED75"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50E2BB1C" w14:textId="2BEA0D18" w:rsidR="000238FF" w:rsidRPr="00F6484B" w:rsidRDefault="000238FF" w:rsidP="000238FF">
      <w:pPr>
        <w:spacing w:after="0" w:line="240" w:lineRule="auto"/>
        <w:jc w:val="center"/>
        <w:rPr>
          <w:rFonts w:ascii="Arial" w:eastAsia="Times New Roman" w:hAnsi="Arial" w:cs="Arial"/>
          <w:b/>
          <w:bCs/>
          <w:sz w:val="21"/>
          <w:szCs w:val="21"/>
          <w:lang w:val="mn-MN"/>
        </w:rPr>
      </w:pPr>
      <w:r>
        <w:rPr>
          <w:rFonts w:ascii="Arial" w:eastAsia="Times New Roman" w:hAnsi="Arial" w:cs="Arial"/>
          <w:b/>
          <w:bCs/>
          <w:sz w:val="21"/>
          <w:szCs w:val="21"/>
          <w:lang w:val="mn-MN"/>
        </w:rPr>
        <w:t xml:space="preserve">                                                                                       Огноо: 2020 оны ….сарын….ны өдөр</w:t>
      </w:r>
    </w:p>
    <w:p w14:paraId="47739126" w14:textId="2530FC36" w:rsidR="008E2ECA" w:rsidRPr="008E2ECA" w:rsidRDefault="008E2ECA" w:rsidP="008E2ECA">
      <w:pPr>
        <w:spacing w:after="0" w:line="240" w:lineRule="auto"/>
        <w:jc w:val="center"/>
        <w:rPr>
          <w:rFonts w:ascii="Arial" w:eastAsia="Times New Roman" w:hAnsi="Arial" w:cs="Arial"/>
          <w:b/>
          <w:bCs/>
          <w:sz w:val="21"/>
          <w:szCs w:val="21"/>
          <w:lang w:val="mn-MN"/>
        </w:rPr>
      </w:pPr>
    </w:p>
    <w:p w14:paraId="37942B02"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4A42BB26"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7D128F52"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4C1139EB"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4BE7D366"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17A5C088" w14:textId="77777777" w:rsidR="008E2ECA" w:rsidRPr="008E2ECA" w:rsidRDefault="008E2ECA" w:rsidP="008E2ECA">
      <w:pPr>
        <w:spacing w:after="0" w:line="240" w:lineRule="auto"/>
        <w:jc w:val="center"/>
        <w:rPr>
          <w:rFonts w:ascii="Arial" w:eastAsia="Times New Roman" w:hAnsi="Arial" w:cs="Arial"/>
          <w:b/>
          <w:bCs/>
          <w:sz w:val="21"/>
          <w:szCs w:val="21"/>
          <w:lang w:val="mn-MN"/>
        </w:rPr>
      </w:pPr>
    </w:p>
    <w:p w14:paraId="4CD7D807"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0F876E58" w14:textId="77777777" w:rsidR="008E2ECA" w:rsidRPr="008E2ECA" w:rsidRDefault="008E2ECA" w:rsidP="008E2ECA">
      <w:pPr>
        <w:spacing w:after="0" w:line="240" w:lineRule="auto"/>
        <w:rPr>
          <w:rFonts w:ascii="Arial" w:eastAsia="Times New Roman" w:hAnsi="Arial" w:cs="Arial"/>
          <w:sz w:val="20"/>
          <w:szCs w:val="20"/>
          <w:lang w:val="mn-MN"/>
        </w:rPr>
      </w:pPr>
    </w:p>
    <w:p w14:paraId="59A0EBBA" w14:textId="77777777" w:rsidR="008E2ECA" w:rsidRPr="008E2ECA" w:rsidRDefault="008E2ECA" w:rsidP="008E2ECA">
      <w:pPr>
        <w:spacing w:after="0" w:line="240" w:lineRule="auto"/>
        <w:rPr>
          <w:rFonts w:ascii="Arial" w:eastAsia="Times New Roman" w:hAnsi="Arial" w:cs="Arial"/>
          <w:b/>
          <w:bCs/>
          <w:sz w:val="32"/>
          <w:szCs w:val="32"/>
          <w:lang w:val="mn-MN"/>
        </w:rPr>
      </w:pPr>
      <w:r w:rsidRPr="008E2ECA">
        <w:rPr>
          <w:rFonts w:ascii="Arial" w:eastAsia="Times New Roman" w:hAnsi="Arial" w:cs="Arial"/>
          <w:sz w:val="20"/>
          <w:szCs w:val="20"/>
          <w:lang w:val="mn-MN"/>
        </w:rPr>
        <w:t xml:space="preserve">                        </w:t>
      </w:r>
      <w:r w:rsidRPr="008E2ECA">
        <w:rPr>
          <w:rFonts w:ascii="Arial" w:eastAsia="Times New Roman" w:hAnsi="Arial" w:cs="Arial"/>
          <w:b/>
          <w:bCs/>
          <w:i/>
          <w:iCs/>
          <w:sz w:val="32"/>
          <w:szCs w:val="32"/>
          <w:lang w:val="mn-MN"/>
        </w:rPr>
        <w:t>[АЖЛЫН ТОВЧ НЭР]</w:t>
      </w:r>
      <w:r w:rsidRPr="008E2ECA">
        <w:rPr>
          <w:rFonts w:ascii="Arial" w:eastAsia="Times New Roman" w:hAnsi="Arial" w:cs="Arial"/>
          <w:b/>
          <w:bCs/>
          <w:sz w:val="32"/>
          <w:szCs w:val="32"/>
          <w:lang w:val="mn-MN"/>
        </w:rPr>
        <w:t>ГҮЙЦЭТГЭХ ТЕНДЕРИЙН</w:t>
      </w:r>
    </w:p>
    <w:p w14:paraId="0D801C89" w14:textId="77777777" w:rsidR="008E2ECA" w:rsidRPr="008E2ECA" w:rsidRDefault="008E2ECA" w:rsidP="008E2ECA">
      <w:pPr>
        <w:spacing w:after="0" w:line="240" w:lineRule="auto"/>
        <w:jc w:val="center"/>
        <w:rPr>
          <w:rFonts w:ascii="Arial" w:eastAsia="Times New Roman" w:hAnsi="Arial" w:cs="Arial"/>
          <w:b/>
          <w:bCs/>
          <w:sz w:val="32"/>
          <w:szCs w:val="32"/>
          <w:lang w:val="mn-MN"/>
        </w:rPr>
      </w:pPr>
      <w:r w:rsidRPr="008E2ECA">
        <w:rPr>
          <w:rFonts w:ascii="Arial" w:eastAsia="Times New Roman" w:hAnsi="Arial" w:cs="Arial"/>
          <w:b/>
          <w:bCs/>
          <w:sz w:val="32"/>
          <w:szCs w:val="32"/>
          <w:lang w:val="mn-MN"/>
        </w:rPr>
        <w:t>БАРИМТ БИЧИГ</w:t>
      </w:r>
    </w:p>
    <w:p w14:paraId="06D35EB5" w14:textId="77777777" w:rsidR="008E2ECA" w:rsidRPr="008E2ECA" w:rsidRDefault="008E2ECA" w:rsidP="008E2ECA">
      <w:pPr>
        <w:spacing w:after="0" w:line="240" w:lineRule="auto"/>
        <w:rPr>
          <w:rFonts w:ascii="Arial" w:eastAsia="Times New Roman" w:hAnsi="Arial" w:cs="Arial"/>
          <w:sz w:val="20"/>
          <w:szCs w:val="20"/>
          <w:lang w:val="mn-MN"/>
        </w:rPr>
      </w:pPr>
    </w:p>
    <w:p w14:paraId="75E4FC4C" w14:textId="77777777" w:rsidR="008E2ECA" w:rsidRPr="008E2ECA" w:rsidRDefault="008E2ECA" w:rsidP="008E2ECA">
      <w:pPr>
        <w:spacing w:after="0" w:line="240" w:lineRule="auto"/>
        <w:rPr>
          <w:rFonts w:ascii="Arial" w:eastAsia="Times New Roman" w:hAnsi="Arial" w:cs="Arial"/>
          <w:sz w:val="20"/>
          <w:szCs w:val="20"/>
          <w:lang w:val="mn-MN"/>
        </w:rPr>
      </w:pPr>
    </w:p>
    <w:p w14:paraId="6CAFF8CD"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ЗАХИАЛАГЧ БАЙГУУЛЛАГЫН НЭР:</w:t>
      </w:r>
    </w:p>
    <w:p w14:paraId="35E8C0CB"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ТӨСЛИЙН НЭР:</w:t>
      </w:r>
    </w:p>
    <w:p w14:paraId="3D38EA03"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ТЕНДЕРИЙН ДУГААР:</w:t>
      </w:r>
    </w:p>
    <w:p w14:paraId="4B764CC1"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БАТЛАВ: ХӨВСГӨЛ АЙМГИЙН ЗАСАГ ДАРГЫН</w:t>
      </w:r>
    </w:p>
    <w:p w14:paraId="146B75E3"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ТАМГЫН ГАЗРЫН ДАРГА                                    Х.ГАН-ОЧИР</w:t>
      </w:r>
    </w:p>
    <w:p w14:paraId="79963CE9"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ХЯНАСАН: АЙМГИЙН ОРОН НУТГИЙН</w:t>
      </w:r>
    </w:p>
    <w:p w14:paraId="13ABA05F"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ӨМЧИЙН ГАЗРЫН ДАРГА                                   Б.БОЛД</w:t>
      </w:r>
    </w:p>
    <w:p w14:paraId="3A341B61"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ЗӨВШӨӨРСӨН: </w:t>
      </w:r>
    </w:p>
    <w:p w14:paraId="7C0B1AEC"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ҮНЭЛГЭЭНИЙ ХОРООНЫ ДАРГА  ……………………..</w:t>
      </w:r>
    </w:p>
    <w:p w14:paraId="5114C2E6"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ГИШҮҮД: ………………………..</w:t>
      </w:r>
    </w:p>
    <w:p w14:paraId="2485D270"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3CE6E735"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 xml:space="preserve">                ……………………………….</w:t>
      </w:r>
    </w:p>
    <w:p w14:paraId="0140B1E7" w14:textId="77777777" w:rsidR="008E2ECA" w:rsidRPr="008E2ECA" w:rsidRDefault="008E2ECA" w:rsidP="008E2ECA">
      <w:pPr>
        <w:spacing w:after="0" w:line="240" w:lineRule="auto"/>
        <w:rPr>
          <w:rFonts w:ascii="Arial" w:eastAsia="Times New Roman" w:hAnsi="Arial" w:cs="Arial"/>
          <w:sz w:val="20"/>
          <w:szCs w:val="20"/>
          <w:lang w:val="mn-MN"/>
        </w:rPr>
      </w:pPr>
      <w:r w:rsidRPr="008E2ECA">
        <w:rPr>
          <w:rFonts w:ascii="Arial" w:eastAsia="Times New Roman" w:hAnsi="Arial" w:cs="Arial"/>
          <w:sz w:val="20"/>
          <w:szCs w:val="20"/>
          <w:lang w:val="mn-MN"/>
        </w:rPr>
        <w:t>НАРИЙН БИЧГИЙН ДАРГА: ……………………………….</w:t>
      </w:r>
    </w:p>
    <w:p w14:paraId="29F58FA2" w14:textId="77777777" w:rsidR="008E2ECA" w:rsidRPr="008E2ECA" w:rsidRDefault="008E2ECA" w:rsidP="008E2ECA">
      <w:pPr>
        <w:spacing w:after="0" w:line="240" w:lineRule="auto"/>
        <w:rPr>
          <w:rFonts w:ascii="Arial" w:eastAsia="Times New Roman" w:hAnsi="Arial" w:cs="Arial"/>
          <w:sz w:val="20"/>
          <w:szCs w:val="20"/>
          <w:lang w:val="mn-MN"/>
        </w:rPr>
      </w:pPr>
    </w:p>
    <w:p w14:paraId="4C9413D7" w14:textId="77777777" w:rsidR="008E2ECA" w:rsidRPr="008E2ECA" w:rsidRDefault="008E2ECA" w:rsidP="008E2ECA">
      <w:pPr>
        <w:spacing w:after="0" w:line="240" w:lineRule="auto"/>
        <w:rPr>
          <w:rFonts w:ascii="Arial" w:eastAsia="Times New Roman" w:hAnsi="Arial" w:cs="Arial"/>
          <w:sz w:val="20"/>
          <w:szCs w:val="20"/>
          <w:lang w:val="mn-MN"/>
        </w:rPr>
      </w:pPr>
    </w:p>
    <w:p w14:paraId="67CA0A37" w14:textId="77777777" w:rsidR="008E2ECA" w:rsidRPr="008E2ECA" w:rsidRDefault="008E2ECA" w:rsidP="008E2ECA">
      <w:pPr>
        <w:spacing w:after="0" w:line="240" w:lineRule="auto"/>
        <w:rPr>
          <w:rFonts w:ascii="Arial" w:eastAsia="Times New Roman" w:hAnsi="Arial" w:cs="Arial"/>
          <w:sz w:val="20"/>
          <w:szCs w:val="20"/>
          <w:lang w:val="mn-MN"/>
        </w:rPr>
      </w:pPr>
    </w:p>
    <w:p w14:paraId="4CF6BFBD" w14:textId="77777777" w:rsidR="008E2ECA" w:rsidRPr="008E2ECA" w:rsidRDefault="008E2ECA" w:rsidP="008E2ECA">
      <w:pPr>
        <w:spacing w:after="0" w:line="240" w:lineRule="auto"/>
        <w:rPr>
          <w:rFonts w:ascii="Arial" w:eastAsia="Times New Roman" w:hAnsi="Arial" w:cs="Arial"/>
          <w:sz w:val="20"/>
          <w:szCs w:val="20"/>
          <w:lang w:val="mn-MN"/>
        </w:rPr>
      </w:pPr>
    </w:p>
    <w:p w14:paraId="312694BF" w14:textId="77777777" w:rsidR="008E2ECA" w:rsidRPr="008E2ECA" w:rsidRDefault="008E2ECA" w:rsidP="008E2ECA">
      <w:pPr>
        <w:spacing w:after="0" w:line="240" w:lineRule="auto"/>
        <w:rPr>
          <w:rFonts w:ascii="Arial" w:eastAsia="Times New Roman" w:hAnsi="Arial" w:cs="Arial"/>
          <w:sz w:val="20"/>
          <w:szCs w:val="20"/>
          <w:lang w:val="mn-MN"/>
        </w:rPr>
      </w:pPr>
    </w:p>
    <w:p w14:paraId="30252A1F" w14:textId="77777777" w:rsidR="008E2ECA" w:rsidRPr="008E2ECA" w:rsidRDefault="008E2ECA" w:rsidP="008E2ECA">
      <w:pPr>
        <w:spacing w:after="0" w:line="240" w:lineRule="auto"/>
        <w:rPr>
          <w:rFonts w:ascii="Arial" w:eastAsia="Times New Roman" w:hAnsi="Arial" w:cs="Arial"/>
          <w:sz w:val="20"/>
          <w:szCs w:val="20"/>
          <w:lang w:val="mn-MN"/>
        </w:rPr>
      </w:pPr>
    </w:p>
    <w:p w14:paraId="1CCDACB9" w14:textId="77777777" w:rsidR="008E2ECA" w:rsidRPr="008E2ECA" w:rsidRDefault="008E2ECA" w:rsidP="008E2ECA">
      <w:pPr>
        <w:spacing w:after="0" w:line="240" w:lineRule="auto"/>
        <w:rPr>
          <w:rFonts w:ascii="Arial" w:eastAsia="Times New Roman" w:hAnsi="Arial" w:cs="Arial"/>
          <w:sz w:val="20"/>
          <w:szCs w:val="20"/>
          <w:lang w:val="mn-MN"/>
        </w:rPr>
      </w:pPr>
    </w:p>
    <w:p w14:paraId="1967F74C" w14:textId="77777777" w:rsidR="008E2ECA" w:rsidRPr="008E2ECA" w:rsidRDefault="008E2ECA" w:rsidP="008E2ECA">
      <w:pPr>
        <w:spacing w:after="0" w:line="240" w:lineRule="auto"/>
        <w:rPr>
          <w:rFonts w:ascii="Arial" w:eastAsia="Times New Roman" w:hAnsi="Arial" w:cs="Arial"/>
          <w:sz w:val="20"/>
          <w:szCs w:val="20"/>
          <w:lang w:val="mn-MN"/>
        </w:rPr>
      </w:pPr>
    </w:p>
    <w:p w14:paraId="4486DA07" w14:textId="77777777" w:rsidR="008E2ECA" w:rsidRPr="008E2ECA" w:rsidRDefault="008E2ECA" w:rsidP="008E2ECA">
      <w:pPr>
        <w:spacing w:after="0" w:line="240" w:lineRule="auto"/>
        <w:rPr>
          <w:rFonts w:ascii="Arial" w:eastAsia="Times New Roman" w:hAnsi="Arial" w:cs="Arial"/>
          <w:sz w:val="20"/>
          <w:szCs w:val="20"/>
          <w:lang w:val="mn-MN"/>
        </w:rPr>
      </w:pPr>
    </w:p>
    <w:p w14:paraId="046719F6" w14:textId="77777777" w:rsidR="008E2ECA" w:rsidRPr="008E2ECA" w:rsidRDefault="008E2ECA" w:rsidP="008E2ECA">
      <w:pPr>
        <w:spacing w:after="0" w:line="240" w:lineRule="auto"/>
        <w:rPr>
          <w:rFonts w:ascii="Arial" w:eastAsia="Times New Roman" w:hAnsi="Arial" w:cs="Arial"/>
          <w:sz w:val="20"/>
          <w:szCs w:val="20"/>
          <w:lang w:val="mn-MN"/>
        </w:rPr>
      </w:pPr>
    </w:p>
    <w:p w14:paraId="025B9690" w14:textId="77777777" w:rsidR="008E2ECA" w:rsidRPr="008E2ECA" w:rsidRDefault="008E2ECA" w:rsidP="008E2ECA">
      <w:pPr>
        <w:spacing w:after="0" w:line="240" w:lineRule="auto"/>
        <w:jc w:val="center"/>
        <w:rPr>
          <w:rFonts w:ascii="Arial" w:eastAsia="Times New Roman" w:hAnsi="Arial" w:cs="Arial"/>
          <w:i/>
          <w:iCs/>
          <w:lang w:val="mn-MN"/>
        </w:rPr>
      </w:pPr>
    </w:p>
    <w:p w14:paraId="0EABBB87" w14:textId="77777777" w:rsidR="008E2ECA" w:rsidRPr="008E2ECA" w:rsidRDefault="008E2ECA" w:rsidP="008E2ECA">
      <w:pPr>
        <w:spacing w:after="0" w:line="240" w:lineRule="auto"/>
        <w:jc w:val="center"/>
        <w:rPr>
          <w:rFonts w:ascii="Arial" w:eastAsia="Times New Roman" w:hAnsi="Arial" w:cs="Arial"/>
          <w:i/>
          <w:iCs/>
          <w:lang w:val="mn-MN"/>
        </w:rPr>
      </w:pPr>
    </w:p>
    <w:p w14:paraId="6D45D9C6" w14:textId="77777777" w:rsidR="008E2ECA" w:rsidRPr="008E2ECA" w:rsidRDefault="008E2ECA" w:rsidP="008E2ECA">
      <w:pPr>
        <w:spacing w:after="0" w:line="240" w:lineRule="auto"/>
        <w:jc w:val="center"/>
        <w:rPr>
          <w:rFonts w:ascii="Arial" w:eastAsia="Times New Roman" w:hAnsi="Arial" w:cs="Arial"/>
          <w:i/>
          <w:iCs/>
          <w:lang w:val="mn-MN"/>
        </w:rPr>
      </w:pPr>
    </w:p>
    <w:p w14:paraId="2BC06676" w14:textId="77777777" w:rsidR="008E2ECA" w:rsidRPr="008E2ECA" w:rsidRDefault="008E2ECA" w:rsidP="008E2ECA">
      <w:pPr>
        <w:spacing w:after="0" w:line="240" w:lineRule="auto"/>
        <w:jc w:val="center"/>
        <w:rPr>
          <w:rFonts w:ascii="Arial" w:eastAsia="Times New Roman" w:hAnsi="Arial" w:cs="Arial"/>
          <w:i/>
          <w:iCs/>
          <w:lang w:val="mn-MN"/>
        </w:rPr>
      </w:pPr>
    </w:p>
    <w:p w14:paraId="0F277524" w14:textId="77777777" w:rsidR="008E2ECA" w:rsidRPr="008E2ECA" w:rsidRDefault="008E2ECA" w:rsidP="008E2ECA">
      <w:pPr>
        <w:tabs>
          <w:tab w:val="left" w:pos="2595"/>
          <w:tab w:val="center" w:pos="4537"/>
        </w:tabs>
        <w:spacing w:after="0" w:line="240" w:lineRule="exact"/>
        <w:jc w:val="center"/>
        <w:rPr>
          <w:rFonts w:ascii="Arial" w:eastAsia="Times New Roman" w:hAnsi="Arial" w:cs="Arial"/>
          <w:b/>
          <w:bCs/>
          <w:sz w:val="24"/>
          <w:szCs w:val="20"/>
          <w:lang w:val="mn-MN"/>
        </w:rPr>
      </w:pPr>
      <w:r w:rsidRPr="008E2ECA">
        <w:rPr>
          <w:rFonts w:ascii="Arial" w:eastAsia="Times New Roman" w:hAnsi="Arial" w:cs="Arial"/>
          <w:b/>
          <w:bCs/>
          <w:sz w:val="24"/>
          <w:szCs w:val="20"/>
          <w:lang w:val="mn-MN"/>
        </w:rPr>
        <w:t xml:space="preserve">                </w:t>
      </w:r>
    </w:p>
    <w:p w14:paraId="77C5A95C" w14:textId="77777777" w:rsidR="008E2ECA" w:rsidRPr="008E2ECA" w:rsidRDefault="008E2ECA" w:rsidP="008E2ECA">
      <w:pPr>
        <w:tabs>
          <w:tab w:val="left" w:pos="2595"/>
          <w:tab w:val="center" w:pos="4537"/>
        </w:tabs>
        <w:spacing w:after="0" w:line="240" w:lineRule="exact"/>
        <w:jc w:val="both"/>
        <w:rPr>
          <w:rFonts w:ascii="Arial" w:eastAsia="Times New Roman" w:hAnsi="Arial" w:cs="Arial"/>
          <w:b/>
          <w:bCs/>
          <w:sz w:val="24"/>
          <w:szCs w:val="20"/>
          <w:lang w:val="mn-MN"/>
        </w:rPr>
      </w:pPr>
      <w:r w:rsidRPr="008E2ECA">
        <w:rPr>
          <w:rFonts w:ascii="Arial" w:eastAsia="Times New Roman" w:hAnsi="Arial" w:cs="Arial"/>
          <w:b/>
          <w:bCs/>
          <w:sz w:val="24"/>
          <w:szCs w:val="20"/>
          <w:lang w:val="mn-MN"/>
        </w:rPr>
        <w:t xml:space="preserve">                                                 МӨРӨН</w:t>
      </w:r>
    </w:p>
    <w:p w14:paraId="362C4796" w14:textId="74FF32F8" w:rsidR="002C6799" w:rsidRPr="00F63B00" w:rsidRDefault="008E2ECA" w:rsidP="008E2ECA">
      <w:pPr>
        <w:spacing w:after="0" w:line="240" w:lineRule="exact"/>
        <w:ind w:hanging="709"/>
        <w:jc w:val="center"/>
        <w:rPr>
          <w:rFonts w:ascii="Arial" w:eastAsia="Times New Roman" w:hAnsi="Arial" w:cs="Arial"/>
          <w:b/>
          <w:bCs/>
          <w:sz w:val="20"/>
          <w:szCs w:val="20"/>
          <w:lang w:val="mn-MN"/>
        </w:rPr>
      </w:pPr>
      <w:r w:rsidRPr="008E2ECA">
        <w:rPr>
          <w:rFonts w:ascii="Arial" w:eastAsia="Times New Roman" w:hAnsi="Arial" w:cs="Arial"/>
          <w:b/>
          <w:bCs/>
          <w:sz w:val="21"/>
          <w:szCs w:val="21"/>
          <w:lang w:val="mn-MN"/>
        </w:rPr>
        <w:br w:type="page"/>
      </w:r>
      <w:bookmarkEnd w:id="8"/>
      <w:r w:rsidR="002C6799" w:rsidRPr="00F63B00">
        <w:rPr>
          <w:rFonts w:ascii="Arial" w:eastAsia="Times New Roman" w:hAnsi="Arial" w:cs="Arial"/>
          <w:b/>
          <w:bCs/>
          <w:sz w:val="20"/>
          <w:szCs w:val="20"/>
          <w:lang w:val="mn-MN"/>
        </w:rPr>
        <w:lastRenderedPageBreak/>
        <w:br w:type="page"/>
      </w:r>
      <w:r w:rsidR="002C6799" w:rsidRPr="00F63B00">
        <w:rPr>
          <w:rFonts w:ascii="Arial" w:eastAsia="Times New Roman" w:hAnsi="Arial" w:cs="Arial"/>
          <w:b/>
          <w:bCs/>
          <w:sz w:val="20"/>
          <w:szCs w:val="20"/>
          <w:lang w:val="mn-MN"/>
        </w:rPr>
        <w:lastRenderedPageBreak/>
        <w:t>НЭГДҮГЭЭР БҮЛЭГ</w:t>
      </w:r>
    </w:p>
    <w:p w14:paraId="5BC3178A" w14:textId="77777777" w:rsidR="002C6799" w:rsidRPr="00F63B00" w:rsidRDefault="002C6799" w:rsidP="002C6799">
      <w:pPr>
        <w:spacing w:after="0" w:line="240" w:lineRule="auto"/>
        <w:ind w:left="1440" w:hanging="731"/>
        <w:jc w:val="center"/>
        <w:rPr>
          <w:rFonts w:ascii="Arial" w:eastAsia="Times New Roman" w:hAnsi="Arial" w:cs="Arial"/>
          <w:b/>
          <w:bCs/>
          <w:sz w:val="20"/>
          <w:szCs w:val="20"/>
          <w:lang w:val="mn-MN"/>
        </w:rPr>
      </w:pPr>
    </w:p>
    <w:p w14:paraId="666ADF00" w14:textId="77777777" w:rsidR="002C6799" w:rsidRPr="00F63B00" w:rsidRDefault="002C6799" w:rsidP="002C6799">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ТЕНДЕРТ ОРОЛЦОГЧИД ӨГӨХ ЗААВАРЧИЛГАА</w:t>
      </w:r>
    </w:p>
    <w:p w14:paraId="2CF9E2FC" w14:textId="77777777" w:rsidR="002C6799" w:rsidRPr="00F63B00" w:rsidRDefault="002C6799" w:rsidP="002C6799">
      <w:pPr>
        <w:spacing w:after="0" w:line="240" w:lineRule="exact"/>
        <w:jc w:val="center"/>
        <w:rPr>
          <w:rFonts w:ascii="Arial" w:eastAsia="Times New Roman" w:hAnsi="Arial" w:cs="Arial"/>
          <w:b/>
          <w:bCs/>
          <w:sz w:val="20"/>
          <w:szCs w:val="20"/>
          <w:lang w:val="mn-MN"/>
        </w:rPr>
      </w:pPr>
    </w:p>
    <w:p w14:paraId="0985AB2D"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2C6799" w:rsidRPr="00F63B00" w14:paraId="44B9D6D1" w14:textId="77777777" w:rsidTr="0026247C">
        <w:tc>
          <w:tcPr>
            <w:tcW w:w="9288" w:type="dxa"/>
            <w:tcBorders>
              <w:top w:val="single" w:sz="4" w:space="0" w:color="auto"/>
              <w:left w:val="single" w:sz="4" w:space="0" w:color="auto"/>
              <w:bottom w:val="single" w:sz="4" w:space="0" w:color="auto"/>
              <w:right w:val="single" w:sz="4" w:space="0" w:color="auto"/>
            </w:tcBorders>
          </w:tcPr>
          <w:p w14:paraId="680497B7"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p w14:paraId="133D346E" w14:textId="77777777" w:rsidR="002C6799" w:rsidRPr="00F63B00" w:rsidRDefault="002C6799" w:rsidP="002C6799">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Тендерт оролцогчдод өгөх зааварчилгааг бөглөх санамж</w:t>
            </w:r>
          </w:p>
          <w:p w14:paraId="2E11177C"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p w14:paraId="60BEBA60"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p w14:paraId="1000D5E9" w14:textId="77777777" w:rsidR="002C6799" w:rsidRPr="00F63B00" w:rsidRDefault="002C6799" w:rsidP="002C6799">
            <w:pPr>
              <w:spacing w:after="0" w:line="240" w:lineRule="exact"/>
              <w:ind w:left="547" w:right="356"/>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оролцогчид Захиалагчийн шаардлагад нийцсэн тендер бэлтгэхэд шаардлагатай мэдээлэл, түүнчлэн тендер хүлээн авах, нээх, үнэлэх болон гэрээ байгуулах эрх олгох үйл ажиллагаатай холбогдсон мэдээллийг энэ бүлэгт тусгана. Захиалагч тендер шалгаруулалтыг зохион байгуулахдаа ТОӨЗ-г чанд мөрдөнө.</w:t>
            </w:r>
          </w:p>
          <w:p w14:paraId="0B1B07BE" w14:textId="77777777" w:rsidR="002C6799" w:rsidRPr="00F63B00" w:rsidRDefault="002C6799" w:rsidP="002C6799">
            <w:pPr>
              <w:spacing w:after="0" w:line="240" w:lineRule="exact"/>
              <w:ind w:left="547"/>
              <w:jc w:val="both"/>
              <w:rPr>
                <w:rFonts w:ascii="Arial" w:eastAsia="Times New Roman" w:hAnsi="Arial" w:cs="Arial"/>
                <w:sz w:val="20"/>
                <w:szCs w:val="20"/>
                <w:lang w:val="mn-MN"/>
              </w:rPr>
            </w:pPr>
          </w:p>
          <w:p w14:paraId="2704AB10" w14:textId="77777777" w:rsidR="002C6799" w:rsidRPr="00F63B00" w:rsidRDefault="002C6799" w:rsidP="002C6799">
            <w:pPr>
              <w:spacing w:after="0" w:line="240" w:lineRule="exact"/>
              <w:ind w:left="547" w:right="356"/>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гэрээний үүрэг, гэрээний төлбөр, талуудын эрх, үүрэг, хүлээх эрсдэлтэй холбогдсон нөхцөлийг энэ бүлэгт бус 5 дугаар бүлэгт буюу гэрээний ерөнхий нөхцөл болон 6 дугаар бүлэгт буюу гэрээний тусгай нөхцөлд тус тус заана.</w:t>
            </w:r>
          </w:p>
          <w:p w14:paraId="792350A3" w14:textId="77777777" w:rsidR="002C6799" w:rsidRPr="00F63B00" w:rsidRDefault="002C6799" w:rsidP="002C6799">
            <w:pPr>
              <w:spacing w:after="0" w:line="240" w:lineRule="exact"/>
              <w:ind w:left="547"/>
              <w:jc w:val="both"/>
              <w:rPr>
                <w:rFonts w:ascii="Arial" w:eastAsia="Times New Roman" w:hAnsi="Arial" w:cs="Arial"/>
                <w:sz w:val="20"/>
                <w:szCs w:val="20"/>
                <w:lang w:val="mn-MN"/>
              </w:rPr>
            </w:pPr>
          </w:p>
          <w:p w14:paraId="5AD97686" w14:textId="77777777" w:rsidR="002C6799" w:rsidRPr="00F63B00" w:rsidRDefault="002C6799" w:rsidP="002C6799">
            <w:pPr>
              <w:spacing w:after="0" w:line="240" w:lineRule="exact"/>
              <w:ind w:left="547" w:right="356"/>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оролцогчдод өгөх зааварчилгаа нь гэрээний хэсэг болохгүй.</w:t>
            </w:r>
          </w:p>
          <w:p w14:paraId="63A4CF84" w14:textId="77777777" w:rsidR="002C6799" w:rsidRPr="00F63B00" w:rsidRDefault="002C6799" w:rsidP="002C6799">
            <w:pPr>
              <w:spacing w:after="0" w:line="240" w:lineRule="exact"/>
              <w:jc w:val="center"/>
              <w:rPr>
                <w:rFonts w:ascii="Arial" w:eastAsia="Times New Roman" w:hAnsi="Arial" w:cs="Arial"/>
                <w:b/>
                <w:bCs/>
                <w:sz w:val="20"/>
                <w:szCs w:val="20"/>
                <w:lang w:val="mn-MN"/>
              </w:rPr>
            </w:pPr>
          </w:p>
        </w:tc>
      </w:tr>
    </w:tbl>
    <w:p w14:paraId="2872DDEE"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p w14:paraId="59B8AA4F" w14:textId="77777777" w:rsidR="002C6799" w:rsidRPr="00F63B00" w:rsidRDefault="002C6799" w:rsidP="002C6799">
      <w:pPr>
        <w:spacing w:after="0" w:line="240" w:lineRule="auto"/>
        <w:ind w:left="1440" w:hanging="1440"/>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ТЕНДЕРТ ОРОЛЦОГЧИД ӨГӨХ ЗААВАРЧИЛГАА</w:t>
      </w:r>
    </w:p>
    <w:p w14:paraId="1C6A710B" w14:textId="77777777" w:rsidR="002C6799" w:rsidRPr="00F63B00" w:rsidRDefault="002C6799" w:rsidP="002C6799">
      <w:pPr>
        <w:spacing w:after="0" w:line="240" w:lineRule="auto"/>
        <w:ind w:left="1440" w:hanging="731"/>
        <w:jc w:val="center"/>
        <w:rPr>
          <w:rFonts w:ascii="Arial" w:eastAsia="Times New Roman" w:hAnsi="Arial" w:cs="Arial"/>
          <w:b/>
          <w:bCs/>
          <w:sz w:val="20"/>
          <w:szCs w:val="20"/>
          <w:lang w:val="mn-MN"/>
        </w:rPr>
      </w:pPr>
    </w:p>
    <w:p w14:paraId="3A7F6C64" w14:textId="77777777" w:rsidR="002C6799" w:rsidRPr="00F63B00" w:rsidRDefault="002C6799" w:rsidP="002C6799">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ГАРЧИГ</w:t>
      </w:r>
    </w:p>
    <w:p w14:paraId="456E176A" w14:textId="77777777" w:rsidR="002C6799" w:rsidRPr="00F63B00" w:rsidRDefault="002C6799" w:rsidP="002C6799">
      <w:pPr>
        <w:spacing w:after="0" w:line="240" w:lineRule="exact"/>
        <w:jc w:val="center"/>
        <w:rPr>
          <w:rFonts w:ascii="Arial" w:eastAsia="Times New Roman" w:hAnsi="Arial" w:cs="Arial"/>
          <w:b/>
          <w:bCs/>
          <w:sz w:val="20"/>
          <w:szCs w:val="20"/>
          <w:lang w:val="mn-MN"/>
        </w:rPr>
      </w:pPr>
    </w:p>
    <w:p w14:paraId="2B85043E" w14:textId="77777777" w:rsidR="002C6799" w:rsidRPr="00F63B00" w:rsidRDefault="002C6799" w:rsidP="002C6799">
      <w:pPr>
        <w:spacing w:after="0" w:line="240" w:lineRule="exact"/>
        <w:jc w:val="center"/>
        <w:rPr>
          <w:rFonts w:ascii="Arial" w:eastAsia="Times New Roman" w:hAnsi="Arial" w:cs="Arial"/>
          <w:b/>
          <w:bCs/>
          <w:sz w:val="20"/>
          <w:szCs w:val="20"/>
          <w:lang w:val="mn-MN"/>
        </w:rPr>
      </w:pPr>
    </w:p>
    <w:tbl>
      <w:tblPr>
        <w:tblW w:w="8940" w:type="dxa"/>
        <w:tblLayout w:type="fixed"/>
        <w:tblLook w:val="04A0" w:firstRow="1" w:lastRow="0" w:firstColumn="1" w:lastColumn="0" w:noHBand="0" w:noVBand="1"/>
      </w:tblPr>
      <w:tblGrid>
        <w:gridCol w:w="8025"/>
        <w:gridCol w:w="915"/>
      </w:tblGrid>
      <w:tr w:rsidR="002C6799" w:rsidRPr="00F63B00" w14:paraId="4B5B54A2" w14:textId="77777777" w:rsidTr="0026247C">
        <w:trPr>
          <w:trHeight w:val="241"/>
        </w:trPr>
        <w:tc>
          <w:tcPr>
            <w:tcW w:w="8028" w:type="dxa"/>
            <w:hideMark/>
          </w:tcPr>
          <w:p w14:paraId="290083FC" w14:textId="77777777" w:rsidR="002C6799" w:rsidRPr="00F63B00" w:rsidRDefault="002C6799" w:rsidP="002C6799">
            <w:p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w:t>
            </w:r>
            <w:r w:rsidRPr="00F63B00">
              <w:rPr>
                <w:rFonts w:ascii="Arial" w:eastAsia="Times New Roman" w:hAnsi="Arial" w:cs="Arial"/>
                <w:b/>
                <w:bCs/>
                <w:sz w:val="20"/>
                <w:szCs w:val="20"/>
                <w:lang w:val="mn-MN"/>
              </w:rPr>
              <w:tab/>
              <w:t xml:space="preserve">Ерөнхий зүйл </w:t>
            </w:r>
          </w:p>
        </w:tc>
        <w:tc>
          <w:tcPr>
            <w:tcW w:w="915" w:type="dxa"/>
          </w:tcPr>
          <w:p w14:paraId="13D41CA3" w14:textId="77777777" w:rsidR="002C6799" w:rsidRPr="00F63B00" w:rsidRDefault="002C6799" w:rsidP="002C6799">
            <w:pPr>
              <w:spacing w:after="0" w:line="240" w:lineRule="exact"/>
              <w:jc w:val="center"/>
              <w:rPr>
                <w:rFonts w:ascii="Arial" w:eastAsia="Times New Roman" w:hAnsi="Arial" w:cs="Arial"/>
                <w:bCs/>
                <w:sz w:val="20"/>
                <w:szCs w:val="20"/>
                <w:lang w:val="mn-MN"/>
              </w:rPr>
            </w:pPr>
          </w:p>
        </w:tc>
      </w:tr>
      <w:tr w:rsidR="002C6799" w:rsidRPr="00F63B00" w14:paraId="025C388E" w14:textId="77777777" w:rsidTr="0026247C">
        <w:trPr>
          <w:trHeight w:val="241"/>
        </w:trPr>
        <w:tc>
          <w:tcPr>
            <w:tcW w:w="8028" w:type="dxa"/>
            <w:hideMark/>
          </w:tcPr>
          <w:p w14:paraId="09CAA645" w14:textId="77777777" w:rsidR="002C6799" w:rsidRPr="00F63B00" w:rsidRDefault="002C6799" w:rsidP="002C6799">
            <w:pPr>
              <w:spacing w:after="0" w:line="240" w:lineRule="exact"/>
              <w:ind w:firstLine="900"/>
              <w:rPr>
                <w:rFonts w:ascii="Arial" w:eastAsia="Times New Roman" w:hAnsi="Arial" w:cs="Arial"/>
                <w:b/>
                <w:bCs/>
                <w:sz w:val="20"/>
                <w:szCs w:val="20"/>
                <w:lang w:val="mn-MN"/>
              </w:rPr>
            </w:pPr>
            <w:r w:rsidRPr="00F63B00">
              <w:rPr>
                <w:rFonts w:ascii="Arial" w:eastAsia="Times New Roman" w:hAnsi="Arial" w:cs="Arial"/>
                <w:sz w:val="20"/>
                <w:szCs w:val="20"/>
                <w:lang w:val="mn-MN"/>
              </w:rPr>
              <w:t xml:space="preserve">1.   Тендерийн цар хүрээ </w:t>
            </w:r>
          </w:p>
        </w:tc>
        <w:tc>
          <w:tcPr>
            <w:tcW w:w="915" w:type="dxa"/>
          </w:tcPr>
          <w:p w14:paraId="3E594942"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1099FCE9" w14:textId="77777777" w:rsidTr="0026247C">
        <w:trPr>
          <w:trHeight w:val="241"/>
        </w:trPr>
        <w:tc>
          <w:tcPr>
            <w:tcW w:w="8028" w:type="dxa"/>
            <w:hideMark/>
          </w:tcPr>
          <w:p w14:paraId="26F24F51"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2.   Санхүүжилтийн эх үүсвэр</w:t>
            </w:r>
          </w:p>
        </w:tc>
        <w:tc>
          <w:tcPr>
            <w:tcW w:w="915" w:type="dxa"/>
          </w:tcPr>
          <w:p w14:paraId="38D9A4F4"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D1EE35E" w14:textId="77777777" w:rsidTr="0026247C">
        <w:trPr>
          <w:trHeight w:val="481"/>
        </w:trPr>
        <w:tc>
          <w:tcPr>
            <w:tcW w:w="8028" w:type="dxa"/>
            <w:hideMark/>
          </w:tcPr>
          <w:p w14:paraId="7E882911"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3.   Залилан мэхлэх болон авилгын үйлдэл</w:t>
            </w:r>
          </w:p>
          <w:p w14:paraId="489C7ABE"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4.   Эрх бүхий тендерт оролцогч</w:t>
            </w:r>
          </w:p>
        </w:tc>
        <w:tc>
          <w:tcPr>
            <w:tcW w:w="915" w:type="dxa"/>
          </w:tcPr>
          <w:p w14:paraId="361DB7BF"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0450D31D" w14:textId="77777777" w:rsidTr="0026247C">
        <w:trPr>
          <w:trHeight w:val="241"/>
        </w:trPr>
        <w:tc>
          <w:tcPr>
            <w:tcW w:w="8028" w:type="dxa"/>
            <w:hideMark/>
          </w:tcPr>
          <w:p w14:paraId="150563D8"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5.   Тендерт оролцогчийн чадвар </w:t>
            </w:r>
          </w:p>
        </w:tc>
        <w:tc>
          <w:tcPr>
            <w:tcW w:w="915" w:type="dxa"/>
          </w:tcPr>
          <w:p w14:paraId="0AD40F04"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72D1F29" w14:textId="77777777" w:rsidTr="0026247C">
        <w:trPr>
          <w:trHeight w:val="241"/>
        </w:trPr>
        <w:tc>
          <w:tcPr>
            <w:tcW w:w="8028" w:type="dxa"/>
            <w:hideMark/>
          </w:tcPr>
          <w:p w14:paraId="2BBFBE07"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6.   Тендерт оролцогч нэг этгээд нэг тендер ирүүлэх </w:t>
            </w:r>
          </w:p>
        </w:tc>
        <w:tc>
          <w:tcPr>
            <w:tcW w:w="915" w:type="dxa"/>
          </w:tcPr>
          <w:p w14:paraId="75E9D8BF"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70D4E08" w14:textId="77777777" w:rsidTr="0026247C">
        <w:trPr>
          <w:trHeight w:val="241"/>
        </w:trPr>
        <w:tc>
          <w:tcPr>
            <w:tcW w:w="8028" w:type="dxa"/>
            <w:hideMark/>
          </w:tcPr>
          <w:p w14:paraId="09112078"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7.   Тендер шалгаруулалтад оролцох зардал </w:t>
            </w:r>
          </w:p>
        </w:tc>
        <w:tc>
          <w:tcPr>
            <w:tcW w:w="915" w:type="dxa"/>
          </w:tcPr>
          <w:p w14:paraId="71175463"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354E3F7C" w14:textId="77777777" w:rsidTr="0026247C">
        <w:trPr>
          <w:trHeight w:val="256"/>
        </w:trPr>
        <w:tc>
          <w:tcPr>
            <w:tcW w:w="8028" w:type="dxa"/>
            <w:hideMark/>
          </w:tcPr>
          <w:p w14:paraId="44774A52" w14:textId="77777777" w:rsidR="002C6799" w:rsidRPr="00F63B00" w:rsidRDefault="002C6799" w:rsidP="002C6799">
            <w:pPr>
              <w:numPr>
                <w:ilvl w:val="0"/>
                <w:numId w:val="10"/>
              </w:numPr>
              <w:spacing w:after="0" w:line="240" w:lineRule="exact"/>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талбайтай танилцах </w:t>
            </w:r>
          </w:p>
        </w:tc>
        <w:tc>
          <w:tcPr>
            <w:tcW w:w="915" w:type="dxa"/>
          </w:tcPr>
          <w:p w14:paraId="2F6AF538"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56FF7054" w14:textId="77777777" w:rsidTr="0026247C">
        <w:trPr>
          <w:trHeight w:val="241"/>
        </w:trPr>
        <w:tc>
          <w:tcPr>
            <w:tcW w:w="8028" w:type="dxa"/>
            <w:hideMark/>
          </w:tcPr>
          <w:p w14:paraId="15E63F3B" w14:textId="77777777" w:rsidR="002C6799" w:rsidRPr="00F63B00" w:rsidRDefault="002C6799" w:rsidP="002C6799">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Б.</w:t>
            </w:r>
            <w:r w:rsidRPr="00F63B00">
              <w:rPr>
                <w:rFonts w:ascii="Arial" w:eastAsia="Times New Roman" w:hAnsi="Arial" w:cs="Arial"/>
                <w:b/>
                <w:bCs/>
                <w:sz w:val="20"/>
                <w:szCs w:val="20"/>
                <w:lang w:val="mn-MN"/>
              </w:rPr>
              <w:tab/>
              <w:t xml:space="preserve">Тендерийн баримт бичиг </w:t>
            </w:r>
          </w:p>
        </w:tc>
        <w:tc>
          <w:tcPr>
            <w:tcW w:w="915" w:type="dxa"/>
          </w:tcPr>
          <w:p w14:paraId="3D148357"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78B6474" w14:textId="77777777" w:rsidTr="0026247C">
        <w:trPr>
          <w:trHeight w:val="241"/>
        </w:trPr>
        <w:tc>
          <w:tcPr>
            <w:tcW w:w="8028" w:type="dxa"/>
            <w:hideMark/>
          </w:tcPr>
          <w:p w14:paraId="20852A8C"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9.   Тендерийн баримт бичгийн агуулга </w:t>
            </w:r>
          </w:p>
        </w:tc>
        <w:tc>
          <w:tcPr>
            <w:tcW w:w="915" w:type="dxa"/>
          </w:tcPr>
          <w:p w14:paraId="2FBE0325"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396A3624" w14:textId="77777777" w:rsidTr="0026247C">
        <w:trPr>
          <w:trHeight w:val="481"/>
        </w:trPr>
        <w:tc>
          <w:tcPr>
            <w:tcW w:w="8028" w:type="dxa"/>
            <w:hideMark/>
          </w:tcPr>
          <w:p w14:paraId="299990F5"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10. Тендерийн баримт бичгийг тодруулах </w:t>
            </w:r>
          </w:p>
          <w:p w14:paraId="035AC02E"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11. Тендер ирүүлэхийн өмнөх уулзалт </w:t>
            </w:r>
          </w:p>
        </w:tc>
        <w:tc>
          <w:tcPr>
            <w:tcW w:w="915" w:type="dxa"/>
          </w:tcPr>
          <w:p w14:paraId="4B8B4887"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1242C9C5" w14:textId="77777777" w:rsidTr="0026247C">
        <w:trPr>
          <w:trHeight w:val="241"/>
        </w:trPr>
        <w:tc>
          <w:tcPr>
            <w:tcW w:w="8028" w:type="dxa"/>
            <w:hideMark/>
          </w:tcPr>
          <w:p w14:paraId="3AABC76A"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12. Тендерийн баримт бичигт нэмэлт өөрчлөлт оруулах </w:t>
            </w:r>
          </w:p>
        </w:tc>
        <w:tc>
          <w:tcPr>
            <w:tcW w:w="915" w:type="dxa"/>
          </w:tcPr>
          <w:p w14:paraId="6B0DFA28"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6955E032" w14:textId="77777777" w:rsidTr="0026247C">
        <w:trPr>
          <w:trHeight w:val="241"/>
        </w:trPr>
        <w:tc>
          <w:tcPr>
            <w:tcW w:w="8028" w:type="dxa"/>
            <w:hideMark/>
          </w:tcPr>
          <w:p w14:paraId="27433A26" w14:textId="77777777" w:rsidR="002C6799" w:rsidRPr="00F63B00" w:rsidRDefault="002C6799" w:rsidP="002C6799">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В.</w:t>
            </w:r>
            <w:r w:rsidRPr="00F63B00">
              <w:rPr>
                <w:rFonts w:ascii="Arial" w:eastAsia="Times New Roman" w:hAnsi="Arial" w:cs="Arial"/>
                <w:b/>
                <w:bCs/>
                <w:sz w:val="20"/>
                <w:szCs w:val="20"/>
                <w:lang w:val="mn-MN"/>
              </w:rPr>
              <w:tab/>
              <w:t xml:space="preserve">Тендер бэлтгэх </w:t>
            </w:r>
          </w:p>
        </w:tc>
        <w:tc>
          <w:tcPr>
            <w:tcW w:w="915" w:type="dxa"/>
          </w:tcPr>
          <w:p w14:paraId="591A8464"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59E0E20D" w14:textId="77777777" w:rsidTr="0026247C">
        <w:trPr>
          <w:trHeight w:val="241"/>
        </w:trPr>
        <w:tc>
          <w:tcPr>
            <w:tcW w:w="8028" w:type="dxa"/>
            <w:hideMark/>
          </w:tcPr>
          <w:p w14:paraId="1E86BF46"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13. Тендерийн хэл </w:t>
            </w:r>
          </w:p>
        </w:tc>
        <w:tc>
          <w:tcPr>
            <w:tcW w:w="915" w:type="dxa"/>
          </w:tcPr>
          <w:p w14:paraId="3264A37E"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4FA263DB" w14:textId="77777777" w:rsidTr="0026247C">
        <w:trPr>
          <w:trHeight w:val="241"/>
        </w:trPr>
        <w:tc>
          <w:tcPr>
            <w:tcW w:w="8028" w:type="dxa"/>
            <w:hideMark/>
          </w:tcPr>
          <w:p w14:paraId="234CFF4A"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14. Тендерийн иж бүрдэл</w:t>
            </w:r>
          </w:p>
        </w:tc>
        <w:tc>
          <w:tcPr>
            <w:tcW w:w="915" w:type="dxa"/>
          </w:tcPr>
          <w:p w14:paraId="5BEA894E"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1E916772" w14:textId="77777777" w:rsidTr="0026247C">
        <w:trPr>
          <w:trHeight w:val="241"/>
        </w:trPr>
        <w:tc>
          <w:tcPr>
            <w:tcW w:w="8028" w:type="dxa"/>
            <w:hideMark/>
          </w:tcPr>
          <w:p w14:paraId="23DD9F54"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15. Тендерийн маягт болон ажлын хуваарь </w:t>
            </w:r>
          </w:p>
        </w:tc>
        <w:tc>
          <w:tcPr>
            <w:tcW w:w="915" w:type="dxa"/>
          </w:tcPr>
          <w:p w14:paraId="08361A08"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03C17E46" w14:textId="77777777" w:rsidTr="0026247C">
        <w:trPr>
          <w:trHeight w:val="241"/>
        </w:trPr>
        <w:tc>
          <w:tcPr>
            <w:tcW w:w="8028" w:type="dxa"/>
            <w:hideMark/>
          </w:tcPr>
          <w:p w14:paraId="4B3A3F47"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16. Хувилбарт тендер </w:t>
            </w:r>
          </w:p>
        </w:tc>
        <w:tc>
          <w:tcPr>
            <w:tcW w:w="915" w:type="dxa"/>
          </w:tcPr>
          <w:p w14:paraId="149A6FD8"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660928DC" w14:textId="77777777" w:rsidTr="0026247C">
        <w:trPr>
          <w:trHeight w:val="241"/>
        </w:trPr>
        <w:tc>
          <w:tcPr>
            <w:tcW w:w="8028" w:type="dxa"/>
            <w:hideMark/>
          </w:tcPr>
          <w:p w14:paraId="3115FDE0"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17. Тендерийн үнэ болон үнийн хөнгөлөлт</w:t>
            </w:r>
          </w:p>
        </w:tc>
        <w:tc>
          <w:tcPr>
            <w:tcW w:w="915" w:type="dxa"/>
          </w:tcPr>
          <w:p w14:paraId="33B947ED"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76DA3815" w14:textId="77777777" w:rsidTr="0026247C">
        <w:trPr>
          <w:trHeight w:val="142"/>
        </w:trPr>
        <w:tc>
          <w:tcPr>
            <w:tcW w:w="8028" w:type="dxa"/>
            <w:hideMark/>
          </w:tcPr>
          <w:p w14:paraId="087170FE" w14:textId="77777777" w:rsidR="002C6799" w:rsidRPr="00F63B00" w:rsidRDefault="002C6799" w:rsidP="002C6799">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 xml:space="preserve">18. Тендерийн болон төлбөрийн валют </w:t>
            </w:r>
          </w:p>
        </w:tc>
        <w:tc>
          <w:tcPr>
            <w:tcW w:w="915" w:type="dxa"/>
          </w:tcPr>
          <w:p w14:paraId="0308776D"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10B9FB3" w14:textId="77777777" w:rsidTr="0026247C">
        <w:trPr>
          <w:trHeight w:val="241"/>
        </w:trPr>
        <w:tc>
          <w:tcPr>
            <w:tcW w:w="8028" w:type="dxa"/>
            <w:hideMark/>
          </w:tcPr>
          <w:p w14:paraId="2CA67345"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 xml:space="preserve">19. Техникийн саналын бүрдэл баримт бичиг  </w:t>
            </w:r>
          </w:p>
        </w:tc>
        <w:tc>
          <w:tcPr>
            <w:tcW w:w="915" w:type="dxa"/>
          </w:tcPr>
          <w:p w14:paraId="08A0EF5E"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2CDD230A" w14:textId="77777777" w:rsidTr="0026247C">
        <w:trPr>
          <w:trHeight w:val="241"/>
        </w:trPr>
        <w:tc>
          <w:tcPr>
            <w:tcW w:w="8028" w:type="dxa"/>
            <w:hideMark/>
          </w:tcPr>
          <w:p w14:paraId="55FA527E" w14:textId="77777777" w:rsidR="002C6799" w:rsidRPr="00F63B00" w:rsidRDefault="002C6799" w:rsidP="002C6799">
            <w:pPr>
              <w:spacing w:after="0" w:line="240" w:lineRule="exact"/>
              <w:ind w:firstLine="900"/>
              <w:rPr>
                <w:rFonts w:ascii="Arial" w:eastAsia="Times New Roman" w:hAnsi="Arial" w:cs="Arial"/>
                <w:sz w:val="20"/>
                <w:szCs w:val="20"/>
                <w:lang w:val="mn-MN"/>
              </w:rPr>
            </w:pPr>
            <w:r w:rsidRPr="00F63B00">
              <w:rPr>
                <w:rFonts w:ascii="Arial" w:eastAsia="Times New Roman" w:hAnsi="Arial" w:cs="Arial"/>
                <w:sz w:val="20"/>
                <w:szCs w:val="20"/>
                <w:lang w:val="mn-MN"/>
              </w:rPr>
              <w:t>20. Тендер хүчинтэй байх хугацаа</w:t>
            </w:r>
          </w:p>
        </w:tc>
        <w:tc>
          <w:tcPr>
            <w:tcW w:w="915" w:type="dxa"/>
          </w:tcPr>
          <w:p w14:paraId="7F3B9C03"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58F08418" w14:textId="77777777" w:rsidTr="0026247C">
        <w:trPr>
          <w:trHeight w:val="70"/>
        </w:trPr>
        <w:tc>
          <w:tcPr>
            <w:tcW w:w="8028" w:type="dxa"/>
            <w:hideMark/>
          </w:tcPr>
          <w:p w14:paraId="3A960B87"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21. Тендерийн баталгаа</w:t>
            </w:r>
          </w:p>
        </w:tc>
        <w:tc>
          <w:tcPr>
            <w:tcW w:w="915" w:type="dxa"/>
          </w:tcPr>
          <w:p w14:paraId="29450C2B" w14:textId="77777777" w:rsidR="002C6799" w:rsidRPr="00F63B00" w:rsidRDefault="002C6799" w:rsidP="002C6799">
            <w:pPr>
              <w:spacing w:after="0" w:line="240" w:lineRule="exact"/>
              <w:jc w:val="center"/>
              <w:rPr>
                <w:rFonts w:ascii="Arial" w:eastAsia="Times New Roman" w:hAnsi="Arial" w:cs="Arial"/>
                <w:sz w:val="20"/>
                <w:szCs w:val="20"/>
                <w:lang w:val="mn-MN"/>
              </w:rPr>
            </w:pPr>
          </w:p>
        </w:tc>
      </w:tr>
      <w:tr w:rsidR="002C6799" w:rsidRPr="00F63B00" w14:paraId="0F42D134" w14:textId="77777777" w:rsidTr="0026247C">
        <w:trPr>
          <w:trHeight w:val="74"/>
        </w:trPr>
        <w:tc>
          <w:tcPr>
            <w:tcW w:w="8028" w:type="dxa"/>
            <w:hideMark/>
          </w:tcPr>
          <w:p w14:paraId="1E086895"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22. Тендер ирүүлэх хувь, тендерт гарын үсэг зурах</w:t>
            </w:r>
          </w:p>
        </w:tc>
        <w:tc>
          <w:tcPr>
            <w:tcW w:w="915" w:type="dxa"/>
          </w:tcPr>
          <w:p w14:paraId="43A0EA21"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7D6EF9DD" w14:textId="77777777" w:rsidTr="0026247C">
        <w:trPr>
          <w:trHeight w:val="74"/>
        </w:trPr>
        <w:tc>
          <w:tcPr>
            <w:tcW w:w="8028" w:type="dxa"/>
            <w:hideMark/>
          </w:tcPr>
          <w:p w14:paraId="116069DF" w14:textId="77777777" w:rsidR="002C6799" w:rsidRPr="00F63B00" w:rsidRDefault="002C6799" w:rsidP="002C6799">
            <w:pPr>
              <w:spacing w:after="0" w:line="256" w:lineRule="auto"/>
              <w:rPr>
                <w:rFonts w:ascii="Arial" w:eastAsia="Times New Roman" w:hAnsi="Arial" w:cs="Arial"/>
                <w:sz w:val="20"/>
                <w:szCs w:val="20"/>
                <w:lang w:val="mn-MN"/>
              </w:rPr>
            </w:pPr>
            <w:r w:rsidRPr="00F63B00">
              <w:rPr>
                <w:rFonts w:ascii="Arial" w:eastAsia="Times New Roman" w:hAnsi="Arial" w:cs="Arial"/>
                <w:b/>
                <w:bCs/>
                <w:sz w:val="20"/>
                <w:szCs w:val="20"/>
                <w:lang w:val="mn-MN"/>
              </w:rPr>
              <w:t>Г.</w:t>
            </w:r>
            <w:r w:rsidRPr="00F63B00">
              <w:rPr>
                <w:rFonts w:ascii="Arial" w:eastAsia="Times New Roman" w:hAnsi="Arial" w:cs="Arial"/>
                <w:b/>
                <w:bCs/>
                <w:sz w:val="20"/>
                <w:szCs w:val="20"/>
                <w:lang w:val="mn-MN"/>
              </w:rPr>
              <w:tab/>
              <w:t>Тендер ирүүлэх</w:t>
            </w:r>
          </w:p>
        </w:tc>
        <w:tc>
          <w:tcPr>
            <w:tcW w:w="915" w:type="dxa"/>
          </w:tcPr>
          <w:p w14:paraId="3ACA4968"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725F28E6" w14:textId="77777777" w:rsidTr="0026247C">
        <w:trPr>
          <w:trHeight w:val="74"/>
        </w:trPr>
        <w:tc>
          <w:tcPr>
            <w:tcW w:w="8028" w:type="dxa"/>
            <w:hideMark/>
          </w:tcPr>
          <w:p w14:paraId="25748062"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23. Тендерийг битүүмжлэх, бичиглэл хийх</w:t>
            </w:r>
          </w:p>
        </w:tc>
        <w:tc>
          <w:tcPr>
            <w:tcW w:w="915" w:type="dxa"/>
          </w:tcPr>
          <w:p w14:paraId="016DF510"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066F328B" w14:textId="77777777" w:rsidTr="0026247C">
        <w:trPr>
          <w:trHeight w:val="74"/>
        </w:trPr>
        <w:tc>
          <w:tcPr>
            <w:tcW w:w="8028" w:type="dxa"/>
            <w:hideMark/>
          </w:tcPr>
          <w:p w14:paraId="47B0E156"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24. Тендер хүлээн авах эцсийн хугацаа</w:t>
            </w:r>
          </w:p>
        </w:tc>
        <w:tc>
          <w:tcPr>
            <w:tcW w:w="915" w:type="dxa"/>
          </w:tcPr>
          <w:p w14:paraId="67C18744"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011B7DCA" w14:textId="77777777" w:rsidTr="0026247C">
        <w:trPr>
          <w:trHeight w:val="74"/>
        </w:trPr>
        <w:tc>
          <w:tcPr>
            <w:tcW w:w="8028" w:type="dxa"/>
            <w:hideMark/>
          </w:tcPr>
          <w:p w14:paraId="72F2B51E"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25. Хугацаа хоцорсон тендер</w:t>
            </w:r>
          </w:p>
        </w:tc>
        <w:tc>
          <w:tcPr>
            <w:tcW w:w="915" w:type="dxa"/>
          </w:tcPr>
          <w:p w14:paraId="641B29B2"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13C29A19" w14:textId="77777777" w:rsidTr="0026247C">
        <w:trPr>
          <w:trHeight w:val="74"/>
        </w:trPr>
        <w:tc>
          <w:tcPr>
            <w:tcW w:w="8028" w:type="dxa"/>
            <w:hideMark/>
          </w:tcPr>
          <w:p w14:paraId="16B565FC"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26. Тендерт нэмэлт өөрчлөлт хийх, тендерийг буцааж авах</w:t>
            </w:r>
          </w:p>
        </w:tc>
        <w:tc>
          <w:tcPr>
            <w:tcW w:w="915" w:type="dxa"/>
          </w:tcPr>
          <w:p w14:paraId="48161F7B"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07C45FB7" w14:textId="77777777" w:rsidTr="0026247C">
        <w:trPr>
          <w:trHeight w:val="74"/>
        </w:trPr>
        <w:tc>
          <w:tcPr>
            <w:tcW w:w="8028" w:type="dxa"/>
            <w:hideMark/>
          </w:tcPr>
          <w:p w14:paraId="2B9E7C29" w14:textId="77777777" w:rsidR="002C6799" w:rsidRPr="00F63B00" w:rsidRDefault="002C6799" w:rsidP="002C6799">
            <w:pPr>
              <w:spacing w:after="0" w:line="256" w:lineRule="auto"/>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Д. </w:t>
            </w:r>
            <w:r w:rsidRPr="00F63B00">
              <w:rPr>
                <w:rFonts w:ascii="Arial" w:eastAsia="Times New Roman" w:hAnsi="Arial" w:cs="Arial"/>
                <w:b/>
                <w:bCs/>
                <w:sz w:val="20"/>
                <w:szCs w:val="20"/>
                <w:lang w:val="mn-MN"/>
              </w:rPr>
              <w:tab/>
              <w:t>Тендерийг нээх, үнэлэх</w:t>
            </w:r>
          </w:p>
        </w:tc>
        <w:tc>
          <w:tcPr>
            <w:tcW w:w="915" w:type="dxa"/>
          </w:tcPr>
          <w:p w14:paraId="7A0E0AE1"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4EDE64EB" w14:textId="77777777" w:rsidTr="0026247C">
        <w:trPr>
          <w:trHeight w:val="74"/>
        </w:trPr>
        <w:tc>
          <w:tcPr>
            <w:tcW w:w="8028" w:type="dxa"/>
            <w:hideMark/>
          </w:tcPr>
          <w:p w14:paraId="13989A44"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27. Тендерийг нээх</w:t>
            </w:r>
          </w:p>
        </w:tc>
        <w:tc>
          <w:tcPr>
            <w:tcW w:w="915" w:type="dxa"/>
          </w:tcPr>
          <w:p w14:paraId="6062F1AD"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42866CAD" w14:textId="77777777" w:rsidTr="0026247C">
        <w:trPr>
          <w:trHeight w:val="74"/>
        </w:trPr>
        <w:tc>
          <w:tcPr>
            <w:tcW w:w="8028" w:type="dxa"/>
            <w:hideMark/>
          </w:tcPr>
          <w:p w14:paraId="44D27ADD"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28. Нууцлал</w:t>
            </w:r>
          </w:p>
        </w:tc>
        <w:tc>
          <w:tcPr>
            <w:tcW w:w="915" w:type="dxa"/>
          </w:tcPr>
          <w:p w14:paraId="59C054EA"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529CD7F5" w14:textId="77777777" w:rsidTr="0026247C">
        <w:trPr>
          <w:trHeight w:val="74"/>
        </w:trPr>
        <w:tc>
          <w:tcPr>
            <w:tcW w:w="8028" w:type="dxa"/>
            <w:hideMark/>
          </w:tcPr>
          <w:p w14:paraId="3A03F041"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29. Тендерийн тодруулга</w:t>
            </w:r>
          </w:p>
        </w:tc>
        <w:tc>
          <w:tcPr>
            <w:tcW w:w="915" w:type="dxa"/>
          </w:tcPr>
          <w:p w14:paraId="4424CB6C"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766766F4" w14:textId="77777777" w:rsidTr="0026247C">
        <w:trPr>
          <w:trHeight w:val="74"/>
        </w:trPr>
        <w:tc>
          <w:tcPr>
            <w:tcW w:w="8028" w:type="dxa"/>
            <w:hideMark/>
          </w:tcPr>
          <w:p w14:paraId="6615B728"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30. Тендерийг хянан үзэх, шаардлагад нийцэх эсэхийг тогтоох</w:t>
            </w:r>
          </w:p>
        </w:tc>
        <w:tc>
          <w:tcPr>
            <w:tcW w:w="915" w:type="dxa"/>
          </w:tcPr>
          <w:p w14:paraId="6A205B9C"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22C302CB" w14:textId="77777777" w:rsidTr="0026247C">
        <w:trPr>
          <w:trHeight w:val="74"/>
        </w:trPr>
        <w:tc>
          <w:tcPr>
            <w:tcW w:w="8028" w:type="dxa"/>
            <w:hideMark/>
          </w:tcPr>
          <w:p w14:paraId="77E5A56F"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31. Алдааг залруулах</w:t>
            </w:r>
          </w:p>
        </w:tc>
        <w:tc>
          <w:tcPr>
            <w:tcW w:w="915" w:type="dxa"/>
          </w:tcPr>
          <w:p w14:paraId="40088AD6"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397ACA50" w14:textId="77777777" w:rsidTr="0026247C">
        <w:trPr>
          <w:trHeight w:val="74"/>
        </w:trPr>
        <w:tc>
          <w:tcPr>
            <w:tcW w:w="8028" w:type="dxa"/>
            <w:hideMark/>
          </w:tcPr>
          <w:p w14:paraId="2E4EF16D" w14:textId="77777777" w:rsidR="002C6799" w:rsidRPr="00F63B00" w:rsidRDefault="002C6799" w:rsidP="002C6799">
            <w:pPr>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32. Нэг валютэд хөрвүүлэх</w:t>
            </w:r>
          </w:p>
        </w:tc>
        <w:tc>
          <w:tcPr>
            <w:tcW w:w="915" w:type="dxa"/>
          </w:tcPr>
          <w:p w14:paraId="2590A79C"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1AA5558F" w14:textId="77777777" w:rsidTr="0026247C">
        <w:trPr>
          <w:trHeight w:val="74"/>
        </w:trPr>
        <w:tc>
          <w:tcPr>
            <w:tcW w:w="8028" w:type="dxa"/>
            <w:hideMark/>
          </w:tcPr>
          <w:p w14:paraId="36B03335" w14:textId="77777777" w:rsidR="002C6799" w:rsidRPr="00F63B00" w:rsidRDefault="002C6799" w:rsidP="002C6799">
            <w:pPr>
              <w:tabs>
                <w:tab w:val="left" w:pos="1752"/>
              </w:tabs>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33. Дотоодын тендерт оролцогчид давуу эрхийн зөрүү тооцох.</w:t>
            </w:r>
            <w:r w:rsidRPr="00F63B00">
              <w:rPr>
                <w:rFonts w:ascii="Arial" w:eastAsia="Times New Roman" w:hAnsi="Arial" w:cs="Arial"/>
                <w:sz w:val="20"/>
                <w:szCs w:val="20"/>
                <w:lang w:val="mn-MN"/>
              </w:rPr>
              <w:tab/>
            </w:r>
          </w:p>
        </w:tc>
        <w:tc>
          <w:tcPr>
            <w:tcW w:w="915" w:type="dxa"/>
          </w:tcPr>
          <w:p w14:paraId="20A9516C"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3DF069F9" w14:textId="77777777" w:rsidTr="0026247C">
        <w:trPr>
          <w:trHeight w:val="74"/>
        </w:trPr>
        <w:tc>
          <w:tcPr>
            <w:tcW w:w="8028" w:type="dxa"/>
            <w:hideMark/>
          </w:tcPr>
          <w:p w14:paraId="53D000B3" w14:textId="77777777" w:rsidR="002C6799" w:rsidRPr="00F63B00" w:rsidRDefault="002C6799" w:rsidP="002C6799">
            <w:pPr>
              <w:tabs>
                <w:tab w:val="left" w:pos="1752"/>
              </w:tabs>
              <w:spacing w:after="0" w:line="256" w:lineRule="auto"/>
              <w:ind w:left="880"/>
              <w:rPr>
                <w:rFonts w:ascii="Arial" w:eastAsia="Times New Roman" w:hAnsi="Arial" w:cs="Arial"/>
                <w:sz w:val="20"/>
                <w:szCs w:val="20"/>
                <w:lang w:val="mn-MN"/>
              </w:rPr>
            </w:pPr>
            <w:r w:rsidRPr="00F63B00">
              <w:rPr>
                <w:rFonts w:ascii="Arial" w:eastAsia="Times New Roman" w:hAnsi="Arial" w:cs="Arial"/>
                <w:sz w:val="20"/>
                <w:szCs w:val="20"/>
                <w:lang w:val="mn-MN"/>
              </w:rPr>
              <w:t>34. Тендерийг үнэлэх, харьцуулах</w:t>
            </w:r>
          </w:p>
        </w:tc>
        <w:tc>
          <w:tcPr>
            <w:tcW w:w="915" w:type="dxa"/>
          </w:tcPr>
          <w:p w14:paraId="6DB7C43E"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652910D9" w14:textId="77777777" w:rsidTr="0026247C">
        <w:trPr>
          <w:trHeight w:val="74"/>
        </w:trPr>
        <w:tc>
          <w:tcPr>
            <w:tcW w:w="8028" w:type="dxa"/>
            <w:hideMark/>
          </w:tcPr>
          <w:p w14:paraId="4B1E3B37" w14:textId="77777777" w:rsidR="002C6799" w:rsidRPr="00F63B00" w:rsidRDefault="002C6799" w:rsidP="002C6799">
            <w:pPr>
              <w:spacing w:after="0" w:line="256" w:lineRule="auto"/>
              <w:rPr>
                <w:rFonts w:ascii="Arial" w:eastAsia="Times New Roman" w:hAnsi="Arial" w:cs="Arial"/>
                <w:sz w:val="20"/>
                <w:szCs w:val="20"/>
                <w:lang w:val="mn-MN"/>
              </w:rPr>
            </w:pPr>
            <w:r w:rsidRPr="00F63B00">
              <w:rPr>
                <w:rFonts w:ascii="Arial" w:eastAsia="Times New Roman" w:hAnsi="Arial" w:cs="Arial"/>
                <w:b/>
                <w:bCs/>
                <w:sz w:val="20"/>
                <w:szCs w:val="20"/>
                <w:lang w:val="mn-MN"/>
              </w:rPr>
              <w:t>Е.</w:t>
            </w:r>
            <w:r w:rsidRPr="00F63B00">
              <w:rPr>
                <w:rFonts w:ascii="Arial" w:eastAsia="Times New Roman" w:hAnsi="Arial" w:cs="Arial"/>
                <w:b/>
                <w:bCs/>
                <w:sz w:val="20"/>
                <w:szCs w:val="20"/>
                <w:lang w:val="mn-MN"/>
              </w:rPr>
              <w:tab/>
              <w:t>Гэрээ байгуулах эрх олгох</w:t>
            </w:r>
          </w:p>
        </w:tc>
        <w:tc>
          <w:tcPr>
            <w:tcW w:w="915" w:type="dxa"/>
          </w:tcPr>
          <w:p w14:paraId="61D28AF0"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11412384" w14:textId="77777777" w:rsidTr="0026247C">
        <w:trPr>
          <w:trHeight w:val="74"/>
        </w:trPr>
        <w:tc>
          <w:tcPr>
            <w:tcW w:w="8028" w:type="dxa"/>
            <w:hideMark/>
          </w:tcPr>
          <w:p w14:paraId="737831BE" w14:textId="77777777" w:rsidR="002C6799" w:rsidRPr="00F63B00" w:rsidRDefault="002C6799" w:rsidP="002C6799">
            <w:pPr>
              <w:tabs>
                <w:tab w:val="left" w:pos="1752"/>
              </w:tabs>
              <w:spacing w:after="0" w:line="256" w:lineRule="auto"/>
              <w:ind w:left="880"/>
              <w:rPr>
                <w:rFonts w:ascii="Arial" w:eastAsia="Times New Roman" w:hAnsi="Arial" w:cs="Arial"/>
                <w:b/>
                <w:bCs/>
                <w:sz w:val="20"/>
                <w:szCs w:val="20"/>
                <w:lang w:val="mn-MN"/>
              </w:rPr>
            </w:pPr>
            <w:r w:rsidRPr="00F63B00">
              <w:rPr>
                <w:rFonts w:ascii="Arial" w:eastAsia="Times New Roman" w:hAnsi="Arial" w:cs="Arial"/>
                <w:sz w:val="20"/>
                <w:szCs w:val="20"/>
                <w:lang w:val="mn-MN"/>
              </w:rPr>
              <w:t>35. Гэрээ байгуулах эрх олгох шалгуур</w:t>
            </w:r>
          </w:p>
        </w:tc>
        <w:tc>
          <w:tcPr>
            <w:tcW w:w="915" w:type="dxa"/>
          </w:tcPr>
          <w:p w14:paraId="651928DA"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067A819C" w14:textId="77777777" w:rsidTr="0026247C">
        <w:trPr>
          <w:trHeight w:val="74"/>
        </w:trPr>
        <w:tc>
          <w:tcPr>
            <w:tcW w:w="8028" w:type="dxa"/>
            <w:hideMark/>
          </w:tcPr>
          <w:p w14:paraId="0AFC3D26" w14:textId="77777777" w:rsidR="002C6799" w:rsidRPr="00F63B00" w:rsidRDefault="002C6799" w:rsidP="002C6799">
            <w:pPr>
              <w:tabs>
                <w:tab w:val="left" w:pos="1752"/>
              </w:tabs>
              <w:spacing w:after="0" w:line="256" w:lineRule="auto"/>
              <w:ind w:left="880"/>
              <w:rPr>
                <w:rFonts w:ascii="Arial" w:eastAsia="Times New Roman" w:hAnsi="Arial" w:cs="Arial"/>
                <w:b/>
                <w:bCs/>
                <w:sz w:val="20"/>
                <w:szCs w:val="20"/>
                <w:lang w:val="mn-MN"/>
              </w:rPr>
            </w:pPr>
            <w:r w:rsidRPr="00F63B00">
              <w:rPr>
                <w:rFonts w:ascii="Arial" w:eastAsia="Times New Roman" w:hAnsi="Arial" w:cs="Arial"/>
                <w:sz w:val="20"/>
                <w:szCs w:val="20"/>
                <w:lang w:val="mn-MN"/>
              </w:rPr>
              <w:t>36. Гэрээ байгуулах эрх олгох тухай мэдэгдэл</w:t>
            </w:r>
          </w:p>
        </w:tc>
        <w:tc>
          <w:tcPr>
            <w:tcW w:w="915" w:type="dxa"/>
          </w:tcPr>
          <w:p w14:paraId="09C28525"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63C2CC76" w14:textId="77777777" w:rsidTr="0026247C">
        <w:trPr>
          <w:trHeight w:val="74"/>
        </w:trPr>
        <w:tc>
          <w:tcPr>
            <w:tcW w:w="8028" w:type="dxa"/>
            <w:hideMark/>
          </w:tcPr>
          <w:p w14:paraId="24CAF4BF" w14:textId="77777777" w:rsidR="002C6799" w:rsidRPr="00F63B00" w:rsidRDefault="002C6799" w:rsidP="002C6799">
            <w:pPr>
              <w:tabs>
                <w:tab w:val="left" w:pos="1752"/>
              </w:tabs>
              <w:spacing w:after="0" w:line="256" w:lineRule="auto"/>
              <w:ind w:left="880"/>
              <w:rPr>
                <w:rFonts w:ascii="Arial" w:eastAsia="Times New Roman" w:hAnsi="Arial" w:cs="Arial"/>
                <w:b/>
                <w:bCs/>
                <w:sz w:val="20"/>
                <w:szCs w:val="20"/>
                <w:lang w:val="mn-MN"/>
              </w:rPr>
            </w:pPr>
            <w:r w:rsidRPr="00F63B00">
              <w:rPr>
                <w:rFonts w:ascii="Arial" w:eastAsia="Times New Roman" w:hAnsi="Arial" w:cs="Arial"/>
                <w:sz w:val="20"/>
                <w:szCs w:val="20"/>
                <w:lang w:val="mn-MN"/>
              </w:rPr>
              <w:t>37. Гэрээнд гарын үсэг зурах</w:t>
            </w:r>
          </w:p>
        </w:tc>
        <w:tc>
          <w:tcPr>
            <w:tcW w:w="915" w:type="dxa"/>
          </w:tcPr>
          <w:p w14:paraId="191C0A46"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r w:rsidR="002C6799" w:rsidRPr="00F63B00" w14:paraId="1755A8B2" w14:textId="77777777" w:rsidTr="0026247C">
        <w:trPr>
          <w:trHeight w:val="74"/>
        </w:trPr>
        <w:tc>
          <w:tcPr>
            <w:tcW w:w="8028" w:type="dxa"/>
            <w:hideMark/>
          </w:tcPr>
          <w:p w14:paraId="432AAB13" w14:textId="77777777" w:rsidR="002C6799" w:rsidRPr="00F63B00" w:rsidRDefault="002C6799" w:rsidP="002C6799">
            <w:pPr>
              <w:tabs>
                <w:tab w:val="left" w:pos="1752"/>
              </w:tabs>
              <w:spacing w:after="0" w:line="256" w:lineRule="auto"/>
              <w:ind w:left="880"/>
              <w:rPr>
                <w:rFonts w:ascii="Arial" w:eastAsia="Times New Roman" w:hAnsi="Arial" w:cs="Arial"/>
                <w:b/>
                <w:bCs/>
                <w:sz w:val="20"/>
                <w:szCs w:val="20"/>
                <w:lang w:val="mn-MN"/>
              </w:rPr>
            </w:pPr>
            <w:r w:rsidRPr="00F63B00">
              <w:rPr>
                <w:rFonts w:ascii="Arial" w:eastAsia="Times New Roman" w:hAnsi="Arial" w:cs="Arial"/>
                <w:sz w:val="20"/>
                <w:szCs w:val="20"/>
                <w:lang w:val="mn-MN"/>
              </w:rPr>
              <w:t>38. Гүйцэтгэлийн баталгаа</w:t>
            </w:r>
          </w:p>
        </w:tc>
        <w:tc>
          <w:tcPr>
            <w:tcW w:w="915" w:type="dxa"/>
          </w:tcPr>
          <w:p w14:paraId="56F1DA6F" w14:textId="77777777" w:rsidR="002C6799" w:rsidRPr="00F63B00" w:rsidRDefault="002C6799" w:rsidP="002C6799">
            <w:pPr>
              <w:spacing w:after="0" w:line="256" w:lineRule="auto"/>
              <w:ind w:hanging="709"/>
              <w:rPr>
                <w:rFonts w:ascii="Arial" w:eastAsia="Times New Roman" w:hAnsi="Arial" w:cs="Arial"/>
                <w:sz w:val="20"/>
                <w:szCs w:val="20"/>
                <w:lang w:val="mn-MN"/>
              </w:rPr>
            </w:pPr>
          </w:p>
        </w:tc>
      </w:tr>
    </w:tbl>
    <w:p w14:paraId="4C357C5F" w14:textId="77777777" w:rsidR="002C6799" w:rsidRPr="00F63B00" w:rsidRDefault="002C6799" w:rsidP="002C6799">
      <w:pPr>
        <w:spacing w:after="0" w:line="240" w:lineRule="auto"/>
        <w:ind w:hanging="709"/>
        <w:rPr>
          <w:rFonts w:ascii="Arial" w:eastAsia="Times New Roman" w:hAnsi="Arial" w:cs="Arial"/>
          <w:sz w:val="20"/>
          <w:szCs w:val="20"/>
          <w:lang w:val="mn-MN"/>
        </w:rPr>
      </w:pPr>
    </w:p>
    <w:p w14:paraId="3AF11BD5" w14:textId="77777777" w:rsidR="002C6799" w:rsidRPr="00F63B00" w:rsidRDefault="002C6799" w:rsidP="002C6799">
      <w:pPr>
        <w:spacing w:after="0" w:line="240" w:lineRule="auto"/>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ТЕНДЕРТ ОРОЛЦОГЧДОД ӨГӨХ ЗААВАРЧИЛГАА</w:t>
      </w:r>
    </w:p>
    <w:p w14:paraId="4EC5939E" w14:textId="77777777" w:rsidR="002C6799" w:rsidRPr="00F63B00" w:rsidRDefault="002C6799" w:rsidP="002C6799">
      <w:pPr>
        <w:spacing w:after="0" w:line="240" w:lineRule="auto"/>
        <w:ind w:hanging="709"/>
        <w:rPr>
          <w:rFonts w:ascii="Arial" w:eastAsia="Times New Roman" w:hAnsi="Arial" w:cs="Arial"/>
          <w:sz w:val="20"/>
          <w:szCs w:val="20"/>
          <w:lang w:val="mn-MN"/>
        </w:rPr>
      </w:pPr>
    </w:p>
    <w:tbl>
      <w:tblPr>
        <w:tblW w:w="9375" w:type="dxa"/>
        <w:tblLayout w:type="fixed"/>
        <w:tblLook w:val="04A0" w:firstRow="1" w:lastRow="0" w:firstColumn="1" w:lastColumn="0" w:noHBand="0" w:noVBand="1"/>
      </w:tblPr>
      <w:tblGrid>
        <w:gridCol w:w="2087"/>
        <w:gridCol w:w="7288"/>
      </w:tblGrid>
      <w:tr w:rsidR="002C6799" w:rsidRPr="00F63B00" w14:paraId="48F7F5B8" w14:textId="77777777" w:rsidTr="0026247C">
        <w:trPr>
          <w:cantSplit/>
          <w:trHeight w:val="458"/>
        </w:trPr>
        <w:tc>
          <w:tcPr>
            <w:tcW w:w="9378" w:type="dxa"/>
            <w:gridSpan w:val="2"/>
            <w:tcBorders>
              <w:top w:val="single" w:sz="4" w:space="0" w:color="auto"/>
              <w:left w:val="nil"/>
              <w:bottom w:val="nil"/>
              <w:right w:val="nil"/>
            </w:tcBorders>
            <w:vAlign w:val="center"/>
            <w:hideMark/>
          </w:tcPr>
          <w:p w14:paraId="0CBCFB0E" w14:textId="77777777" w:rsidR="002C6799" w:rsidRPr="00F63B00" w:rsidRDefault="002C6799" w:rsidP="002C6799">
            <w:pPr>
              <w:tabs>
                <w:tab w:val="left" w:pos="284"/>
              </w:tabs>
              <w:spacing w:after="0" w:line="256" w:lineRule="auto"/>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А.</w:t>
            </w:r>
            <w:r w:rsidRPr="00F63B00">
              <w:rPr>
                <w:rFonts w:ascii="Arial" w:eastAsia="Times New Roman" w:hAnsi="Arial" w:cs="Arial"/>
                <w:b/>
                <w:bCs/>
                <w:sz w:val="20"/>
                <w:szCs w:val="20"/>
                <w:lang w:val="mn-MN"/>
              </w:rPr>
              <w:tab/>
              <w:t>ЕРӨНХИЙ ЗҮЙЛ</w:t>
            </w:r>
          </w:p>
        </w:tc>
      </w:tr>
      <w:tr w:rsidR="002C6799" w:rsidRPr="00F63B00" w14:paraId="25DE1D10" w14:textId="77777777" w:rsidTr="0026247C">
        <w:tc>
          <w:tcPr>
            <w:tcW w:w="2088" w:type="dxa"/>
            <w:tcBorders>
              <w:top w:val="single" w:sz="4" w:space="0" w:color="auto"/>
              <w:left w:val="nil"/>
              <w:bottom w:val="nil"/>
              <w:right w:val="nil"/>
            </w:tcBorders>
            <w:hideMark/>
          </w:tcPr>
          <w:p w14:paraId="6B9A5F1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w:t>
            </w:r>
          </w:p>
          <w:p w14:paraId="1C3E1D78" w14:textId="77777777" w:rsidR="002C6799" w:rsidRPr="00F63B00" w:rsidRDefault="002C6799" w:rsidP="002C6799">
            <w:pPr>
              <w:tabs>
                <w:tab w:val="num" w:pos="360"/>
              </w:tabs>
              <w:spacing w:after="0" w:line="240" w:lineRule="exact"/>
              <w:ind w:left="360" w:right="-108" w:hanging="360"/>
              <w:rPr>
                <w:rFonts w:ascii="Arial" w:eastAsia="Times New Roman" w:hAnsi="Arial" w:cs="Arial"/>
                <w:b/>
                <w:bCs/>
                <w:sz w:val="20"/>
                <w:szCs w:val="20"/>
                <w:lang w:val="mn-MN"/>
              </w:rPr>
            </w:pPr>
            <w:r w:rsidRPr="00F63B00">
              <w:rPr>
                <w:rFonts w:ascii="Arial" w:eastAsia="Times New Roman" w:hAnsi="Arial" w:cs="Arial"/>
                <w:b/>
                <w:bCs/>
                <w:sz w:val="20"/>
                <w:szCs w:val="20"/>
                <w:lang w:val="mn-MN"/>
              </w:rPr>
              <w:t>цар хүрээ</w:t>
            </w:r>
          </w:p>
        </w:tc>
        <w:tc>
          <w:tcPr>
            <w:tcW w:w="7290" w:type="dxa"/>
            <w:tcBorders>
              <w:top w:val="single" w:sz="4" w:space="0" w:color="auto"/>
              <w:left w:val="nil"/>
              <w:bottom w:val="nil"/>
              <w:right w:val="nil"/>
            </w:tcBorders>
          </w:tcPr>
          <w:p w14:paraId="15FD35AD"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bCs/>
                <w:sz w:val="20"/>
                <w:szCs w:val="20"/>
                <w:lang w:val="mn-MN"/>
              </w:rPr>
              <w:t>Тендер шалгаруулалтын өгөгдлийн хүснэгт (цаашид “ТШӨХ” гэх)-д тодорхойлсон захиалагч</w:t>
            </w:r>
            <w:r w:rsidRPr="00F63B00">
              <w:rPr>
                <w:rFonts w:ascii="Arial" w:eastAsia="Times New Roman" w:hAnsi="Arial" w:cs="Arial"/>
                <w:sz w:val="20"/>
                <w:szCs w:val="20"/>
                <w:lang w:val="mn-MN"/>
              </w:rPr>
              <w:t xml:space="preserve"> (цаашид “захиалагч” гэх) нь </w:t>
            </w:r>
            <w:r w:rsidRPr="00F63B00">
              <w:rPr>
                <w:rFonts w:ascii="Arial" w:eastAsia="Times New Roman" w:hAnsi="Arial" w:cs="Arial"/>
                <w:bCs/>
                <w:sz w:val="20"/>
                <w:szCs w:val="20"/>
                <w:lang w:val="mn-MN"/>
              </w:rPr>
              <w:t>ТШӨХ,</w:t>
            </w:r>
            <w:r w:rsidRPr="00F63B00">
              <w:rPr>
                <w:rFonts w:ascii="Arial" w:eastAsia="Times New Roman" w:hAnsi="Arial" w:cs="Arial"/>
                <w:sz w:val="20"/>
                <w:szCs w:val="20"/>
                <w:lang w:val="mn-MN"/>
              </w:rPr>
              <w:t xml:space="preserve"> техникийн тодорхойлолт болон 6 дугаар бүлэг буюу гэрээний тусгай нөхцөл (цаашид “ГТН” гэх)-д дурдсан ажлыг гүйцэтгэх тухай тендер ирүүлэхийг урьж байна. Ирүүлсэн тендерүүдээс хамгийн сайн тендерийг ТББ-ийн дагуу үнэлж, шалгаруулах ба уг тендерийг ирүүлсэн оролцогчтой ГТН болон ТШӨХ-д дурдсан нэр, дугаар бүхий гэрээг байгуулахаар зохион байгуулж байна. </w:t>
            </w:r>
          </w:p>
          <w:p w14:paraId="2E00E05A" w14:textId="77777777" w:rsidR="002C6799" w:rsidRPr="00F63B00" w:rsidRDefault="002C6799" w:rsidP="002C6799">
            <w:pPr>
              <w:tabs>
                <w:tab w:val="num" w:pos="574"/>
              </w:tabs>
              <w:spacing w:after="0" w:line="240" w:lineRule="exact"/>
              <w:ind w:left="360" w:hanging="432"/>
              <w:jc w:val="both"/>
              <w:rPr>
                <w:rFonts w:ascii="Arial" w:eastAsia="Times New Roman" w:hAnsi="Arial" w:cs="Arial"/>
                <w:sz w:val="20"/>
                <w:szCs w:val="20"/>
                <w:lang w:val="mn-MN"/>
              </w:rPr>
            </w:pPr>
          </w:p>
          <w:p w14:paraId="72ABA081"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Шалгарсан тендерт оролцогч ньгэрээгээр гүйцэтгэх ажлыг ТШӨХ болон ГТН-д заасан ажил дуусгах хугацаанд багтаан дуусгана. </w:t>
            </w:r>
          </w:p>
          <w:p w14:paraId="3D395D77" w14:textId="77777777" w:rsidR="002C6799" w:rsidRPr="00F63B00" w:rsidRDefault="002C6799" w:rsidP="002C6799">
            <w:pPr>
              <w:tabs>
                <w:tab w:val="num" w:pos="574"/>
              </w:tabs>
              <w:spacing w:after="0" w:line="240" w:lineRule="exact"/>
              <w:ind w:hanging="432"/>
              <w:jc w:val="both"/>
              <w:rPr>
                <w:rFonts w:ascii="Arial" w:eastAsia="Times New Roman" w:hAnsi="Arial" w:cs="Arial"/>
                <w:sz w:val="20"/>
                <w:szCs w:val="20"/>
                <w:lang w:val="mn-MN"/>
              </w:rPr>
            </w:pPr>
          </w:p>
          <w:p w14:paraId="5CC36795"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 нь </w:t>
            </w:r>
            <w:r w:rsidRPr="00F63B00">
              <w:rPr>
                <w:rFonts w:ascii="Arial" w:eastAsia="Times New Roman" w:hAnsi="Arial" w:cs="Arial"/>
                <w:bCs/>
                <w:sz w:val="20"/>
                <w:szCs w:val="20"/>
                <w:lang w:val="mn-MN"/>
              </w:rPr>
              <w:t>ТШӨХ-д</w:t>
            </w:r>
            <w:r w:rsidRPr="00F63B00">
              <w:rPr>
                <w:rFonts w:ascii="Arial" w:eastAsia="Times New Roman" w:hAnsi="Arial" w:cs="Arial"/>
                <w:sz w:val="20"/>
                <w:szCs w:val="20"/>
                <w:lang w:val="mn-MN"/>
              </w:rPr>
              <w:t xml:space="preserve"> тусгайлан зааснаас бусад тохиолдолд нэг багцтай байна.  </w:t>
            </w:r>
          </w:p>
          <w:p w14:paraId="4F69B8A9" w14:textId="77777777" w:rsidR="002C6799" w:rsidRPr="00F63B00" w:rsidRDefault="002C6799" w:rsidP="002C6799">
            <w:pPr>
              <w:tabs>
                <w:tab w:val="left" w:pos="284"/>
                <w:tab w:val="num" w:pos="574"/>
                <w:tab w:val="left" w:pos="600"/>
              </w:tabs>
              <w:spacing w:after="0" w:line="240" w:lineRule="exact"/>
              <w:ind w:hanging="432"/>
              <w:jc w:val="both"/>
              <w:rPr>
                <w:rFonts w:ascii="Arial" w:eastAsia="Times New Roman" w:hAnsi="Arial" w:cs="Arial"/>
                <w:b/>
                <w:bCs/>
                <w:sz w:val="20"/>
                <w:szCs w:val="20"/>
                <w:lang w:val="mn-MN"/>
              </w:rPr>
            </w:pPr>
          </w:p>
        </w:tc>
      </w:tr>
      <w:tr w:rsidR="002C6799" w:rsidRPr="00F63B00" w14:paraId="7FFD4005" w14:textId="77777777" w:rsidTr="0026247C">
        <w:tc>
          <w:tcPr>
            <w:tcW w:w="2088" w:type="dxa"/>
            <w:hideMark/>
          </w:tcPr>
          <w:p w14:paraId="550DB758" w14:textId="77777777" w:rsidR="002C6799" w:rsidRPr="00F63B00" w:rsidRDefault="002C6799" w:rsidP="002C6799">
            <w:pPr>
              <w:numPr>
                <w:ilvl w:val="0"/>
                <w:numId w:val="5"/>
              </w:numPr>
              <w:spacing w:after="0" w:line="240" w:lineRule="exact"/>
              <w:ind w:right="-78"/>
              <w:rPr>
                <w:rFonts w:ascii="Arial" w:eastAsia="Times New Roman" w:hAnsi="Arial" w:cs="Arial"/>
                <w:b/>
                <w:bCs/>
                <w:sz w:val="20"/>
                <w:szCs w:val="20"/>
                <w:lang w:val="mn-MN"/>
              </w:rPr>
            </w:pPr>
            <w:r w:rsidRPr="00F63B00">
              <w:rPr>
                <w:rFonts w:ascii="Arial" w:eastAsia="Times New Roman" w:hAnsi="Arial" w:cs="Arial"/>
                <w:b/>
                <w:bCs/>
                <w:sz w:val="20"/>
                <w:szCs w:val="20"/>
                <w:lang w:val="mn-MN"/>
              </w:rPr>
              <w:t>Санхүүжилт-ийн эх үүсвэр</w:t>
            </w:r>
          </w:p>
        </w:tc>
        <w:tc>
          <w:tcPr>
            <w:tcW w:w="7290" w:type="dxa"/>
          </w:tcPr>
          <w:p w14:paraId="0A3F7E38"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дээр дурдсан барааг </w:t>
            </w:r>
            <w:r w:rsidRPr="00F63B00">
              <w:rPr>
                <w:rFonts w:ascii="Arial" w:eastAsia="Times New Roman" w:hAnsi="Arial" w:cs="Arial"/>
                <w:bCs/>
                <w:sz w:val="20"/>
                <w:szCs w:val="20"/>
                <w:lang w:val="mn-MN"/>
              </w:rPr>
              <w:t>ТШӨХ-д</w:t>
            </w:r>
            <w:r w:rsidRPr="00F63B00">
              <w:rPr>
                <w:rFonts w:ascii="Arial" w:eastAsia="Times New Roman" w:hAnsi="Arial" w:cs="Arial"/>
                <w:sz w:val="20"/>
                <w:szCs w:val="20"/>
                <w:lang w:val="mn-MN"/>
              </w:rPr>
              <w:t xml:space="preserve"> тодорхойлсон эх үүсвэрээр санхүүжүүлнэ. </w:t>
            </w:r>
          </w:p>
          <w:p w14:paraId="40D9D641" w14:textId="77777777" w:rsidR="002C6799" w:rsidRPr="00F63B00" w:rsidRDefault="002C6799" w:rsidP="002C6799">
            <w:pPr>
              <w:tabs>
                <w:tab w:val="num" w:pos="574"/>
              </w:tabs>
              <w:spacing w:after="0" w:line="200" w:lineRule="exact"/>
              <w:ind w:left="1440" w:hanging="432"/>
              <w:jc w:val="both"/>
              <w:rPr>
                <w:rFonts w:ascii="Arial" w:eastAsia="Times New Roman" w:hAnsi="Arial" w:cs="Arial"/>
                <w:sz w:val="20"/>
                <w:szCs w:val="20"/>
                <w:lang w:val="mn-MN"/>
              </w:rPr>
            </w:pPr>
          </w:p>
        </w:tc>
      </w:tr>
      <w:tr w:rsidR="002C6799" w:rsidRPr="00F63B00" w14:paraId="5516D458" w14:textId="77777777" w:rsidTr="0026247C">
        <w:tc>
          <w:tcPr>
            <w:tcW w:w="2088" w:type="dxa"/>
            <w:hideMark/>
          </w:tcPr>
          <w:p w14:paraId="318DF9CD" w14:textId="77777777" w:rsidR="002C6799" w:rsidRPr="00F63B00" w:rsidRDefault="002C6799" w:rsidP="002C6799">
            <w:pPr>
              <w:numPr>
                <w:ilvl w:val="0"/>
                <w:numId w:val="5"/>
              </w:numPr>
              <w:spacing w:after="0" w:line="240" w:lineRule="exact"/>
              <w:ind w:right="-78"/>
              <w:rPr>
                <w:rFonts w:ascii="Arial" w:eastAsia="Times New Roman" w:hAnsi="Arial" w:cs="Arial"/>
                <w:b/>
                <w:bCs/>
                <w:sz w:val="20"/>
                <w:szCs w:val="20"/>
                <w:lang w:val="mn-MN"/>
              </w:rPr>
            </w:pPr>
            <w:r w:rsidRPr="00F63B00">
              <w:rPr>
                <w:rFonts w:ascii="Arial" w:eastAsia="Times New Roman" w:hAnsi="Arial" w:cs="Arial"/>
                <w:b/>
                <w:bCs/>
                <w:sz w:val="20"/>
                <w:szCs w:val="20"/>
                <w:lang w:val="mn-MN"/>
              </w:rPr>
              <w:t>Залилан мэхлэх болон авлигын үйлдэл</w:t>
            </w:r>
          </w:p>
        </w:tc>
        <w:tc>
          <w:tcPr>
            <w:tcW w:w="7290" w:type="dxa"/>
          </w:tcPr>
          <w:p w14:paraId="2EB4FC39"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Захиалагчийг төлөөлөн худалдан авах ажиллагаанд оролцож байгаа албан хаагч болон тендерт оролцогч, гүйцэтгэгч буюу гэрээ хэрэгжүүлэгч бүр худалдан авах ажиллагаанд оролцож, гэрээг хэрэгжүүлэхдээ ёс суртахууны өндөр хэм хэмжээг сахин биелүүлэх ёстой. </w:t>
            </w:r>
          </w:p>
          <w:p w14:paraId="703CECDF" w14:textId="77777777" w:rsidR="002C6799" w:rsidRPr="00F63B00" w:rsidRDefault="002C6799" w:rsidP="002C6799">
            <w:pPr>
              <w:tabs>
                <w:tab w:val="num" w:pos="574"/>
              </w:tabs>
              <w:spacing w:after="0" w:line="256" w:lineRule="auto"/>
              <w:ind w:left="432" w:hanging="432"/>
              <w:jc w:val="both"/>
              <w:rPr>
                <w:rFonts w:ascii="Arial" w:eastAsia="Times New Roman" w:hAnsi="Arial" w:cs="Arial"/>
                <w:sz w:val="20"/>
                <w:szCs w:val="20"/>
                <w:lang w:val="mn-MN"/>
              </w:rPr>
            </w:pPr>
          </w:p>
          <w:p w14:paraId="6C5822DE"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Худалдан авах ажиллагаанд оролцож байгаа төрийн албан хаагч болон тендерт оролцогч нь Авлигын эсрэг хууль, Шударга бус өрсөлдөөнийг хориглох тухай хууль болон Эрүүгийн хуульд заасан авлигал, залилан мэхлэх, зохиомол тохиролцоо хийх, айлган сүрдүүлэх үйлдлийн аль нэгэнд холбогдсон талаар бодитой мэдээлэл байгаа бол холбогдох албан тушаалтан, хууль хяналтын байгууллагад зохих ёсоор мэдэгдэх үүрэгтэй.   </w:t>
            </w:r>
          </w:p>
          <w:p w14:paraId="0C3E823B" w14:textId="77777777" w:rsidR="002C6799" w:rsidRPr="00F63B00" w:rsidRDefault="002C6799" w:rsidP="002C6799">
            <w:pPr>
              <w:tabs>
                <w:tab w:val="num" w:pos="574"/>
              </w:tabs>
              <w:spacing w:after="0" w:line="240" w:lineRule="exact"/>
              <w:ind w:left="432" w:hanging="432"/>
              <w:jc w:val="both"/>
              <w:rPr>
                <w:rFonts w:ascii="Arial" w:eastAsia="Times New Roman" w:hAnsi="Arial" w:cs="Arial"/>
                <w:sz w:val="20"/>
                <w:szCs w:val="20"/>
                <w:lang w:val="mn-MN"/>
              </w:rPr>
            </w:pPr>
          </w:p>
        </w:tc>
      </w:tr>
      <w:tr w:rsidR="002C6799" w:rsidRPr="00F63B00" w14:paraId="0E40F248" w14:textId="77777777" w:rsidTr="0026247C">
        <w:tc>
          <w:tcPr>
            <w:tcW w:w="2088" w:type="dxa"/>
          </w:tcPr>
          <w:p w14:paraId="67DD15AC"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bookmarkStart w:id="9" w:name="_Toc461013895"/>
            <w:bookmarkStart w:id="10" w:name="_Toc468687746"/>
            <w:r w:rsidRPr="00F63B00">
              <w:rPr>
                <w:rFonts w:ascii="Arial" w:eastAsia="Times New Roman" w:hAnsi="Arial" w:cs="Arial"/>
                <w:b/>
                <w:bCs/>
                <w:sz w:val="20"/>
                <w:szCs w:val="20"/>
                <w:lang w:val="mn-MN"/>
              </w:rPr>
              <w:t>Эрх бүхий тендерт оролцогч</w:t>
            </w:r>
            <w:bookmarkEnd w:id="9"/>
            <w:bookmarkEnd w:id="10"/>
          </w:p>
          <w:p w14:paraId="2795624B"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8E8A5EC"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урилга нь сонирхсон этгээд бүрт нээлттэй. Хуулийн 9 дүгээр зүйлийн 9.3 дахь хэсэгт зааснаас бусад тохиолдолд тендерт оролцогч болон тендерт оролцогч түншлэлийн гишүүн бүр нь аль ч улсын харьяалалтай байж болно.</w:t>
            </w:r>
          </w:p>
          <w:p w14:paraId="00321DF0" w14:textId="77777777" w:rsidR="002C6799" w:rsidRPr="00F63B00" w:rsidRDefault="002C6799" w:rsidP="002C6799">
            <w:pPr>
              <w:spacing w:after="0" w:line="240" w:lineRule="exact"/>
              <w:ind w:left="360"/>
              <w:jc w:val="both"/>
              <w:rPr>
                <w:rFonts w:ascii="Arial" w:eastAsia="Times New Roman" w:hAnsi="Arial" w:cs="Arial"/>
                <w:sz w:val="20"/>
                <w:szCs w:val="20"/>
                <w:lang w:val="mn-MN"/>
              </w:rPr>
            </w:pPr>
          </w:p>
          <w:p w14:paraId="1DB33371"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Дараах тохиолдолд тендерт оролцогч (түншлэлийн гишүүн бүрт нэгэн адил хамаарна)-ийг эрх бүхий бус гэж үзнэ. Үүнд:</w:t>
            </w:r>
          </w:p>
          <w:p w14:paraId="7EC932D1" w14:textId="77777777" w:rsidR="002C6799" w:rsidRPr="00F63B00" w:rsidRDefault="002C6799" w:rsidP="002C6799">
            <w:pPr>
              <w:spacing w:after="0" w:line="200" w:lineRule="exact"/>
              <w:jc w:val="both"/>
              <w:rPr>
                <w:rFonts w:ascii="Arial" w:eastAsia="Times New Roman" w:hAnsi="Arial" w:cs="Arial"/>
                <w:sz w:val="20"/>
                <w:szCs w:val="20"/>
                <w:lang w:val="mn-MN"/>
              </w:rPr>
            </w:pPr>
          </w:p>
          <w:p w14:paraId="07AF7012"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Төлбөрийн чадваргүй болсон, татан буугдаж байгаа, дампуурлаас зайлсхийх зорилгоор зээлдүүлэгчтэй тохиролцсон, бизнесийн үйл ажиллагааг нь зогсоосон, эсхүл үүсгэн байгуулагдсан улсын хуулийн дагуу дээр дурдсантай адилтгах нөхцөлд байгаа;</w:t>
            </w:r>
          </w:p>
          <w:p w14:paraId="706B04A1" w14:textId="77777777" w:rsidR="002C6799" w:rsidRPr="00F63B00" w:rsidRDefault="002C6799" w:rsidP="002C6799">
            <w:pPr>
              <w:spacing w:after="0" w:line="256" w:lineRule="auto"/>
              <w:ind w:left="827"/>
              <w:jc w:val="both"/>
              <w:rPr>
                <w:rFonts w:ascii="Arial" w:eastAsia="Times New Roman" w:hAnsi="Arial" w:cs="Arial"/>
                <w:sz w:val="20"/>
                <w:szCs w:val="20"/>
                <w:lang w:val="mn-MN"/>
              </w:rPr>
            </w:pPr>
          </w:p>
          <w:p w14:paraId="549D8721"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Монгол Улсын, эсхүл үүсгэн байгуулагдсан улсын хуулийн дагуу татвар, хураамж, төлбөрөө төлөөгүй;</w:t>
            </w:r>
          </w:p>
          <w:p w14:paraId="3A55D388"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09A0DA62"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Төрийн өмчит болон төрийн өмчийн оролцоотой хуулийн этгээд нь захиалагчаас хараат байдлаар үйл ажиллагаа явуулдаг;</w:t>
            </w:r>
          </w:p>
          <w:p w14:paraId="7AE68A22"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794E44D1"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Сүүлийн 3 жилийн хугацаанд худалдан авах ажиллагаанд оролцохдоо гэрээний үүргээ ноцтой зөрчсөн, биелүүлээгүй, эсхүл мэргэжлийн үйл ажиллагаанд алдаа гаргасныг шүүх, эрх бүхий байгууллага тогтоосон;</w:t>
            </w:r>
          </w:p>
          <w:p w14:paraId="4AB2F98A"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4F1C0776"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Илт худал мэдээлэл бүхий тендер ирүүлснийг эрх бүхий хуульд заасан эрх бүхий байгууллага тогтоосон;</w:t>
            </w:r>
          </w:p>
          <w:p w14:paraId="01571C07"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05DAEA13"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Сүүлийн 3 жилийн хугацаанд Авлигын эсрэг хууль, Шударга бус өрсөлдөөнийг хориглох тухай хууль болон Эрүүгийн хуульд заасан авлигын, залилан мэхлэх, зохиомол тохиролцоо хийх, айлган сүрдүүлэх үйлдлийн аль нэгэнд холбогдсон болохыг шүүх тогтоосон;</w:t>
            </w:r>
          </w:p>
          <w:p w14:paraId="3A5290DA"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0C8BD825"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нь (туслан гүйцэтгэгч бүрийг оролцуулан) уг төслийн зураг төсөл, техникийн тодорхойлолт болон бусад баримт бичгийг бэлтгэсэн, эсхүл гэрээг хянах зөвлөхөд нэр нь дэвшигдсэн этгээдтэй нэгдмэл сонирхолтой бол; </w:t>
            </w:r>
          </w:p>
          <w:p w14:paraId="6BEFA89A"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64241FBE"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шалгаруулалтад оролцож байгаа хоёр буюу түүнээс дээш тооны тендерт оролцогчийн хууль ёсны төлөөлөгч нь нэг этгээд бол; </w:t>
            </w:r>
          </w:p>
          <w:p w14:paraId="58E2A958" w14:textId="77777777" w:rsidR="002C6799" w:rsidRPr="00F63B00" w:rsidRDefault="002C6799" w:rsidP="002C6799">
            <w:pPr>
              <w:spacing w:after="0" w:line="256" w:lineRule="auto"/>
              <w:ind w:left="1456"/>
              <w:jc w:val="both"/>
              <w:rPr>
                <w:rFonts w:ascii="Arial" w:eastAsia="Times New Roman" w:hAnsi="Arial" w:cs="Arial"/>
                <w:sz w:val="20"/>
                <w:szCs w:val="20"/>
                <w:lang w:val="mn-MN"/>
              </w:rPr>
            </w:pPr>
          </w:p>
          <w:p w14:paraId="0A876F56" w14:textId="77777777" w:rsidR="002C6799" w:rsidRPr="00F63B00" w:rsidRDefault="002C6799" w:rsidP="002C6799">
            <w:pPr>
              <w:numPr>
                <w:ilvl w:val="2"/>
                <w:numId w:val="11"/>
              </w:numPr>
              <w:spacing w:after="0" w:line="256" w:lineRule="auto"/>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баримт бичгийн ТОӨЗ-ны 16 дугаар зүйлд хувилбарт тендер ирүүлэхийг зөвшөөрснөөс бусад тохиолдолд тендерт оролцогч нэгээс дээш тендер ирүүлсэн бол; (Гэвч энэхүү заалт нь аливаа этгээдийг нэгээс дээш тендерт туслан гүйцэтгэгчээр оролцохыг, эсхүл нэг тендер шалгаруулалтад нэгээс олон багцад тендер ирүүлэхийг хязгаарлахгүй) </w:t>
            </w:r>
          </w:p>
          <w:p w14:paraId="08C6EBF8" w14:textId="77777777" w:rsidR="002C6799" w:rsidRPr="00F63B00" w:rsidRDefault="002C6799" w:rsidP="002C6799">
            <w:pPr>
              <w:spacing w:after="0" w:line="256" w:lineRule="auto"/>
              <w:jc w:val="both"/>
              <w:rPr>
                <w:rFonts w:ascii="Arial" w:eastAsia="Times New Roman" w:hAnsi="Arial" w:cs="Arial"/>
                <w:sz w:val="20"/>
                <w:szCs w:val="20"/>
                <w:lang w:val="mn-MN"/>
              </w:rPr>
            </w:pPr>
          </w:p>
          <w:p w14:paraId="525745A3"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4.2.1-4.2.9-д дурдсан нөхцөл үүссэн эсэх мэдэгдлийг захиалагчид бичгээр гаргаж өгөх үүрэгтэй. Эдгээр нөхцөл үүссэн эсэхийг магадлах зорилгоор захиалагчаас тавьсан шаардлагын дагуу тендерт оролцогч холбогдох баримт, нотолгоог захиалагчид ирүүлнэ. </w:t>
            </w:r>
          </w:p>
          <w:p w14:paraId="79174F0F"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26FB0191" w14:textId="77777777" w:rsidTr="0026247C">
        <w:tc>
          <w:tcPr>
            <w:tcW w:w="2088" w:type="dxa"/>
          </w:tcPr>
          <w:p w14:paraId="6C9B6322"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0370B49"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нь эрх бүхий эсэхийг дараах мэдээлэл, нотлох баримтад үндэслэн тогтооно. Үүнд: </w:t>
            </w:r>
          </w:p>
          <w:p w14:paraId="7AB8B3C7" w14:textId="77777777" w:rsidR="002C6799" w:rsidRPr="00F63B00" w:rsidRDefault="002C6799" w:rsidP="002C6799">
            <w:pPr>
              <w:spacing w:after="0" w:line="140" w:lineRule="exact"/>
              <w:ind w:left="1440" w:hanging="734"/>
              <w:jc w:val="both"/>
              <w:rPr>
                <w:rFonts w:ascii="Arial" w:eastAsia="Times New Roman" w:hAnsi="Arial" w:cs="Arial"/>
                <w:sz w:val="20"/>
                <w:szCs w:val="20"/>
                <w:lang w:val="mn-MN"/>
              </w:rPr>
            </w:pPr>
          </w:p>
          <w:p w14:paraId="1AD5C558" w14:textId="77777777" w:rsidR="002C6799" w:rsidRPr="00F63B00" w:rsidRDefault="002C6799" w:rsidP="002C6799">
            <w:pPr>
              <w:spacing w:after="0" w:line="240" w:lineRule="exact"/>
              <w:ind w:left="1062" w:hanging="426"/>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хуулийн этгээдийн бүртгүүлсэн газар, бизнесийн үйл ажиллагааны үндсэн чиглэл, хаягийг тодорхойлсон улсын бүртгэлийн гэрчилгээний эхээс хийсэн хуулбар, эсвэл үүсгэн байгуулагдсан улсын түүнтэй адилтгах бусад баримт бичиг;</w:t>
            </w:r>
          </w:p>
          <w:p w14:paraId="160071C0" w14:textId="77777777" w:rsidR="002C6799" w:rsidRPr="00F63B00" w:rsidRDefault="002C6799" w:rsidP="002C6799">
            <w:pPr>
              <w:spacing w:after="0" w:line="256" w:lineRule="auto"/>
              <w:ind w:left="1062" w:hanging="426"/>
              <w:jc w:val="both"/>
              <w:rPr>
                <w:rFonts w:ascii="Arial" w:eastAsia="Times New Roman" w:hAnsi="Arial" w:cs="Arial"/>
                <w:sz w:val="20"/>
                <w:szCs w:val="20"/>
                <w:lang w:val="mn-MN"/>
              </w:rPr>
            </w:pPr>
          </w:p>
          <w:p w14:paraId="2A188FBE" w14:textId="77777777" w:rsidR="002C6799" w:rsidRPr="00F63B00" w:rsidRDefault="002C6799" w:rsidP="002C6799">
            <w:pPr>
              <w:tabs>
                <w:tab w:val="left" w:pos="1456"/>
              </w:tabs>
              <w:spacing w:after="0" w:line="240" w:lineRule="exact"/>
              <w:ind w:left="1062" w:hanging="426"/>
              <w:jc w:val="both"/>
              <w:rPr>
                <w:rFonts w:ascii="Arial" w:eastAsia="Times New Roman" w:hAnsi="Arial" w:cs="Arial"/>
                <w:sz w:val="20"/>
                <w:szCs w:val="20"/>
                <w:lang w:val="mn-MN"/>
              </w:rPr>
            </w:pPr>
            <w:r w:rsidRPr="00F63B00">
              <w:rPr>
                <w:rFonts w:ascii="Arial" w:eastAsia="Times New Roman" w:hAnsi="Arial" w:cs="Arial"/>
                <w:sz w:val="20"/>
                <w:szCs w:val="20"/>
                <w:lang w:val="mn-MN"/>
              </w:rPr>
              <w:t>(б) тендерт оролцогчийг төлөөлж гарын үсэг зурах этгээдийн итгэмжлэл;</w:t>
            </w:r>
          </w:p>
          <w:p w14:paraId="0B4F4052" w14:textId="77777777" w:rsidR="002C6799" w:rsidRPr="00F63B00" w:rsidRDefault="002C6799" w:rsidP="002C6799">
            <w:pPr>
              <w:spacing w:after="0" w:line="240" w:lineRule="exact"/>
              <w:ind w:left="1062" w:hanging="426"/>
              <w:jc w:val="both"/>
              <w:rPr>
                <w:rFonts w:ascii="Arial" w:eastAsia="Times New Roman" w:hAnsi="Arial" w:cs="Arial"/>
                <w:sz w:val="20"/>
                <w:szCs w:val="20"/>
                <w:lang w:val="mn-MN"/>
              </w:rPr>
            </w:pPr>
          </w:p>
          <w:p w14:paraId="7A634A86" w14:textId="77777777" w:rsidR="002C6799" w:rsidRPr="00F63B00" w:rsidRDefault="002C6799" w:rsidP="002C6799">
            <w:pPr>
              <w:tabs>
                <w:tab w:val="left" w:pos="1456"/>
              </w:tabs>
              <w:spacing w:after="0" w:line="240" w:lineRule="exact"/>
              <w:ind w:left="1062" w:hanging="426"/>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(в) ТШӨХ-д шаардсан бол тухайн төрлийн ажил гүйцэтгэх тусгай зөвшөөрөл;</w:t>
            </w:r>
          </w:p>
          <w:p w14:paraId="4E2EF47C" w14:textId="77777777" w:rsidR="002C6799" w:rsidRPr="00F63B00" w:rsidRDefault="002C6799" w:rsidP="002C6799">
            <w:pPr>
              <w:spacing w:after="0" w:line="240" w:lineRule="exact"/>
              <w:ind w:left="1062" w:hanging="426"/>
              <w:jc w:val="both"/>
              <w:rPr>
                <w:rFonts w:ascii="Arial" w:eastAsia="Times New Roman" w:hAnsi="Arial" w:cs="Arial"/>
                <w:sz w:val="20"/>
                <w:szCs w:val="20"/>
                <w:lang w:val="mn-MN"/>
              </w:rPr>
            </w:pPr>
          </w:p>
          <w:p w14:paraId="7A6611FC" w14:textId="77777777" w:rsidR="002C6799" w:rsidRPr="00F63B00" w:rsidRDefault="002C6799" w:rsidP="002C6799">
            <w:pPr>
              <w:spacing w:after="0" w:line="240" w:lineRule="exact"/>
              <w:ind w:left="1062" w:hanging="426"/>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 Шүүх, эрх бүхий байгууллагын гаргасан шийдвэр. Тендерт оролцогчийн хувьд ТОӨЗ-ны 4.2.2, 4.2.4, 4.2.5 болон 4.2.6 –д дурдсан нөхцөл байдал үүсч байсан бол энэ тухайг захиалагчид мэдэгдэж холбогдох шүүх, эрх бүхий байгууллагын гаргасан шийдвэрийг тендерийн хамт ирүүлэх үүрэгтэй. </w:t>
            </w:r>
          </w:p>
          <w:p w14:paraId="38CCE1B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4A882277" w14:textId="77777777" w:rsidTr="0026247C">
        <w:tc>
          <w:tcPr>
            <w:tcW w:w="2088" w:type="dxa"/>
            <w:hideMark/>
          </w:tcPr>
          <w:p w14:paraId="0677EF59"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Тендерт оролцогчийн гэрээг хэрэгжүүлэх чадвар</w:t>
            </w:r>
          </w:p>
        </w:tc>
        <w:tc>
          <w:tcPr>
            <w:tcW w:w="7290" w:type="dxa"/>
          </w:tcPr>
          <w:p w14:paraId="4225CA60"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Бүх тендерт оролцогч нь 3 дугаар бүлэгт заасан “Тендерийн маягт, чадварын мэдээлэл, зөвшөөрлийн бичиг”–ын дагуу мэдээлэл ирүүлэх, ажил гүйцэтгэхээр санал болгож буй аргачлал болон хуваарь, шаардлагатай бол зураг, ажлын графикийн хамт ирүүлэх ёстой. </w:t>
            </w:r>
          </w:p>
          <w:p w14:paraId="3ED1A2B0" w14:textId="77777777" w:rsidR="002C6799" w:rsidRPr="00F63B00" w:rsidRDefault="002C6799" w:rsidP="002C6799">
            <w:pPr>
              <w:tabs>
                <w:tab w:val="num" w:pos="504"/>
              </w:tabs>
              <w:spacing w:after="0" w:line="240" w:lineRule="exact"/>
              <w:ind w:left="144"/>
              <w:jc w:val="both"/>
              <w:rPr>
                <w:rFonts w:ascii="Arial" w:eastAsia="Times New Roman" w:hAnsi="Arial" w:cs="Arial"/>
                <w:sz w:val="20"/>
                <w:szCs w:val="20"/>
                <w:lang w:val="mn-MN"/>
              </w:rPr>
            </w:pPr>
          </w:p>
          <w:p w14:paraId="0B5AFD4D"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Хэрэв захиалагч урьдчилсан сонголт явуулаагүй бөгөөд ТШӨХ-д өөрөөр заагаагүй бол бүх тендерт оролцогч гэрээг хэрэгжүүлэх чадварыг тогтоохтой холбогдуулан захиалагчийн шаардсан дараах мэдээллийг нотлох баримт болгон тендерийн хамт ирүүлнэ. Үүнд: </w:t>
            </w:r>
          </w:p>
          <w:p w14:paraId="3CB431C3" w14:textId="77777777" w:rsidR="002C6799" w:rsidRPr="00F63B00" w:rsidRDefault="002C6799" w:rsidP="002C6799">
            <w:pPr>
              <w:spacing w:after="0" w:line="140" w:lineRule="exact"/>
              <w:ind w:left="1091" w:hanging="374"/>
              <w:jc w:val="both"/>
              <w:rPr>
                <w:rFonts w:ascii="Arial" w:eastAsia="Times New Roman" w:hAnsi="Arial" w:cs="Arial"/>
                <w:sz w:val="20"/>
                <w:szCs w:val="20"/>
                <w:lang w:val="mn-MN"/>
              </w:rPr>
            </w:pPr>
          </w:p>
          <w:p w14:paraId="67E5E7EB"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хуулийн этгээдийн бүртгүүлсэн газар, бизнесийн үйл ажиллагааны үндсэн чиглэл, хаягийг тодорхойлсон улсын бүртгэлийн гэрчилгээ болон тусгай зөвшөөрлийн дагуу хийгдэх ажлын тухайд уг ажлыг гүйцэтгэх тусгай зөвшөөрлийн эхээс хийсэн хуулбар, тендерт оролцогчийг төлөөлж гарын үсэг зурах этгээдийн итгэмжлэл;</w:t>
            </w:r>
          </w:p>
          <w:p w14:paraId="79FF19A7"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4C2F5D97" w14:textId="77777777" w:rsidTr="0026247C">
        <w:tc>
          <w:tcPr>
            <w:tcW w:w="2088" w:type="dxa"/>
          </w:tcPr>
          <w:p w14:paraId="639F0060" w14:textId="77777777" w:rsidR="002C6799" w:rsidRPr="00F63B00" w:rsidRDefault="002C6799" w:rsidP="002C6799">
            <w:pPr>
              <w:spacing w:after="0" w:line="240" w:lineRule="exact"/>
              <w:rPr>
                <w:rFonts w:ascii="Arial" w:eastAsia="Times New Roman" w:hAnsi="Arial" w:cs="Arial"/>
                <w:b/>
                <w:bCs/>
                <w:sz w:val="20"/>
                <w:szCs w:val="20"/>
                <w:lang w:val="mn-MN"/>
              </w:rPr>
            </w:pPr>
          </w:p>
          <w:p w14:paraId="65DE5836"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1DEAFAB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санхүүгийн чадавхийг харуулах ТШӨХ-д заасан жилийн санхүүгийн тайлан. Хэрэв ТШӨХ-д тусгайлан заасан бол санхүүгийн тайланг аудитаар баталгаажуулсан байна;</w:t>
            </w:r>
          </w:p>
          <w:p w14:paraId="5AA0216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0FE08833" w14:textId="77777777" w:rsidTr="0026247C">
        <w:tc>
          <w:tcPr>
            <w:tcW w:w="2088" w:type="dxa"/>
          </w:tcPr>
          <w:p w14:paraId="50264185"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66AC7916" w14:textId="77777777" w:rsidR="002C6799" w:rsidRPr="00F63B00" w:rsidRDefault="002C6799" w:rsidP="002C6799">
            <w:pPr>
              <w:tabs>
                <w:tab w:val="left" w:pos="1456"/>
              </w:tabs>
              <w:spacing w:after="0" w:line="240" w:lineRule="exact"/>
              <w:ind w:left="1474"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гэрээг хэрэгжүүлэх, удирдах болон техникийн голлох боловсон хүчний чадвар, туршлагын талаарх мэдээлэл;</w:t>
            </w:r>
          </w:p>
          <w:p w14:paraId="01AE1ECE" w14:textId="77777777" w:rsidR="002C6799" w:rsidRPr="00F63B00" w:rsidRDefault="002C6799" w:rsidP="002C6799">
            <w:pPr>
              <w:tabs>
                <w:tab w:val="left" w:pos="1456"/>
              </w:tabs>
              <w:spacing w:after="0" w:line="240" w:lineRule="exact"/>
              <w:ind w:left="1474" w:hanging="709"/>
              <w:jc w:val="both"/>
              <w:rPr>
                <w:rFonts w:ascii="Arial" w:eastAsia="Times New Roman" w:hAnsi="Arial" w:cs="Arial"/>
                <w:sz w:val="20"/>
                <w:szCs w:val="20"/>
                <w:lang w:val="mn-MN"/>
              </w:rPr>
            </w:pPr>
          </w:p>
        </w:tc>
      </w:tr>
      <w:tr w:rsidR="002C6799" w:rsidRPr="00F63B00" w14:paraId="54A20EAC" w14:textId="77777777" w:rsidTr="0026247C">
        <w:tc>
          <w:tcPr>
            <w:tcW w:w="2088" w:type="dxa"/>
          </w:tcPr>
          <w:p w14:paraId="33D5CB52"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BE5DB83"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ТШӨХ-д заасан хугацаанд хийж гүйцэтгэсэн барилгын ажлын нийт мөнгөн дүнг жил жилээр харуулсан жагсаалт;</w:t>
            </w:r>
          </w:p>
          <w:p w14:paraId="2C22F873"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1A5AAB4C" w14:textId="77777777" w:rsidTr="0026247C">
        <w:tc>
          <w:tcPr>
            <w:tcW w:w="2088" w:type="dxa"/>
          </w:tcPr>
          <w:p w14:paraId="6819AD7B"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3C212F16"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 xml:space="preserve">тухайн тендерт оролцогч ТШӨХ-д заасан хугацаанд төрөл болон хэмжээгээр ижил төстэй ажил хийж гүйцэтгэсэн туршлагыг жил жилээр харуулсан мэдээлэл, одоо хийж байгаа болон хийхээр төлөвлөсөн ажлын тухай дэлгэрэнгүй мэдээлэл, тэдгээр гэрээний талаар лавлах мэдээлэл авч болох үйлчлүүлэгч, захиалагчийн хаяг; </w:t>
            </w:r>
          </w:p>
          <w:p w14:paraId="60182BF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2E960A4A" w14:textId="77777777" w:rsidTr="0026247C">
        <w:tc>
          <w:tcPr>
            <w:tcW w:w="2088" w:type="dxa"/>
          </w:tcPr>
          <w:p w14:paraId="236A47EC"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3F55DCE3"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гэрээг гүйцэтгэхэд ашиглагдах санал болгож буй үндсэн машин механизм, тоног төхөөрөмжийн нэр төрөл (зайлшгүй шаардлагатай тоног төхөөрөмж, машин механизмын жагсаах);</w:t>
            </w:r>
          </w:p>
          <w:p w14:paraId="5C07B42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61EA2AE8" w14:textId="77777777" w:rsidTr="0026247C">
        <w:tc>
          <w:tcPr>
            <w:tcW w:w="2088" w:type="dxa"/>
          </w:tcPr>
          <w:p w14:paraId="4D158A7B"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4E6E631B"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(ё)</w:t>
            </w:r>
            <w:r w:rsidRPr="00F63B00">
              <w:rPr>
                <w:rFonts w:ascii="Arial" w:eastAsia="Times New Roman" w:hAnsi="Arial" w:cs="Arial"/>
                <w:sz w:val="20"/>
                <w:szCs w:val="20"/>
                <w:lang w:val="mn-MN"/>
              </w:rPr>
              <w:tab/>
              <w:t>гэрээг гүйцэтгэхэд эргэлтийн хөрөнгө хүрэлцээтэй эсэхийг нотлох баримт бичиг (үүнд зээл авах баталгаажсан эрх болон боломжтой санхүүгийн бусад эх үүсвэр);</w:t>
            </w:r>
          </w:p>
          <w:p w14:paraId="7BDCD527"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185E6031" w14:textId="77777777" w:rsidTr="0026247C">
        <w:tc>
          <w:tcPr>
            <w:tcW w:w="2088" w:type="dxa"/>
          </w:tcPr>
          <w:p w14:paraId="6F7CFC4A"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8E7A64F"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(ж)</w:t>
            </w:r>
            <w:r w:rsidRPr="00F63B00">
              <w:rPr>
                <w:rFonts w:ascii="Arial" w:eastAsia="Times New Roman" w:hAnsi="Arial" w:cs="Arial"/>
                <w:sz w:val="20"/>
                <w:szCs w:val="20"/>
                <w:lang w:val="mn-MN"/>
              </w:rPr>
              <w:tab/>
              <w:t>захиалагч харилцагч банкнаас нь тодорхойлолт хүсэхэд татгалзах зүйлгүй тухай тендерт оролцогчийн албан мэдэгдэл;</w:t>
            </w:r>
          </w:p>
          <w:p w14:paraId="59E3EF4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5EAAA1D9" w14:textId="77777777" w:rsidTr="0026247C">
        <w:tc>
          <w:tcPr>
            <w:tcW w:w="2088" w:type="dxa"/>
          </w:tcPr>
          <w:p w14:paraId="779CE787"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596B1AE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(з)</w:t>
            </w:r>
            <w:r w:rsidRPr="00F63B00">
              <w:rPr>
                <w:rFonts w:ascii="Arial" w:eastAsia="Times New Roman" w:hAnsi="Arial" w:cs="Arial"/>
                <w:sz w:val="20"/>
                <w:szCs w:val="20"/>
                <w:lang w:val="mn-MN"/>
              </w:rPr>
              <w:tab/>
              <w:t>одоогийн ба сүүлийн 3 жилийн хугацаанд тендерт оролцогчийн оролцсон аливаа шүүхийн зарга, маргааны талаарх мэдээлэл;</w:t>
            </w:r>
          </w:p>
          <w:p w14:paraId="7CF50415"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76733D7A" w14:textId="77777777" w:rsidTr="0026247C">
        <w:tc>
          <w:tcPr>
            <w:tcW w:w="2088" w:type="dxa"/>
          </w:tcPr>
          <w:p w14:paraId="530FE45D"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3B89828"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(и)</w:t>
            </w:r>
            <w:r w:rsidRPr="00F63B00">
              <w:rPr>
                <w:rFonts w:ascii="Arial" w:eastAsia="Times New Roman" w:hAnsi="Arial" w:cs="Arial"/>
                <w:sz w:val="20"/>
                <w:szCs w:val="20"/>
                <w:lang w:val="mn-MN"/>
              </w:rPr>
              <w:tab/>
              <w:t xml:space="preserve">ТШӨХ-д тусгайлан зааснаас бусад тохиолдолд гэрээний үнийн дүнгийн 10-аас дээш хувьтай тэнцэх ажлыг туслан гүйцэтгэгчээр гүйцэтгүүлэх бол түүнийг түншлэл гэж үзэж, түншлэгч компаний талаарх мэдээллийг мөн ирүүлнэ. Туслан гүйцэтгүүлэх ажлын талаарх мэдээллийг тендерийн саналд тусгаж ирүүлнэ. Туслан гүйцэтгэгчээр гүйцэтгүүлж болох ажлын нийт өртөгийн дээд хязгаарыг ТШӨХ-д тодорхойлно. </w:t>
            </w:r>
          </w:p>
          <w:p w14:paraId="7BB1FE3C"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62680B7C" w14:textId="77777777" w:rsidTr="0026247C">
        <w:tc>
          <w:tcPr>
            <w:tcW w:w="2088" w:type="dxa"/>
          </w:tcPr>
          <w:p w14:paraId="3E0A70EC"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319AF476" w14:textId="77777777" w:rsidR="002C6799" w:rsidRPr="00F63B00" w:rsidRDefault="002C6799" w:rsidP="002C6799">
            <w:pPr>
              <w:numPr>
                <w:ilvl w:val="1"/>
                <w:numId w:val="5"/>
              </w:numPr>
              <w:spacing w:after="0" w:line="240" w:lineRule="exact"/>
              <w:jc w:val="both"/>
              <w:rPr>
                <w:rFonts w:ascii="Arial" w:eastAsia="Times New Roman" w:hAnsi="Arial" w:cs="Arial"/>
                <w:bCs/>
                <w:sz w:val="20"/>
                <w:szCs w:val="20"/>
                <w:lang w:val="mn-MN"/>
              </w:rPr>
            </w:pPr>
            <w:r w:rsidRPr="00F63B00">
              <w:rPr>
                <w:rFonts w:ascii="Arial" w:eastAsia="Times New Roman" w:hAnsi="Arial" w:cs="Arial"/>
                <w:sz w:val="20"/>
                <w:szCs w:val="20"/>
                <w:lang w:val="mn-MN"/>
              </w:rPr>
              <w:t xml:space="preserve">Тендерт оролцогч ТОӨЗ-ны 1.1-д заасан ажлыг гүйцэтгэх гэрээг хэрэгжүүлэхийн тулд дор дурдсан чадварын доод шалгуур үзүүлэлтийг хангасан байна: Үүнд: </w:t>
            </w:r>
          </w:p>
          <w:p w14:paraId="20A12DD5" w14:textId="77777777" w:rsidR="002C6799" w:rsidRPr="00F63B00" w:rsidRDefault="002C6799" w:rsidP="002C6799">
            <w:pPr>
              <w:spacing w:after="0" w:line="240" w:lineRule="exact"/>
              <w:ind w:left="1091" w:hanging="374"/>
              <w:jc w:val="both"/>
              <w:rPr>
                <w:rFonts w:ascii="Arial" w:eastAsia="Times New Roman" w:hAnsi="Arial" w:cs="Arial"/>
                <w:sz w:val="20"/>
                <w:szCs w:val="20"/>
                <w:lang w:val="mn-MN"/>
              </w:rPr>
            </w:pPr>
          </w:p>
        </w:tc>
      </w:tr>
      <w:tr w:rsidR="002C6799" w:rsidRPr="00F63B00" w14:paraId="69734000" w14:textId="77777777" w:rsidTr="0026247C">
        <w:tc>
          <w:tcPr>
            <w:tcW w:w="2088" w:type="dxa"/>
          </w:tcPr>
          <w:p w14:paraId="4C8D7C59"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hideMark/>
          </w:tcPr>
          <w:p w14:paraId="6AE8362D"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ТШӨХ-д заасан хугацааны аль нэг жилд гүйцэтгэсэн ажлын борлуулалтын хэмжээ нь ТШӨХ-д заасан мөнгөн дүнгээс багагүй байх;</w:t>
            </w:r>
          </w:p>
        </w:tc>
      </w:tr>
      <w:tr w:rsidR="002C6799" w:rsidRPr="00F63B00" w14:paraId="5B17B1B4" w14:textId="77777777" w:rsidTr="0026247C">
        <w:tc>
          <w:tcPr>
            <w:tcW w:w="2088" w:type="dxa"/>
          </w:tcPr>
          <w:p w14:paraId="056B3052"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7C2977FA"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ТШӨХ-д заасан жилийн хугацаанд хэрэгжүүлсэн тухайн гэрээтэй ижил төстэй, доод тал нь нэг удаагийн ажил гүйцэтгэх гэрээний үндсэн гүйцэтгэгчээр ажилласан туршлага (энэ шаардлагыг хангахын тулд нэрлэсэн ажлын доод тал нь 70 хувийг нь гүйцэтгэсэн байх шаардлагатай);</w:t>
            </w:r>
          </w:p>
          <w:p w14:paraId="5DECA8E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3032217E" w14:textId="77777777" w:rsidTr="0026247C">
        <w:tc>
          <w:tcPr>
            <w:tcW w:w="2088" w:type="dxa"/>
          </w:tcPr>
          <w:p w14:paraId="37092ACC"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75BB96D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ТШӨХ-д заасан үндсэн тоног төхөөрөмж, техник хэрэгслийг цаг хугацаанд нь олж (өөрийн, түрээслэх/гэрээ шаардах/, авах г.м.) бэлэн байлгах санал;</w:t>
            </w:r>
          </w:p>
          <w:p w14:paraId="3897BCC8"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2405F425" w14:textId="77777777" w:rsidTr="0026247C">
        <w:tc>
          <w:tcPr>
            <w:tcW w:w="2088" w:type="dxa"/>
          </w:tcPr>
          <w:p w14:paraId="0E3BBAA4"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473CD38"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гэрээнд заасан ажилтай төрөл, дүнгээрээ дүйцэх ажил дээр ТШӨХ-д зааснаас доошгүй хугацаанд нь гэрээг хариуцаж ажилласан туршлага бүхий ерөнхий инженертэй байх;</w:t>
            </w:r>
          </w:p>
          <w:p w14:paraId="09949432"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50F60235" w14:textId="77777777" w:rsidTr="0026247C">
        <w:tc>
          <w:tcPr>
            <w:tcW w:w="2088" w:type="dxa"/>
          </w:tcPr>
          <w:p w14:paraId="1373E8D7"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60B838D3"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бусад гэрээт ажилд ашиглагдах буюу ашиглаж буй хөрөнгө болон энэ гэрээний дагуу хийгдэж болох урьдчилгаа төлбөрийг оролцуулахгүйгээр түргэн хөрвөх чадвартай хөрөнгө болон авах боломжтой зээл нь ТШӨХ-д дурдсан дүнгээс багагүй байх.</w:t>
            </w:r>
          </w:p>
          <w:p w14:paraId="1668E3C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77CEAC9B" w14:textId="77777777" w:rsidTr="0026247C">
        <w:tc>
          <w:tcPr>
            <w:tcW w:w="2088" w:type="dxa"/>
          </w:tcPr>
          <w:p w14:paraId="08BF93B5"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3892422C"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сүүлийн ТШӨХ-д дурдсан жилийн хугацаанд ашигтай ажилласан байх.</w:t>
            </w:r>
          </w:p>
          <w:p w14:paraId="5E016D65"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58658AC6" w14:textId="77777777" w:rsidTr="0026247C">
        <w:tc>
          <w:tcPr>
            <w:tcW w:w="2088" w:type="dxa"/>
          </w:tcPr>
          <w:p w14:paraId="4EC0AC3F"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509CC321"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түншлэлийн хувьд 5.3 (а) ба (д)-д заасан чадварын доод шалгуур үзүүлэлтийг хангаж буй эсэхийг тодорхойлохын тулд түншлэлийн гишүүн тус бүрийн үзүүлэлтийг хооронд нь нэмнэ. Гэхдээ гишүүн тус бүр 5.3 (а), (б) болон (д)-д заасан чадварын доод шалгуур үзүүлэлтийн доод тал нь 25 хувийг, төлөөлөх эрх бүхий гишүүн доод тал нь 40 хувийг хангасан байх ёстой. </w:t>
            </w:r>
          </w:p>
          <w:p w14:paraId="28F6A574"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p w14:paraId="19360C2A"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 xml:space="preserve">Энэ шаардлагыг биелүүлээгүй тохиолдолд түншлэлийг тухайн чадварын шаардлагыг хангаагүй гэж үзэж тендерээс нь татгалзана. </w:t>
            </w:r>
          </w:p>
          <w:p w14:paraId="497D6380"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p w14:paraId="6A5F00D6"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Түншлэл 5.3(б), (в), (г)-д заасан чадварын доод шалгуур үзүүлэлтийг хангаж буй эсэхийг тодорхойлохдоо түншлэлийн гишүүн тус бүрийн нөөц бололцоог хамтад нь харгалзан үзнэ. </w:t>
            </w:r>
          </w:p>
          <w:p w14:paraId="59AFFBB1"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p w14:paraId="4F5788FF"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Түншлэлийн гишүүн тус бүр 5.3(e)-г хангасан байх ёстой. </w:t>
            </w:r>
          </w:p>
          <w:p w14:paraId="6C2F745A" w14:textId="77777777" w:rsidR="002C6799" w:rsidRPr="00F63B00" w:rsidRDefault="002C6799" w:rsidP="002C6799">
            <w:pPr>
              <w:spacing w:after="0" w:line="240" w:lineRule="exact"/>
              <w:jc w:val="both"/>
              <w:rPr>
                <w:rFonts w:ascii="Arial" w:eastAsia="Times New Roman" w:hAnsi="Arial" w:cs="Arial"/>
                <w:sz w:val="20"/>
                <w:szCs w:val="20"/>
                <w:lang w:val="mn-MN"/>
              </w:rPr>
            </w:pPr>
          </w:p>
          <w:p w14:paraId="738F991A"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чадварын доод шалгуур үзүүлэлтийг хангаж буй эсэхийг тодорхойлоход түүний туслан гүйцэтгэгчийн ажлын туршлага, санхүүгийн нөөц бололцоог харгалзаж үзэхгүй. Харин туслан гүйцэтгэгчээр гүйцэтгүүлэх ажилд тусгай зөвшөөрөл шаардагдах бол туслан гүйцэтгэгч уг шаардлагыг хангасан байвал зохино. </w:t>
            </w:r>
          </w:p>
          <w:p w14:paraId="66F176C0"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55ABA8EB" w14:textId="77777777" w:rsidTr="0026247C">
        <w:tc>
          <w:tcPr>
            <w:tcW w:w="2088" w:type="dxa"/>
          </w:tcPr>
          <w:p w14:paraId="4A89C4C4"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224E7031" w14:textId="77777777" w:rsidR="002C6799" w:rsidRPr="00F63B00" w:rsidRDefault="002C6799" w:rsidP="002C6799">
            <w:pPr>
              <w:numPr>
                <w:ilvl w:val="1"/>
                <w:numId w:val="5"/>
              </w:numPr>
              <w:spacing w:after="0" w:line="240" w:lineRule="exact"/>
              <w:jc w:val="both"/>
              <w:rPr>
                <w:rFonts w:ascii="Arial" w:eastAsia="Times New Roman" w:hAnsi="Arial" w:cs="Arial"/>
                <w:b/>
                <w:bCs/>
                <w:sz w:val="20"/>
                <w:szCs w:val="20"/>
                <w:lang w:val="mn-MN"/>
              </w:rPr>
            </w:pPr>
            <w:r w:rsidRPr="00F63B00">
              <w:rPr>
                <w:rFonts w:ascii="Arial" w:eastAsia="Times New Roman" w:hAnsi="Arial" w:cs="Arial"/>
                <w:sz w:val="20"/>
                <w:szCs w:val="20"/>
                <w:lang w:val="mn-MN"/>
              </w:rPr>
              <w:t xml:space="preserve">Тендерт оролцогч тендерийн үнэлгээнд 7.5 хувийн давуу эрх эдлэх хүсэлтэй бол тендерт оролцогч нь хуулийн 10 дугаар зүйлийн 10.1-д заасныг хангаж байгаа гэдгийг нотлон ирүүлэх шаардлагатай. </w:t>
            </w:r>
          </w:p>
          <w:p w14:paraId="3632CB3D" w14:textId="77777777" w:rsidR="002C6799" w:rsidRPr="00F63B00" w:rsidRDefault="002C6799" w:rsidP="002C6799">
            <w:pPr>
              <w:spacing w:after="0" w:line="240" w:lineRule="exact"/>
              <w:ind w:left="574"/>
              <w:jc w:val="both"/>
              <w:rPr>
                <w:rFonts w:ascii="Arial" w:eastAsia="Times New Roman" w:hAnsi="Arial" w:cs="Arial"/>
                <w:b/>
                <w:bCs/>
                <w:sz w:val="20"/>
                <w:szCs w:val="20"/>
                <w:lang w:val="mn-MN"/>
              </w:rPr>
            </w:pPr>
          </w:p>
        </w:tc>
      </w:tr>
      <w:tr w:rsidR="002C6799" w:rsidRPr="00F63B00" w14:paraId="14C0869D" w14:textId="77777777" w:rsidTr="0026247C">
        <w:tc>
          <w:tcPr>
            <w:tcW w:w="2088" w:type="dxa"/>
            <w:hideMark/>
          </w:tcPr>
          <w:p w14:paraId="357C1D55"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Тендерт оролцогч түншлэл</w:t>
            </w:r>
          </w:p>
        </w:tc>
        <w:tc>
          <w:tcPr>
            <w:tcW w:w="7290" w:type="dxa"/>
          </w:tcPr>
          <w:p w14:paraId="757E172C"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Хоёр ба түүнээс дээш тооны хуулийн этгээд хамтран ажиллах гэрээний үндсэн дээр нэг тендерт оролцогч /цаашид талуудыг хамтад нь “түншлэл” гэх, тус бүрийг нь “түншлэлийн гишүүн” гэх/ болж тендер шалгаруулалтад оролцох тохиолдолд ТШӨХ-д өөрөөр заагаагүй бол дараах шаардлагыг хангасан байна:</w:t>
            </w:r>
          </w:p>
          <w:p w14:paraId="014BF643"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p w14:paraId="5A3324C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 xml:space="preserve">түншлэлийн гишүүн бүр энэхүү ТОӨЗ-ны 5.2-т заасан бүх мэдээллийг тус бүрдээ гаргаж, тендерийн хамт ирүүлнэ. </w:t>
            </w:r>
          </w:p>
          <w:p w14:paraId="7717E314" w14:textId="77777777" w:rsidR="002C6799" w:rsidRPr="00F63B00" w:rsidRDefault="002C6799" w:rsidP="002C6799">
            <w:pPr>
              <w:spacing w:after="0" w:line="240" w:lineRule="exact"/>
              <w:ind w:left="1167" w:hanging="425"/>
              <w:jc w:val="both"/>
              <w:rPr>
                <w:rFonts w:ascii="Arial" w:eastAsia="Times New Roman" w:hAnsi="Arial" w:cs="Arial"/>
                <w:sz w:val="20"/>
                <w:szCs w:val="20"/>
                <w:lang w:val="mn-MN"/>
              </w:rPr>
            </w:pPr>
          </w:p>
          <w:p w14:paraId="6A6F5F5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түншлэлийн гэрээ нь Иргэний хуульд заасан хамтран ажиллах гэрээний шаардлага хангасан байна;</w:t>
            </w:r>
          </w:p>
          <w:p w14:paraId="4DA87360" w14:textId="77777777" w:rsidR="002C6799" w:rsidRPr="00F63B00" w:rsidRDefault="002C6799" w:rsidP="002C6799">
            <w:pPr>
              <w:spacing w:after="0" w:line="140" w:lineRule="exact"/>
              <w:jc w:val="both"/>
              <w:rPr>
                <w:rFonts w:ascii="Arial" w:eastAsia="Times New Roman" w:hAnsi="Arial" w:cs="Arial"/>
                <w:sz w:val="20"/>
                <w:szCs w:val="20"/>
                <w:lang w:val="mn-MN"/>
              </w:rPr>
            </w:pPr>
          </w:p>
          <w:p w14:paraId="525F189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ТОӨЗ-ны 1.1-д заасан хэрэгжүүлэхэд бүх гишүүн хамтран болон тус тусдаа хүлээх хариуцлагыг хамтран ажиллах гэрээнд тодорхойлсон байх;</w:t>
            </w:r>
          </w:p>
          <w:p w14:paraId="25405113"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2F72FA0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түншлэлийн аль нэг болон бүх гишүүний нэрийн өмнөөс үүрэг хүлээх, зааварчилгаа хүлээн авах, төлбөр тооцоо хийхэд тэдгээрийг төлөөлөх эрх бүхий нэг гишүүн томилох;</w:t>
            </w:r>
          </w:p>
          <w:p w14:paraId="68EFAEB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4E0FB00D"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нийт гэрээний гүйцэтгэл, түүний дотор төлбөрийг зөвхөн төлөөлөх эрх бүхий гишүүнтэй тооцохыг хамтран ажиллах гэрээгээр зохицуулсан байх;</w:t>
            </w:r>
          </w:p>
          <w:p w14:paraId="4AE1B452"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4FCF8036"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түншлэлийн гэрээний хувийг тендерийн хамт ирүүлэх.</w:t>
            </w:r>
          </w:p>
          <w:p w14:paraId="667669F6"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67CBF41B"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Дээрх шаардлагыг түншлэлийн гэрээнд тусгааагүй тохиолдолд түншлэлийг шаардлага хангаагүй гэж үзэж татгалзана.</w:t>
            </w:r>
          </w:p>
          <w:p w14:paraId="1660A5AC" w14:textId="77777777" w:rsidR="002C6799" w:rsidRPr="00F63B00" w:rsidRDefault="002C6799" w:rsidP="002C6799">
            <w:pPr>
              <w:spacing w:after="0" w:line="240" w:lineRule="exact"/>
              <w:ind w:left="1168" w:hanging="425"/>
              <w:jc w:val="both"/>
              <w:rPr>
                <w:rFonts w:ascii="Arial" w:eastAsia="Times New Roman" w:hAnsi="Arial" w:cs="Arial"/>
                <w:sz w:val="20"/>
                <w:szCs w:val="20"/>
                <w:lang w:val="mn-MN"/>
              </w:rPr>
            </w:pPr>
          </w:p>
        </w:tc>
      </w:tr>
      <w:tr w:rsidR="002C6799" w:rsidRPr="00F63B00" w14:paraId="66A61339" w14:textId="77777777" w:rsidTr="0026247C">
        <w:tc>
          <w:tcPr>
            <w:tcW w:w="2088" w:type="dxa"/>
          </w:tcPr>
          <w:p w14:paraId="38F8E15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 шалгаруулал-тад оролцох зардал</w:t>
            </w:r>
          </w:p>
          <w:p w14:paraId="3EE8C7AD"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Pr>
          <w:p w14:paraId="03411D3B"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тендерийг бэлтгэх, захиалагчид ирүүлэхтэй холбогдон гарах бүх зардлыг өөрөө бүрэн хариуцах бөгөөд захиалагч ямар ч нөхцөлд энэхүү зардалтай холбогдох хариуцлага хүлээхгүй.</w:t>
            </w:r>
          </w:p>
          <w:p w14:paraId="740B0AB1"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4AFC8878" w14:textId="77777777" w:rsidTr="0026247C">
        <w:tc>
          <w:tcPr>
            <w:tcW w:w="2088" w:type="dxa"/>
            <w:hideMark/>
          </w:tcPr>
          <w:p w14:paraId="0C3C6A45"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Ажлын талбайтай танилцах</w:t>
            </w:r>
          </w:p>
        </w:tc>
        <w:tc>
          <w:tcPr>
            <w:tcW w:w="7290" w:type="dxa"/>
          </w:tcPr>
          <w:p w14:paraId="04C59683"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талбай, түүний байршил, орчны нөхцөл байдалтай газар дээр нь танилцаж судлан тендер бэлтгэх, гэрээ байгуулахад шаардлагатай байж болох бүх мэдээллийг тендерт оролцогч авч ашиглаж болно. Ажлын талбайтай газар дээр нь очиж танилцах зардлыг тендерт оролцогч өөрөө хариуцна.</w:t>
            </w:r>
          </w:p>
          <w:p w14:paraId="2B2BD0F8" w14:textId="77777777" w:rsidR="002C6799" w:rsidRPr="00F63B00" w:rsidRDefault="002C6799" w:rsidP="002C6799">
            <w:pPr>
              <w:tabs>
                <w:tab w:val="num" w:pos="1080"/>
              </w:tabs>
              <w:spacing w:after="0" w:line="240" w:lineRule="exact"/>
              <w:ind w:left="360"/>
              <w:jc w:val="both"/>
              <w:rPr>
                <w:rFonts w:ascii="Arial" w:eastAsia="Times New Roman" w:hAnsi="Arial" w:cs="Arial"/>
                <w:sz w:val="20"/>
                <w:szCs w:val="20"/>
                <w:lang w:val="mn-MN"/>
              </w:rPr>
            </w:pPr>
          </w:p>
        </w:tc>
      </w:tr>
    </w:tbl>
    <w:p w14:paraId="550C3D48" w14:textId="77777777" w:rsidR="002C6799" w:rsidRPr="00F63B00" w:rsidRDefault="002C6799" w:rsidP="002C6799">
      <w:pPr>
        <w:spacing w:after="0" w:line="240" w:lineRule="auto"/>
        <w:ind w:hanging="709"/>
        <w:rPr>
          <w:rFonts w:ascii="Arial" w:eastAsia="Times New Roman" w:hAnsi="Arial" w:cs="Arial"/>
          <w:sz w:val="20"/>
          <w:szCs w:val="20"/>
          <w:lang w:val="mn-MN"/>
        </w:rPr>
      </w:pPr>
    </w:p>
    <w:tbl>
      <w:tblPr>
        <w:tblW w:w="9375" w:type="dxa"/>
        <w:tblLayout w:type="fixed"/>
        <w:tblLook w:val="04A0" w:firstRow="1" w:lastRow="0" w:firstColumn="1" w:lastColumn="0" w:noHBand="0" w:noVBand="1"/>
      </w:tblPr>
      <w:tblGrid>
        <w:gridCol w:w="2087"/>
        <w:gridCol w:w="7288"/>
      </w:tblGrid>
      <w:tr w:rsidR="002C6799" w:rsidRPr="00F63B00" w14:paraId="4A0FE83F" w14:textId="77777777" w:rsidTr="0026247C">
        <w:trPr>
          <w:cantSplit/>
          <w:trHeight w:val="530"/>
        </w:trPr>
        <w:tc>
          <w:tcPr>
            <w:tcW w:w="9378" w:type="dxa"/>
            <w:gridSpan w:val="2"/>
            <w:tcBorders>
              <w:top w:val="single" w:sz="4" w:space="0" w:color="auto"/>
              <w:left w:val="nil"/>
              <w:bottom w:val="single" w:sz="4" w:space="0" w:color="auto"/>
              <w:right w:val="nil"/>
            </w:tcBorders>
            <w:vAlign w:val="center"/>
            <w:hideMark/>
          </w:tcPr>
          <w:p w14:paraId="5197DD41" w14:textId="77777777" w:rsidR="002C6799" w:rsidRPr="00F63B00" w:rsidRDefault="002C6799" w:rsidP="002C6799">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Б.</w:t>
            </w:r>
            <w:r w:rsidRPr="00F63B00">
              <w:rPr>
                <w:rFonts w:ascii="Arial" w:eastAsia="Times New Roman" w:hAnsi="Arial" w:cs="Arial"/>
                <w:b/>
                <w:bCs/>
                <w:sz w:val="20"/>
                <w:szCs w:val="20"/>
                <w:lang w:val="mn-MN"/>
              </w:rPr>
              <w:tab/>
              <w:t>ТЕНДЕРИЙН БАРИМТ БИЧГИЙН АГУУЛГА</w:t>
            </w:r>
          </w:p>
        </w:tc>
      </w:tr>
      <w:tr w:rsidR="002C6799" w:rsidRPr="00F63B00" w14:paraId="6FC0BAC2" w14:textId="77777777" w:rsidTr="0026247C">
        <w:tc>
          <w:tcPr>
            <w:tcW w:w="2088" w:type="dxa"/>
            <w:tcBorders>
              <w:top w:val="single" w:sz="4" w:space="0" w:color="auto"/>
              <w:left w:val="nil"/>
              <w:bottom w:val="nil"/>
              <w:right w:val="nil"/>
            </w:tcBorders>
            <w:hideMark/>
          </w:tcPr>
          <w:p w14:paraId="5F4D865C"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баримт бичгийн агуулга</w:t>
            </w:r>
          </w:p>
        </w:tc>
        <w:tc>
          <w:tcPr>
            <w:tcW w:w="7290" w:type="dxa"/>
            <w:tcBorders>
              <w:top w:val="single" w:sz="4" w:space="0" w:color="auto"/>
              <w:left w:val="nil"/>
              <w:bottom w:val="nil"/>
              <w:right w:val="nil"/>
            </w:tcBorders>
          </w:tcPr>
          <w:p w14:paraId="3C287095"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баримт бичиг нь дор дурдсан бүлгүүдийг агуулсан 3 хэсэг баримт бичиг болон ТОӨЗ-ны 12 дугаар зүйлийн дагуу оруулсан нэмэлт өөрчлөлтөөс бүрдэнэ:</w:t>
            </w:r>
          </w:p>
          <w:p w14:paraId="7673D2F3" w14:textId="77777777" w:rsidR="002C6799" w:rsidRPr="00F63B00" w:rsidRDefault="002C6799" w:rsidP="002C6799">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ab/>
            </w:r>
          </w:p>
          <w:p w14:paraId="5470B7C7"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ab/>
              <w:t>I ХЭСЭГ</w:t>
            </w:r>
          </w:p>
          <w:p w14:paraId="03471EBE"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1. Тендерт оролцогчдод өгөх зааварчилгаа</w:t>
            </w:r>
          </w:p>
          <w:p w14:paraId="5A732382"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2. Тендер шалгаруулалтын өгөгдлийн хүснэгт</w:t>
            </w:r>
          </w:p>
          <w:p w14:paraId="0E260CD2"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3. Тендер шалгаруулалтад ашиглах жишиг маягт</w:t>
            </w:r>
          </w:p>
          <w:p w14:paraId="64C68F8E"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маягт</w:t>
            </w:r>
          </w:p>
          <w:p w14:paraId="307E2E6D"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Чадварын мэдээллийн маягт</w:t>
            </w:r>
          </w:p>
          <w:p w14:paraId="73C7DE64"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 байгуулах эрх олгох мэдэгдэл</w:t>
            </w:r>
          </w:p>
          <w:p w14:paraId="55AB9784"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маягт</w:t>
            </w:r>
          </w:p>
          <w:p w14:paraId="32E08017"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p>
          <w:p w14:paraId="699EC3BA"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ab/>
              <w:t>II ХЭСЭГ</w:t>
            </w:r>
          </w:p>
          <w:p w14:paraId="0AC79A74"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4. Ажлын шаардлага, техникийн тодорхойлолт</w:t>
            </w:r>
          </w:p>
          <w:p w14:paraId="267D0C7D"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p>
          <w:p w14:paraId="2654E1AA"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ab/>
              <w:t>III ХЭСЭГ</w:t>
            </w:r>
          </w:p>
          <w:p w14:paraId="216210D3"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    5. Гэрээний ерөнхий нөхцөл</w:t>
            </w:r>
          </w:p>
          <w:p w14:paraId="4A2C2EDE"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6. Гэрээний тусгай нөхцөл</w:t>
            </w:r>
          </w:p>
          <w:p w14:paraId="1C0EC7AD" w14:textId="77777777" w:rsidR="002C6799" w:rsidRPr="00F63B00" w:rsidRDefault="002C6799" w:rsidP="002C6799">
            <w:pPr>
              <w:spacing w:after="0" w:line="240" w:lineRule="exact"/>
              <w:ind w:left="1451"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Бүлэг</w:t>
            </w:r>
            <w:r w:rsidRPr="00F63B00">
              <w:rPr>
                <w:rFonts w:ascii="Arial" w:eastAsia="Times New Roman" w:hAnsi="Arial" w:cs="Arial"/>
                <w:sz w:val="20"/>
                <w:szCs w:val="20"/>
                <w:lang w:val="mn-MN"/>
              </w:rPr>
              <w:tab/>
              <w:t>7. Гэрээний маягт</w:t>
            </w:r>
          </w:p>
          <w:p w14:paraId="7E0F0731"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маягт</w:t>
            </w:r>
          </w:p>
          <w:p w14:paraId="2193F0B8"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Гүйцэтгэлийн баталгааны маягт</w:t>
            </w:r>
          </w:p>
          <w:p w14:paraId="43867785" w14:textId="77777777" w:rsidR="002C6799" w:rsidRPr="00F63B00" w:rsidRDefault="002C6799" w:rsidP="002C6799">
            <w:pPr>
              <w:numPr>
                <w:ilvl w:val="0"/>
                <w:numId w:val="12"/>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Урьдчилгаа төлбөрийн баталгааны маягт</w:t>
            </w:r>
          </w:p>
          <w:p w14:paraId="18A3F765"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ab/>
            </w:r>
          </w:p>
          <w:p w14:paraId="65569B81" w14:textId="77777777" w:rsidR="002C6799" w:rsidRPr="00F63B00" w:rsidRDefault="002C6799" w:rsidP="002C6799">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ab/>
              <w:t>Хавсралт: Тендерийн урилга</w:t>
            </w:r>
          </w:p>
          <w:p w14:paraId="46989E72" w14:textId="77777777" w:rsidR="002C6799" w:rsidRPr="00F63B00" w:rsidRDefault="002C6799" w:rsidP="002C6799">
            <w:pPr>
              <w:spacing w:after="0" w:line="240" w:lineRule="exact"/>
              <w:jc w:val="both"/>
              <w:rPr>
                <w:rFonts w:ascii="Arial" w:eastAsia="Times New Roman" w:hAnsi="Arial" w:cs="Arial"/>
                <w:sz w:val="20"/>
                <w:szCs w:val="20"/>
                <w:lang w:val="mn-MN"/>
              </w:rPr>
            </w:pPr>
          </w:p>
          <w:p w14:paraId="68035B8C"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Захиалагчийн нийтэлсэн тендерийн урилга нь тендерийн баримт бичгийн хэсэг болохгүй.</w:t>
            </w:r>
          </w:p>
          <w:p w14:paraId="63DBE56B" w14:textId="77777777" w:rsidR="002C6799" w:rsidRPr="00F63B00" w:rsidRDefault="002C6799" w:rsidP="002C6799">
            <w:pPr>
              <w:spacing w:after="0" w:line="240" w:lineRule="exact"/>
              <w:jc w:val="both"/>
              <w:rPr>
                <w:rFonts w:ascii="Arial" w:eastAsia="Times New Roman" w:hAnsi="Arial" w:cs="Arial"/>
                <w:sz w:val="20"/>
                <w:szCs w:val="20"/>
                <w:lang w:val="mn-MN"/>
              </w:rPr>
            </w:pPr>
          </w:p>
          <w:p w14:paraId="05FD38BB" w14:textId="77777777" w:rsidR="002C6799" w:rsidRPr="00F63B00" w:rsidRDefault="002C6799" w:rsidP="002C6799">
            <w:pPr>
              <w:numPr>
                <w:ilvl w:val="1"/>
                <w:numId w:val="5"/>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тендерийн баримт бичиг дэх зааварчилгаа, нөхцөл, шаардлагатай маягт болон техникийн тодорхойлолтыг нягталж үзэх нь зүйтэй. Тендерийн баримт бичигт шаардсан мэдээлэл, баримт материалыг ирүүлэхгүй байх нь түүний тендерээс татгалзах үндэслэл болж болно. </w:t>
            </w:r>
          </w:p>
          <w:p w14:paraId="5E75FEE7"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68F99213" w14:textId="77777777" w:rsidTr="0026247C">
        <w:tc>
          <w:tcPr>
            <w:tcW w:w="2088" w:type="dxa"/>
            <w:hideMark/>
          </w:tcPr>
          <w:p w14:paraId="4FC9925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баримтбичгийгтодруулах</w:t>
            </w:r>
          </w:p>
        </w:tc>
        <w:tc>
          <w:tcPr>
            <w:tcW w:w="7290" w:type="dxa"/>
          </w:tcPr>
          <w:p w14:paraId="02FF38B9"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оролцохыг сонирхогч аливаа этгээд нь тендерийн баримт бичгийн талаар тодруулга авах шаардлагатай бол энэ тухай хүсэлтээ бичгээр гаргаж шуудан, эсхүл утсан холбоо (“утсан холбоо”-нд зөвхөн факсыг хамруулна)-гоор ТШӨХ-д заасан захиалагчийн хаягаар ирүүлнэ. </w:t>
            </w:r>
          </w:p>
          <w:p w14:paraId="142FB806" w14:textId="77777777" w:rsidR="002C6799" w:rsidRPr="00F63B00" w:rsidRDefault="002C6799" w:rsidP="002C6799">
            <w:pPr>
              <w:tabs>
                <w:tab w:val="num" w:pos="753"/>
              </w:tabs>
              <w:spacing w:after="0" w:line="240" w:lineRule="exact"/>
              <w:ind w:left="753" w:hanging="567"/>
              <w:jc w:val="both"/>
              <w:rPr>
                <w:rFonts w:ascii="Arial" w:eastAsia="Times New Roman" w:hAnsi="Arial" w:cs="Arial"/>
                <w:b/>
                <w:bCs/>
                <w:sz w:val="20"/>
                <w:szCs w:val="20"/>
                <w:lang w:val="mn-MN"/>
              </w:rPr>
            </w:pPr>
          </w:p>
          <w:p w14:paraId="05B3751C" w14:textId="77777777" w:rsidR="002C6799" w:rsidRPr="00F63B00" w:rsidRDefault="002C6799" w:rsidP="002C6799">
            <w:pPr>
              <w:tabs>
                <w:tab w:val="num" w:pos="753"/>
              </w:tabs>
              <w:spacing w:after="0" w:line="240" w:lineRule="exact"/>
              <w:ind w:left="753"/>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тендер хүлээн авах эцсийн хугацаанаас ТШӨХ-д заасан хоногийн өмнө хүлээн авсан хүсэлтэд хариу өгнө. Хүсэлтийн агуулга, түүнд өгөх захиалагчийн хариуг хүсэлтийн эх сурвалжийг </w:t>
            </w:r>
            <w:r w:rsidRPr="00F63B00">
              <w:rPr>
                <w:rFonts w:ascii="Arial" w:eastAsia="Times New Roman" w:hAnsi="Arial" w:cs="Arial"/>
                <w:sz w:val="20"/>
                <w:szCs w:val="20"/>
                <w:lang w:val="mn-MN"/>
              </w:rPr>
              <w:lastRenderedPageBreak/>
              <w:t>дурдалгүйгээр тендерийн баримт бичиг худалдан авсан бүх тендерт оролцогчдод бичгээр гаргаж шуудан, эсхүл утсан холбоогоор нэгэн зэрэг мэдэгдэнэ.</w:t>
            </w:r>
          </w:p>
          <w:p w14:paraId="50A05CC2"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p w14:paraId="3313510C"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Тухайн тодруулгын үр дүнд захиалагч тендерийн баримт бичигт нэмэлт, өөрчлөлт оруулах шаардлагатай гэж үзвэл энэхүү ТОӨЗ-ны 12 дугаар зүйл, 20.2 дахь хэсэгт заасныг баримтална.</w:t>
            </w:r>
          </w:p>
          <w:p w14:paraId="071919A5" w14:textId="77777777" w:rsidR="002C6799" w:rsidRPr="00F63B00" w:rsidRDefault="002C6799" w:rsidP="002C6799">
            <w:pPr>
              <w:tabs>
                <w:tab w:val="num" w:pos="753"/>
              </w:tabs>
              <w:spacing w:after="0" w:line="180" w:lineRule="exact"/>
              <w:ind w:left="753" w:hanging="567"/>
              <w:jc w:val="both"/>
              <w:rPr>
                <w:rFonts w:ascii="Arial" w:eastAsia="Times New Roman" w:hAnsi="Arial" w:cs="Arial"/>
                <w:sz w:val="20"/>
                <w:szCs w:val="20"/>
                <w:lang w:val="mn-MN"/>
              </w:rPr>
            </w:pPr>
          </w:p>
        </w:tc>
      </w:tr>
      <w:tr w:rsidR="002C6799" w:rsidRPr="00F63B00" w14:paraId="08DB4EA5" w14:textId="77777777" w:rsidTr="0026247C">
        <w:tc>
          <w:tcPr>
            <w:tcW w:w="2088" w:type="dxa"/>
            <w:hideMark/>
          </w:tcPr>
          <w:p w14:paraId="4965D983"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 ирүүлэхийн өмнөх уулзалт</w:t>
            </w:r>
          </w:p>
        </w:tc>
        <w:tc>
          <w:tcPr>
            <w:tcW w:w="7290" w:type="dxa"/>
          </w:tcPr>
          <w:p w14:paraId="6D8C4A46" w14:textId="77777777" w:rsidR="00443DCB"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ирүүлэхийн өмнөх уулзалтыг зохион байгуулах талаар ТШӨХ-д заасан бол тенде</w:t>
            </w:r>
          </w:p>
          <w:p w14:paraId="63566508" w14:textId="2B761EE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рт оролцохыг сонирхогч этгээд түүний томилсон төлөөлөгч нарыг урьж оролцуулна. Уг уулзалт нь тендер бэлтгэх явцад үүсч болох аливаа асуудлыг тодруулах, энэ талаар тендерт оролцогчдоос тавьж буй асуултанд хариу өгөх зорилготой байна.</w:t>
            </w:r>
          </w:p>
          <w:p w14:paraId="046EDA12"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p w14:paraId="2BB0A92D"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оролцохыг сонирхогч өөрийн асуултыг дээрх уулзалтыг зохион байгуулахаас өмнө бичгээр ирүүлж болно.</w:t>
            </w:r>
          </w:p>
          <w:p w14:paraId="3356E583"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p w14:paraId="27AF94FA"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Эдгээр асуултын агуулга, түүний талаарх хариуг тусгасан уулзалтын тэмдэглэл болон уулзалтын дараагаар бэлтгэгдсэн бусад хариу зэргийг асуулт тавьсан эх сурвалжийг дурдалгүйгээр тендерийн баримт бичиг худалдан авсан бүх тендерт оролцогчид бичгээр, эсхүл утсан холбоогоор нэгэн зэрэг мэдэгдэнэ.</w:t>
            </w:r>
          </w:p>
          <w:p w14:paraId="15F3121D"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p w14:paraId="290AAD77"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ирүүлэхийн өмнөх уулзалтын үр дүнд захиалагч тендерийн баримт бичигт нэмэлт өөрчлөлт хийх шаардлагатай гэж үзвэл энэхүү ТОӨЗ-ны 12, 24.2-т заасныг баримтална.</w:t>
            </w:r>
          </w:p>
          <w:p w14:paraId="19AD7A49"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p w14:paraId="2F390402" w14:textId="77777777" w:rsidR="002C6799" w:rsidRPr="00F63B00" w:rsidRDefault="002C6799" w:rsidP="002C6799">
            <w:pPr>
              <w:numPr>
                <w:ilvl w:val="1"/>
                <w:numId w:val="5"/>
              </w:numPr>
              <w:tabs>
                <w:tab w:val="num" w:pos="753"/>
              </w:tabs>
              <w:spacing w:after="0" w:line="240" w:lineRule="exact"/>
              <w:ind w:left="753"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ирүүлэхийн өмнөх уулзалтад оролцоогүй шалтгаанаар тендерт оролцохийг сонирхогч этгээдийн тендерт оролцох эрхийг хязгаарлаж болохгүй.  </w:t>
            </w:r>
          </w:p>
          <w:p w14:paraId="395B9120" w14:textId="77777777" w:rsidR="002C6799" w:rsidRPr="00F63B00" w:rsidRDefault="002C6799" w:rsidP="002C6799">
            <w:pPr>
              <w:tabs>
                <w:tab w:val="num" w:pos="753"/>
              </w:tabs>
              <w:spacing w:after="0" w:line="240" w:lineRule="exact"/>
              <w:ind w:left="753" w:hanging="567"/>
              <w:jc w:val="both"/>
              <w:rPr>
                <w:rFonts w:ascii="Arial" w:eastAsia="Times New Roman" w:hAnsi="Arial" w:cs="Arial"/>
                <w:sz w:val="20"/>
                <w:szCs w:val="20"/>
                <w:lang w:val="mn-MN"/>
              </w:rPr>
            </w:pPr>
          </w:p>
        </w:tc>
      </w:tr>
      <w:tr w:rsidR="002C6799" w:rsidRPr="00F63B00" w14:paraId="18C4170A" w14:textId="77777777" w:rsidTr="0026247C">
        <w:trPr>
          <w:trHeight w:val="210"/>
        </w:trPr>
        <w:tc>
          <w:tcPr>
            <w:tcW w:w="2088" w:type="dxa"/>
            <w:hideMark/>
          </w:tcPr>
          <w:p w14:paraId="6064D77F"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баримт бичигт нэмэлт өөрчлөлт оруулах</w:t>
            </w:r>
          </w:p>
        </w:tc>
        <w:tc>
          <w:tcPr>
            <w:tcW w:w="7290" w:type="dxa"/>
          </w:tcPr>
          <w:p w14:paraId="17AC0EE3"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тендер хүлээн авах эцсийн хугацаа дуусахаас өмнө тендерийн баримт бичигт нэмэлт, өөрчлөлт оруулж болно.</w:t>
            </w:r>
          </w:p>
          <w:p w14:paraId="3EC3D595" w14:textId="77777777" w:rsidR="002C6799" w:rsidRPr="00F63B00" w:rsidRDefault="002C6799" w:rsidP="002C6799">
            <w:pPr>
              <w:tabs>
                <w:tab w:val="num" w:pos="746"/>
              </w:tabs>
              <w:spacing w:after="0" w:line="200" w:lineRule="exact"/>
              <w:ind w:left="746" w:hanging="604"/>
              <w:jc w:val="both"/>
              <w:rPr>
                <w:rFonts w:ascii="Arial" w:eastAsia="Times New Roman" w:hAnsi="Arial" w:cs="Arial"/>
                <w:sz w:val="20"/>
                <w:szCs w:val="20"/>
                <w:lang w:val="mn-MN"/>
              </w:rPr>
            </w:pPr>
          </w:p>
          <w:p w14:paraId="79E59B07"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Ийнхүү оруулсан нэмэлт, өөрчлөлт нь тендерийн баримт бичгийн салшгүй хэсэг болох бөгөөд түүнийг тендерийн баримт бичиг худалдан авсан бүх тендерт оролцогчид бичгээр гаргаж шуудан, эсхүл утсан холбоогоор нэгэн зэрэг мэдэгдэнэ. Тендерт оролцогч нэмэлт өөрчлөлт тус бүрийг хүлээн авсан тухайгаа захиалагчид утсан холбоогоор мэдэгдэх үүрэгтэй.</w:t>
            </w:r>
          </w:p>
          <w:p w14:paraId="78795CF1" w14:textId="77777777" w:rsidR="002C6799" w:rsidRPr="00F63B00" w:rsidRDefault="002C6799" w:rsidP="002C6799">
            <w:pPr>
              <w:tabs>
                <w:tab w:val="num" w:pos="746"/>
              </w:tabs>
              <w:spacing w:after="0" w:line="240" w:lineRule="exact"/>
              <w:ind w:left="746" w:hanging="604"/>
              <w:jc w:val="both"/>
              <w:rPr>
                <w:rFonts w:ascii="Arial" w:eastAsia="Times New Roman" w:hAnsi="Arial" w:cs="Arial"/>
                <w:sz w:val="20"/>
                <w:szCs w:val="20"/>
                <w:lang w:val="mn-MN"/>
              </w:rPr>
            </w:pPr>
          </w:p>
          <w:p w14:paraId="62EF7E10"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b/>
                <w:bCs/>
                <w:sz w:val="20"/>
                <w:szCs w:val="20"/>
                <w:lang w:val="mn-MN"/>
              </w:rPr>
            </w:pPr>
            <w:r w:rsidRPr="00F63B00">
              <w:rPr>
                <w:rFonts w:ascii="Arial" w:eastAsia="Times New Roman" w:hAnsi="Arial" w:cs="Arial"/>
                <w:sz w:val="20"/>
                <w:szCs w:val="20"/>
                <w:lang w:val="mn-MN"/>
              </w:rPr>
              <w:t>Шаардлагатай бол тендерийн баримт бичигт орсон нэмэлт, өөрчлөлтийг тендер бэлтгэхдээ авч үзэхэд шаардагдах хангалттай хугацаа тендерт оролцогчдод олгох үүднээс захиалагч ТОӨЗ-ны 24.2-т заасны дагуу тендер хүлээн авах эцсийн хугацааг сунгаж болно.</w:t>
            </w:r>
          </w:p>
        </w:tc>
      </w:tr>
    </w:tbl>
    <w:p w14:paraId="35B48B56" w14:textId="77777777" w:rsidR="002C6799" w:rsidRPr="00F63B00" w:rsidRDefault="002C6799" w:rsidP="002C6799">
      <w:pPr>
        <w:spacing w:after="0" w:line="240" w:lineRule="auto"/>
        <w:ind w:hanging="709"/>
        <w:rPr>
          <w:rFonts w:ascii="Arial" w:eastAsia="Times New Roman" w:hAnsi="Arial" w:cs="Arial"/>
          <w:sz w:val="20"/>
          <w:szCs w:val="20"/>
          <w:lang w:val="mn-MN"/>
        </w:rPr>
      </w:pPr>
    </w:p>
    <w:tbl>
      <w:tblPr>
        <w:tblW w:w="9375" w:type="dxa"/>
        <w:tblLayout w:type="fixed"/>
        <w:tblLook w:val="04A0" w:firstRow="1" w:lastRow="0" w:firstColumn="1" w:lastColumn="0" w:noHBand="0" w:noVBand="1"/>
      </w:tblPr>
      <w:tblGrid>
        <w:gridCol w:w="2087"/>
        <w:gridCol w:w="7288"/>
      </w:tblGrid>
      <w:tr w:rsidR="002C6799" w:rsidRPr="00F63B00" w14:paraId="70397EE7" w14:textId="77777777" w:rsidTr="0026247C">
        <w:trPr>
          <w:cantSplit/>
          <w:trHeight w:val="494"/>
        </w:trPr>
        <w:tc>
          <w:tcPr>
            <w:tcW w:w="9378" w:type="dxa"/>
            <w:gridSpan w:val="2"/>
            <w:tcBorders>
              <w:top w:val="single" w:sz="4" w:space="0" w:color="auto"/>
              <w:left w:val="nil"/>
              <w:bottom w:val="single" w:sz="4" w:space="0" w:color="auto"/>
              <w:right w:val="nil"/>
            </w:tcBorders>
            <w:vAlign w:val="center"/>
            <w:hideMark/>
          </w:tcPr>
          <w:p w14:paraId="6A523EA0" w14:textId="77777777" w:rsidR="002C6799" w:rsidRPr="00F63B00" w:rsidRDefault="002C6799" w:rsidP="002C6799">
            <w:pPr>
              <w:spacing w:after="0" w:line="240" w:lineRule="exact"/>
              <w:ind w:left="600" w:hanging="600"/>
              <w:jc w:val="center"/>
              <w:rPr>
                <w:rFonts w:ascii="Arial" w:eastAsia="Times New Roman" w:hAnsi="Arial" w:cs="Arial"/>
                <w:b/>
                <w:bCs/>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t>В.</w:t>
            </w:r>
            <w:r w:rsidRPr="00F63B00">
              <w:rPr>
                <w:rFonts w:ascii="Arial" w:eastAsia="Times New Roman" w:hAnsi="Arial" w:cs="Arial"/>
                <w:b/>
                <w:bCs/>
                <w:sz w:val="20"/>
                <w:szCs w:val="20"/>
                <w:lang w:val="mn-MN"/>
              </w:rPr>
              <w:tab/>
              <w:t>ТЕНДЕР БЭЛТГЭХ</w:t>
            </w:r>
          </w:p>
        </w:tc>
      </w:tr>
      <w:tr w:rsidR="002C6799" w:rsidRPr="00F63B00" w14:paraId="6675F3F8" w14:textId="77777777" w:rsidTr="0026247C">
        <w:tc>
          <w:tcPr>
            <w:tcW w:w="2088" w:type="dxa"/>
            <w:tcBorders>
              <w:top w:val="single" w:sz="4" w:space="0" w:color="auto"/>
              <w:left w:val="nil"/>
              <w:bottom w:val="nil"/>
              <w:right w:val="nil"/>
            </w:tcBorders>
          </w:tcPr>
          <w:p w14:paraId="68C64AA4" w14:textId="77777777" w:rsidR="002C6799" w:rsidRPr="00F63B00" w:rsidRDefault="002C6799" w:rsidP="002C6799">
            <w:pPr>
              <w:spacing w:after="0" w:line="240" w:lineRule="exact"/>
              <w:ind w:left="1440" w:hanging="731"/>
              <w:jc w:val="center"/>
              <w:rPr>
                <w:rFonts w:ascii="Arial" w:eastAsia="Times New Roman" w:hAnsi="Arial" w:cs="Arial"/>
                <w:b/>
                <w:bCs/>
                <w:sz w:val="20"/>
                <w:szCs w:val="20"/>
                <w:lang w:val="mn-MN"/>
              </w:rPr>
            </w:pPr>
          </w:p>
          <w:p w14:paraId="1A2A76FB"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хэл</w:t>
            </w:r>
          </w:p>
        </w:tc>
        <w:tc>
          <w:tcPr>
            <w:tcW w:w="7290" w:type="dxa"/>
            <w:tcBorders>
              <w:top w:val="single" w:sz="4" w:space="0" w:color="auto"/>
              <w:left w:val="nil"/>
              <w:bottom w:val="nil"/>
              <w:right w:val="nil"/>
            </w:tcBorders>
          </w:tcPr>
          <w:p w14:paraId="6A234942"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p w14:paraId="66BE4D27"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түүнчлэн тендертэй холбоотой асуудлаар захиалагч тендерт оролцогчийн хооронд харилцаж буй албан бичиг, захидалууд болон бусад баримт материалуудыг тендерт </w:t>
            </w:r>
            <w:r w:rsidRPr="00F63B00">
              <w:rPr>
                <w:rFonts w:ascii="Arial" w:eastAsia="Times New Roman" w:hAnsi="Arial" w:cs="Arial"/>
                <w:sz w:val="20"/>
                <w:szCs w:val="20"/>
                <w:lang w:val="mn-MN"/>
              </w:rPr>
              <w:lastRenderedPageBreak/>
              <w:t>оролцогчид өгсөн зааварчилгааны дагуу бэлтгэх ба холбогдох бүх баримт бичиг нь монгол хэл дээр, гадаадын этгээд худалдан авах ажиллагаанд оролцох эрхтэй бол тэдгээр нь ТШӨХ-д заасан хэл дээр байна. Тендерийн барим бичгийн монгол хэл дээрх хувь гадаад хэл дээрхтэй зөрчилдвөл монгол хэл дээр бэлтгэсэн ТББ-ийн заалтыг баримтална</w:t>
            </w:r>
          </w:p>
          <w:p w14:paraId="2DA2CBC1" w14:textId="77777777" w:rsidR="002C6799" w:rsidRPr="00F63B00" w:rsidRDefault="002C6799" w:rsidP="002C6799">
            <w:pPr>
              <w:tabs>
                <w:tab w:val="num" w:pos="746"/>
              </w:tabs>
              <w:spacing w:after="0" w:line="240" w:lineRule="exact"/>
              <w:ind w:left="746" w:hanging="604"/>
              <w:jc w:val="both"/>
              <w:rPr>
                <w:rFonts w:ascii="Arial" w:eastAsia="Times New Roman" w:hAnsi="Arial" w:cs="Arial"/>
                <w:sz w:val="20"/>
                <w:szCs w:val="20"/>
                <w:lang w:val="mn-MN"/>
              </w:rPr>
            </w:pPr>
          </w:p>
          <w:p w14:paraId="596F64E2"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Аливаа тендерийг дагалдах баримт бичиг, хэвлэмэл материал нь өөр хэл дээр байж болох бөгөөд энэ тохиолдолд тэдгээрийн тендерт холбогдох хэсгийг ТШӨХ-д заасан хэл рүү хөрвүүлсэн орчуулгыг тендерт оролцогч давхар бэлтгэж ирүүлэх бөгөөд уг орчуулгыг үндэслэн тендерийн үнэлгээнд харгалзах болно.</w:t>
            </w:r>
          </w:p>
          <w:p w14:paraId="217E0DAB" w14:textId="77777777" w:rsidR="002C6799" w:rsidRPr="00F63B00" w:rsidRDefault="002C6799" w:rsidP="002C6799">
            <w:pPr>
              <w:tabs>
                <w:tab w:val="num" w:pos="746"/>
              </w:tabs>
              <w:spacing w:after="0" w:line="240" w:lineRule="exact"/>
              <w:ind w:left="746" w:hanging="604"/>
              <w:jc w:val="both"/>
              <w:rPr>
                <w:rFonts w:ascii="Arial" w:eastAsia="Times New Roman" w:hAnsi="Arial" w:cs="Arial"/>
                <w:sz w:val="20"/>
                <w:szCs w:val="20"/>
                <w:lang w:val="mn-MN"/>
              </w:rPr>
            </w:pPr>
          </w:p>
          <w:p w14:paraId="7BDF0B3F"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тендерээ Монгол хэл болон ТШӨХ-д заасан гадаад хэлний аль нэг дээр бэлтгэж ирүүлэх бөгөөд нэгээс дээш хэл дээр тендерээ бэлтгэж ирүүлэхийг хориглоно. Шалгарсан тендерт оролцогчтой байгуулах гэрээг түүний тендер ирүүлсэн хэл дээр байгуулна.</w:t>
            </w:r>
          </w:p>
          <w:p w14:paraId="36BF5D95" w14:textId="77777777" w:rsidR="002C6799" w:rsidRPr="00F63B00" w:rsidRDefault="002C6799" w:rsidP="002C6799">
            <w:pPr>
              <w:spacing w:after="0" w:line="240" w:lineRule="exact"/>
              <w:ind w:left="574"/>
              <w:jc w:val="both"/>
              <w:rPr>
                <w:rFonts w:ascii="Arial" w:eastAsia="Times New Roman" w:hAnsi="Arial" w:cs="Arial"/>
                <w:sz w:val="20"/>
                <w:szCs w:val="20"/>
                <w:lang w:val="mn-MN"/>
              </w:rPr>
            </w:pPr>
          </w:p>
        </w:tc>
      </w:tr>
      <w:tr w:rsidR="002C6799" w:rsidRPr="00F63B00" w14:paraId="66A0DC47" w14:textId="77777777" w:rsidTr="0026247C">
        <w:tc>
          <w:tcPr>
            <w:tcW w:w="2088" w:type="dxa"/>
            <w:hideMark/>
          </w:tcPr>
          <w:p w14:paraId="561D5EF0"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 xml:space="preserve">Тендерийн иж бүрдэл </w:t>
            </w:r>
          </w:p>
        </w:tc>
        <w:tc>
          <w:tcPr>
            <w:tcW w:w="7290" w:type="dxa"/>
          </w:tcPr>
          <w:p w14:paraId="3FD001F7" w14:textId="77777777" w:rsidR="002C6799" w:rsidRPr="00F63B00" w:rsidRDefault="002C6799" w:rsidP="002C6799">
            <w:pPr>
              <w:numPr>
                <w:ilvl w:val="1"/>
                <w:numId w:val="5"/>
              </w:numPr>
              <w:tabs>
                <w:tab w:val="num" w:pos="746"/>
              </w:tabs>
              <w:spacing w:after="0" w:line="240" w:lineRule="exact"/>
              <w:ind w:left="746" w:hanging="604"/>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оролцогчийн бэлтгэж ирүүлэх тендер нь дараах зүйлээс бүрдэнэ:</w:t>
            </w:r>
          </w:p>
          <w:p w14:paraId="29E84656" w14:textId="77777777" w:rsidR="002C6799" w:rsidRPr="00F63B00" w:rsidRDefault="002C6799" w:rsidP="002C6799">
            <w:pPr>
              <w:spacing w:after="0" w:line="240" w:lineRule="exact"/>
              <w:ind w:left="1167" w:hanging="425"/>
              <w:jc w:val="both"/>
              <w:rPr>
                <w:rFonts w:ascii="Arial" w:eastAsia="Times New Roman" w:hAnsi="Arial" w:cs="Arial"/>
                <w:sz w:val="20"/>
                <w:szCs w:val="20"/>
                <w:lang w:val="mn-MN"/>
              </w:rPr>
            </w:pPr>
          </w:p>
          <w:p w14:paraId="4EDF1068"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ТОӨЗ-ны 15 дугаар зүйлд заасны дагуу бэлтгэсэн тендерийн маягт болон үе шатны ажлын хуваарь</w:t>
            </w:r>
          </w:p>
          <w:p w14:paraId="5E854457" w14:textId="77777777" w:rsidR="002C6799" w:rsidRPr="00F63B00" w:rsidRDefault="002C6799" w:rsidP="002C6799">
            <w:pPr>
              <w:spacing w:after="0" w:line="240" w:lineRule="exact"/>
              <w:ind w:left="1167" w:hanging="425"/>
              <w:jc w:val="both"/>
              <w:rPr>
                <w:rFonts w:ascii="Arial" w:eastAsia="Times New Roman" w:hAnsi="Arial" w:cs="Arial"/>
                <w:sz w:val="20"/>
                <w:szCs w:val="20"/>
                <w:lang w:val="mn-MN"/>
              </w:rPr>
            </w:pPr>
          </w:p>
          <w:p w14:paraId="399BA049"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ТОӨЗ-ны 15, 17 дугаар зүйлийн дагуу бэлтгэж ирүүлэх үнэлэгдсэн үе шатны ажлын хуваарь;</w:t>
            </w:r>
          </w:p>
          <w:p w14:paraId="2260F2D4"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7C506E7A"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Захиалагч ТОӨЗ-ны 21 дүгээр зүйлд ирүүлэхийг шаардсан тендерийн баталгаа;</w:t>
            </w:r>
          </w:p>
          <w:p w14:paraId="34AB38C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27AD1676"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тендерт оролцогчийг төлөөлж ТОӨЗ-ны 22 дугаар зүйлд заасны дагуу тендерт гарын үсэг зурах этгээдийн гарын үсгийгбаталгаажуулж бичгээр гаргасан байх, түүний итгэмжлэл;</w:t>
            </w:r>
          </w:p>
          <w:p w14:paraId="3643783F"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5568D862"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тендерт оролцогчийг тухайн тендерт оролцох эрх бүхий гэдгийг тогтооход шаардлагатай ТОӨЗ-ны 4 дүгээр зүйлд заасан нотлох баримтууд;</w:t>
            </w:r>
          </w:p>
          <w:p w14:paraId="32421D17"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2D62CE0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тендерт оролцогч нь тухайн гэрээг хэрэгжүүлэх чадвартай болохыг тогтооход шаардлагатай ТОӨЗ-ны 5 дугаар зүйлд заасан нотлох баримтууд;</w:t>
            </w:r>
          </w:p>
          <w:p w14:paraId="4285BD4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1FBA25A1"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(ё)</w:t>
            </w:r>
            <w:r w:rsidRPr="00F63B00">
              <w:rPr>
                <w:rFonts w:ascii="Arial" w:eastAsia="Times New Roman" w:hAnsi="Arial" w:cs="Arial"/>
                <w:sz w:val="20"/>
                <w:szCs w:val="20"/>
                <w:lang w:val="mn-MN"/>
              </w:rPr>
              <w:tab/>
              <w:t xml:space="preserve">ТОӨЗ-ны 19 дүгээр зүйлд заасны дагуу бэлтгэж ирүүлэх техникийн санал; </w:t>
            </w:r>
          </w:p>
          <w:p w14:paraId="4342621C"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64BAB718"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(ё)</w:t>
            </w:r>
            <w:r w:rsidRPr="00F63B00">
              <w:rPr>
                <w:rFonts w:ascii="Arial" w:eastAsia="Times New Roman" w:hAnsi="Arial" w:cs="Arial"/>
                <w:sz w:val="20"/>
                <w:szCs w:val="20"/>
                <w:lang w:val="mn-MN"/>
              </w:rPr>
              <w:tab/>
              <w:t>ТОӨЗ-ны 16дугаар зүйлд захиалагч тусгайлан зөвшөөрсөн тохиолдолд ирүүлэх хувилбарт тендер;</w:t>
            </w:r>
          </w:p>
          <w:p w14:paraId="6A0EF546"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p w14:paraId="5AE46B4D"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(ж)</w:t>
            </w:r>
            <w:r w:rsidRPr="00F63B00">
              <w:rPr>
                <w:rFonts w:ascii="Arial" w:eastAsia="Times New Roman" w:hAnsi="Arial" w:cs="Arial"/>
                <w:sz w:val="20"/>
                <w:szCs w:val="20"/>
                <w:lang w:val="mn-MN"/>
              </w:rPr>
              <w:tab/>
              <w:t>ТОӨЗ-ны дагуу бэлтгэж ирүүлэх шаардлагатай бусад буюу ТШӨХ-д шаардсан материал.</w:t>
            </w:r>
          </w:p>
          <w:p w14:paraId="07F53FE5" w14:textId="77777777" w:rsidR="002C6799" w:rsidRPr="00F63B00" w:rsidRDefault="002C6799" w:rsidP="002C6799">
            <w:pPr>
              <w:spacing w:after="0" w:line="180" w:lineRule="exact"/>
              <w:ind w:left="605" w:hanging="605"/>
              <w:jc w:val="both"/>
              <w:rPr>
                <w:rFonts w:ascii="Arial" w:eastAsia="Times New Roman" w:hAnsi="Arial" w:cs="Arial"/>
                <w:b/>
                <w:bCs/>
                <w:sz w:val="20"/>
                <w:szCs w:val="20"/>
                <w:lang w:val="mn-MN"/>
              </w:rPr>
            </w:pPr>
          </w:p>
        </w:tc>
      </w:tr>
      <w:tr w:rsidR="002C6799" w:rsidRPr="00F63B00" w14:paraId="0A475E38" w14:textId="77777777" w:rsidTr="0026247C">
        <w:tc>
          <w:tcPr>
            <w:tcW w:w="2088" w:type="dxa"/>
            <w:hideMark/>
          </w:tcPr>
          <w:p w14:paraId="442F7073"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Тендерийн маягт болон үе шатны ажлын хуваарь</w:t>
            </w:r>
          </w:p>
        </w:tc>
        <w:tc>
          <w:tcPr>
            <w:tcW w:w="7290" w:type="dxa"/>
          </w:tcPr>
          <w:p w14:paraId="6AF9D1C1"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нь 3 дугаар бүлэг буюу тендерийн жишиг маягтуудаасзохих маягтыг ашиглан тендерийн санал ба үнэлэгдсэн үе шатны ажлын хуваарийг бэлтгэж ирүүлнэ. Эдгээр маягтын үг, өгүүлбэрт утга агуулгыг нь өөрчилсөн буюу орхигдуулсан аливаа өөрчлөлт хийхийг зөвшөөрөхгүй. Маягт дахь бүх хоосон зайд шаардсан мэдээллийг нөхөж бичнэ.</w:t>
            </w:r>
          </w:p>
          <w:p w14:paraId="0CF0BB1F"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05022DA6" w14:textId="77777777" w:rsidTr="0026247C">
        <w:tc>
          <w:tcPr>
            <w:tcW w:w="2088" w:type="dxa"/>
            <w:hideMark/>
          </w:tcPr>
          <w:p w14:paraId="6EF64888"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Хувилбарт тендер</w:t>
            </w:r>
          </w:p>
        </w:tc>
        <w:tc>
          <w:tcPr>
            <w:tcW w:w="7290" w:type="dxa"/>
          </w:tcPr>
          <w:p w14:paraId="79498077"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ТШӨХ-д тусгайлан зааснаас бусад тохиолдолд тендерт оролцогч тендерийн баримт бичгийн шаардлагад нийцсэн зөвхөн нэг тендер ирүүлэх ба хувилбарт тендер ирүүлэхийг үл зөвшөөрнө.</w:t>
            </w:r>
          </w:p>
          <w:p w14:paraId="13D24733" w14:textId="77777777" w:rsidR="002C6799" w:rsidRPr="00F63B00" w:rsidRDefault="002C6799" w:rsidP="002C6799">
            <w:pPr>
              <w:tabs>
                <w:tab w:val="num" w:pos="574"/>
                <w:tab w:val="num" w:pos="605"/>
              </w:tabs>
              <w:spacing w:after="0" w:line="140" w:lineRule="exact"/>
              <w:ind w:left="605" w:hanging="605"/>
              <w:jc w:val="both"/>
              <w:rPr>
                <w:rFonts w:ascii="Arial" w:eastAsia="Times New Roman" w:hAnsi="Arial" w:cs="Arial"/>
                <w:sz w:val="20"/>
                <w:szCs w:val="20"/>
                <w:lang w:val="mn-MN"/>
              </w:rPr>
            </w:pPr>
          </w:p>
        </w:tc>
      </w:tr>
      <w:tr w:rsidR="002C6799" w:rsidRPr="00F63B00" w14:paraId="24C34679" w14:textId="77777777" w:rsidTr="0026247C">
        <w:tc>
          <w:tcPr>
            <w:tcW w:w="2088" w:type="dxa"/>
            <w:hideMark/>
          </w:tcPr>
          <w:p w14:paraId="3F9DDCAC"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үнэ болон үнийн хөнгөлөлт</w:t>
            </w:r>
          </w:p>
        </w:tc>
        <w:tc>
          <w:tcPr>
            <w:tcW w:w="7290" w:type="dxa"/>
          </w:tcPr>
          <w:p w14:paraId="26278223"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маягт болон үнэлэгдсэн үе шатны ажлын хуваарьт тендерт оролцогчийн санал болгож буй үнэ болон үнийн хөнгөлөлт нь дараах шаардлагад нийцсэн байна. </w:t>
            </w:r>
          </w:p>
          <w:p w14:paraId="54B82F69"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38FFBFEA"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үнэ нь ТОӨЗ-ны 1.1-д тодорхойлсон гэрээт ажлын нийт өртөгийг хамрах ба тендерт оролцогчийн үнэлж ирүүлсэн үе шатны ажлын хуваарьт</w:t>
            </w:r>
            <w:r w:rsidRPr="00F63B00">
              <w:rPr>
                <w:rFonts w:ascii="Arial" w:eastAsia="Times New Roman" w:hAnsi="Arial" w:cs="Arial"/>
                <w:sz w:val="20"/>
                <w:szCs w:val="20"/>
                <w:vertAlign w:val="superscript"/>
                <w:lang w:val="mn-MN"/>
              </w:rPr>
              <w:footnoteReference w:id="1"/>
            </w:r>
            <w:r w:rsidRPr="00F63B00">
              <w:rPr>
                <w:rFonts w:ascii="Arial" w:eastAsia="Times New Roman" w:hAnsi="Arial" w:cs="Arial"/>
                <w:sz w:val="20"/>
                <w:szCs w:val="20"/>
                <w:lang w:val="mn-MN"/>
              </w:rPr>
              <w:t xml:space="preserve"> үндэслэнэ.</w:t>
            </w:r>
          </w:p>
          <w:p w14:paraId="467235A5"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2680D947"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нь зураг болон техникийн тодорхойлолтод тодорхойлогдсон ажлыг үнэлэхдээ үе шатны ажлын хуваарьт хураангуй байдлаар өгөгдсөн</w:t>
            </w:r>
            <w:r w:rsidRPr="00F63B00">
              <w:rPr>
                <w:rFonts w:ascii="Arial" w:eastAsia="Times New Roman" w:hAnsi="Arial" w:cs="Arial"/>
                <w:sz w:val="20"/>
                <w:szCs w:val="20"/>
                <w:vertAlign w:val="superscript"/>
                <w:lang w:val="mn-MN"/>
              </w:rPr>
              <w:footnoteReference w:id="2"/>
            </w:r>
            <w:r w:rsidRPr="00F63B00">
              <w:rPr>
                <w:rFonts w:ascii="Arial" w:eastAsia="Times New Roman" w:hAnsi="Arial" w:cs="Arial"/>
                <w:sz w:val="20"/>
                <w:szCs w:val="20"/>
                <w:lang w:val="mn-MN"/>
              </w:rPr>
              <w:t xml:space="preserve"> бүх нэр төрөлд нэгж үнэ болон нийт үнэ өгнө. Тендерт оролцогч аль нэг нэр төрлийн нэгж үнэ болон нийт үнийг бөглөөгүй орхисон тохиолдолд түүнийг гүйцэтгэсний төлбөрийг захиалагч хийхгүй ба бусад нэр төрлийн үнэд багтсан гэж үзнэ.</w:t>
            </w:r>
          </w:p>
          <w:p w14:paraId="381C4692"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2FCC1759"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маягтадтусгасан үнэ нь санал болгож буй аливаа үнийн хөнгөлөлт тооцоогүй тухайн тендерийн нийт үнэ байна.  </w:t>
            </w:r>
          </w:p>
          <w:p w14:paraId="43A86FAC"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2FD0F81F"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нь аливаа нөхцөлт бус үнийн хөнгөлөлт болон түүнийг хэрэглэх аргачлалыг тендер ирүүлэх маягтад тусгасан байна. </w:t>
            </w:r>
          </w:p>
          <w:p w14:paraId="7ECB808B"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600F590B"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 болон бусад үндэслэлээр гүйцэтгэгчийн төлөх ёстой бүх татвар хураамжийг тендер хүлээж авах эцсийн хугацаанаас 14 хоногийн өмнө хүчин төгөлдөр мөрдөгдөж буй хууль тогтоомжийг үндэслэн тендерийн үнэд багтаасан байна.</w:t>
            </w:r>
          </w:p>
          <w:p w14:paraId="47D7E146"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3FEA11F2"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Тухайн тендерийн дагуу гүйцэтгэх ажлыг багцалсан эсэх талаарх мэдээллийг ТОӨЗ-1.3 дахь хэсгээс лавлана уу. Хэрэв багцалсан бол тендерт оролцогч нэг, эсхүл түүнээс олон багцад тендер ирүүлэх эрхтэй. Аливаа багцыг хувааж дэд багц болгон тендер ирүүлэхийг хориглоно.</w:t>
            </w:r>
          </w:p>
          <w:p w14:paraId="11BF50C0"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73899570"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ТШӨХ-д гэрээний үнийг тохируулах нөхцөлтэй байхаар тусгайлан зааснаас бусад тохиолдолд тендерт оролцогчийн санал болгосон үнэ нь гэрээний хэрэгжилтийн явцад тогтмол байна. Тендерийн үнийг тохируулж өөрчлөхөөр санал болгосон аливаа тендерийг ТОӨЗ-ны 30 дугаар зүйлд заасны дагуу үндсэн шаардлага хангаагүй тендер гэж үзэж, уг тендерээс татгалзана. Гэвч үнэ тохируулахаар заасан тохиолдолд тогтмол үнэ санал болгосон тендерээс татгалзахгүй </w:t>
            </w:r>
            <w:r w:rsidRPr="00F63B00">
              <w:rPr>
                <w:rFonts w:ascii="Arial" w:eastAsia="Times New Roman" w:hAnsi="Arial" w:cs="Arial"/>
                <w:sz w:val="20"/>
                <w:szCs w:val="20"/>
                <w:lang w:val="mn-MN"/>
              </w:rPr>
              <w:lastRenderedPageBreak/>
              <w:t>бөгөөд түүний үнийн тохируулга нь гэрээний хэрэгжилтийн явцад тэг (0)-тэй тэнцүү байна гэж үзнэ.</w:t>
            </w:r>
          </w:p>
          <w:p w14:paraId="0036D2AB"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523C89AA"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хэрэгжилтийн явцад үнэ тохируулах нөхцөлтэй байхаар заасан бол ажлын гүйцэтгэлийн явцад үе шатны ажлын хуваарьт заасан үнэд</w:t>
            </w:r>
            <w:r w:rsidRPr="00F63B00">
              <w:rPr>
                <w:rFonts w:ascii="Arial" w:eastAsia="Times New Roman" w:hAnsi="Arial" w:cs="Arial"/>
                <w:sz w:val="20"/>
                <w:szCs w:val="20"/>
                <w:vertAlign w:val="superscript"/>
                <w:lang w:val="mn-MN"/>
              </w:rPr>
              <w:footnoteReference w:id="3"/>
            </w:r>
            <w:r w:rsidRPr="00F63B00">
              <w:rPr>
                <w:rFonts w:ascii="Arial" w:eastAsia="Times New Roman" w:hAnsi="Arial" w:cs="Arial"/>
                <w:sz w:val="20"/>
                <w:szCs w:val="20"/>
                <w:lang w:val="mn-MN"/>
              </w:rPr>
              <w:t xml:space="preserve"> гэрээний ерөнхий нөхцөлийн 44 дүгээр зүйлд заасан нөхцөл, аргачлалын дагуу үнийн тохируулга хийнэ. Тендерт оролцогч гэрээний тусгай нөхцөл болон гэрээний ерөнхий нөхцөлийн 44 дүгээр зүйлд заасны дагуу шаардагдах бүх мэдээллийг тендерийн хамт ирүүлнэ.</w:t>
            </w:r>
          </w:p>
          <w:p w14:paraId="777A2AA7"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58ABA9E4" w14:textId="77777777" w:rsidTr="0026247C">
        <w:tc>
          <w:tcPr>
            <w:tcW w:w="2088" w:type="dxa"/>
            <w:hideMark/>
          </w:tcPr>
          <w:p w14:paraId="727368E5"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Тендерийн болон төлбөрийн валют</w:t>
            </w:r>
          </w:p>
        </w:tc>
        <w:tc>
          <w:tcPr>
            <w:tcW w:w="7290" w:type="dxa"/>
          </w:tcPr>
          <w:p w14:paraId="508C0A55"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 тооцоог үндэсний мөнгөн тэмдэгтээр гүйцэтгэх тухай хуулийн 4 дүгээр зүйлийн 4.1, 4.2 дах хэсэгт заасны дагуу тендерийн үндсэн валют нь төгрөг байна.</w:t>
            </w:r>
          </w:p>
          <w:p w14:paraId="27754382"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b/>
                <w:bCs/>
                <w:sz w:val="20"/>
                <w:szCs w:val="20"/>
                <w:lang w:val="mn-MN"/>
              </w:rPr>
            </w:pPr>
          </w:p>
        </w:tc>
      </w:tr>
      <w:tr w:rsidR="002C6799" w:rsidRPr="00F63B00" w14:paraId="791E39DF" w14:textId="77777777" w:rsidTr="0026247C">
        <w:tc>
          <w:tcPr>
            <w:tcW w:w="2088" w:type="dxa"/>
            <w:hideMark/>
          </w:tcPr>
          <w:p w14:paraId="4CA17D99"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Техникийн саналийн бүрдэл баримт бичиг</w:t>
            </w:r>
          </w:p>
        </w:tc>
        <w:tc>
          <w:tcPr>
            <w:tcW w:w="7290" w:type="dxa"/>
          </w:tcPr>
          <w:p w14:paraId="6A5C3464"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 нь ажлын гүйцэтгэл болон хугацааны талаар захиалагчийн шаардлагад нийцэж буйг нарийвчлан харуулсан график, ажлыг гүйцэтгэх арга барил, тоног төхөөрөмж, ажиллах хүчин, ажлын хуваарийн талаарх мэдэгдэл зэргийг агуулсан Техникийн саналыг тендерийн баримт бичгийн 3 дугаар бүлэгт заасан маягтаар бусад мэдээллийн хамтаар бэлтгэж тендерт ирүүлнэ. </w:t>
            </w:r>
          </w:p>
          <w:p w14:paraId="6E52CA0D" w14:textId="77777777" w:rsidR="002C6799" w:rsidRPr="00F63B00" w:rsidRDefault="002C6799" w:rsidP="002C6799">
            <w:pPr>
              <w:tabs>
                <w:tab w:val="num" w:pos="162"/>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271548D1" w14:textId="77777777" w:rsidTr="0026247C">
        <w:tc>
          <w:tcPr>
            <w:tcW w:w="2088" w:type="dxa"/>
            <w:hideMark/>
          </w:tcPr>
          <w:p w14:paraId="179F289C"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 хүчинтэй байх хугацаа</w:t>
            </w:r>
          </w:p>
        </w:tc>
        <w:tc>
          <w:tcPr>
            <w:tcW w:w="7290" w:type="dxa"/>
          </w:tcPr>
          <w:p w14:paraId="4FE5A13E"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нь захиалагч ТОӨЗ-ны 27.1-тзаасны дагуу тогтоосон тендер нээх он, сар, өдрөөс хойш 30 хоногийн хугацаанд хүчинтэй байна. Тендерт оролцогчоос тендерийн маягтад санал болгож ирүүлсэн тендер хүчинтэй байх хугацаа нь захиалагчийн тогтоосон дээрх хугацаанаас богино байх тохиолдолд захиалагч түүний тендерийг үндсэн шаардлага хангаагүй гэж үзэж, уг тендерээс татгалзана.</w:t>
            </w:r>
          </w:p>
          <w:p w14:paraId="3767A6AF"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p w14:paraId="1E725547"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Онцгой нөхцөл байдал үүсч тендер хүчинтэй байх хугацааг сунгахаар шийдвэрлэсэн тохиолдолд захиалагч бүх тендерт оролцогчид хандаж өөрсдийн тендер хүчинтэй байх хугацааг сунгах хүсэлт тавина. Энэхүү хүсэлт гаргах болон түүний хариуг ирүүлэхдээ бичгээр, эсхүл утсан холбоогоор харилцана. Тендерт оролцогч тендерийн баталгааг улсын орлого болгохгүйгээр уг хүсэлтээс татгалзах эрхтэй. Хүсэлтийг зөвшөөрсөн тендерт оролцогчоос тендерийнх нь агуулгыг өөрчлөхийг санал болгох, эсхүл өөрчлөлт оруулахыг зөвшөөрөхийг хориглоно. Хүсэлтийг зөвшөөрсөн тендерт оролцогч тендерийн баталгааны хүчинтэй хугацааг 21 дүгээр зүйлд нийцүүлэн мөн хугацаагаар сунгана.</w:t>
            </w:r>
          </w:p>
          <w:p w14:paraId="233E4622"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42BCDD73" w14:textId="77777777" w:rsidTr="0026247C">
        <w:tc>
          <w:tcPr>
            <w:tcW w:w="2088" w:type="dxa"/>
            <w:vMerge w:val="restart"/>
          </w:tcPr>
          <w:p w14:paraId="769731D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баталгаа</w:t>
            </w:r>
          </w:p>
          <w:p w14:paraId="215F3276" w14:textId="77777777" w:rsidR="002C6799" w:rsidRPr="00F63B00" w:rsidRDefault="002C6799" w:rsidP="002C6799">
            <w:pPr>
              <w:spacing w:after="0" w:line="240" w:lineRule="exact"/>
              <w:ind w:left="426" w:hanging="426"/>
              <w:rPr>
                <w:rFonts w:ascii="Arial" w:eastAsia="Times New Roman" w:hAnsi="Arial" w:cs="Arial"/>
                <w:bCs/>
                <w:sz w:val="20"/>
                <w:szCs w:val="20"/>
                <w:lang w:val="mn-MN"/>
              </w:rPr>
            </w:pPr>
            <w:r w:rsidRPr="00F63B00">
              <w:rPr>
                <w:rFonts w:ascii="Arial" w:eastAsia="Times New Roman" w:hAnsi="Arial" w:cs="Arial"/>
                <w:b/>
                <w:sz w:val="20"/>
                <w:szCs w:val="20"/>
                <w:lang w:val="mn-MN"/>
              </w:rPr>
              <w:br w:type="page"/>
            </w:r>
          </w:p>
        </w:tc>
        <w:tc>
          <w:tcPr>
            <w:tcW w:w="7290" w:type="dxa"/>
          </w:tcPr>
          <w:p w14:paraId="5C1FA55E"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нь мөн ТШӨХ-д заасан дүнтэй тендерийн баталгааг ирүүлнэ.</w:t>
            </w:r>
          </w:p>
          <w:p w14:paraId="4517F272" w14:textId="77777777" w:rsidR="002C6799" w:rsidRPr="00F63B00" w:rsidRDefault="002C6799" w:rsidP="002C6799">
            <w:pPr>
              <w:tabs>
                <w:tab w:val="num" w:pos="574"/>
                <w:tab w:val="num" w:pos="605"/>
              </w:tabs>
              <w:spacing w:after="0" w:line="200" w:lineRule="exact"/>
              <w:ind w:left="605" w:hanging="605"/>
              <w:jc w:val="both"/>
              <w:rPr>
                <w:rFonts w:ascii="Arial" w:eastAsia="Times New Roman" w:hAnsi="Arial" w:cs="Arial"/>
                <w:sz w:val="20"/>
                <w:szCs w:val="20"/>
                <w:lang w:val="mn-MN"/>
              </w:rPr>
            </w:pPr>
          </w:p>
        </w:tc>
      </w:tr>
      <w:tr w:rsidR="002C6799" w:rsidRPr="00F63B00" w14:paraId="6BB9F06D" w14:textId="77777777" w:rsidTr="0026247C">
        <w:tc>
          <w:tcPr>
            <w:tcW w:w="9378" w:type="dxa"/>
            <w:vMerge/>
            <w:vAlign w:val="center"/>
            <w:hideMark/>
          </w:tcPr>
          <w:p w14:paraId="62885D0B"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246647CA"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шалгаруулалт олон багцтай бол нэг тендерийн баталгаа гаргаж, түүнд багц тус бүрээр тодорхойлж ирүүлнэ. </w:t>
            </w:r>
          </w:p>
          <w:p w14:paraId="02DCCD3B"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25C0E94F" w14:textId="77777777" w:rsidTr="0026247C">
        <w:tc>
          <w:tcPr>
            <w:tcW w:w="9378" w:type="dxa"/>
            <w:vMerge/>
            <w:vAlign w:val="center"/>
            <w:hideMark/>
          </w:tcPr>
          <w:p w14:paraId="574974F1"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38182F52"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тендерийн баталгааны хэмжээг багц тус бүрийн төсөвт өртгийн 1-2 хувиар тооцож ТШӨХ-д заана.</w:t>
            </w:r>
          </w:p>
          <w:p w14:paraId="12DC3A9A"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0AF57DF9" w14:textId="77777777" w:rsidTr="0026247C">
        <w:tc>
          <w:tcPr>
            <w:tcW w:w="9378" w:type="dxa"/>
            <w:vMerge/>
            <w:vAlign w:val="center"/>
            <w:hideMark/>
          </w:tcPr>
          <w:p w14:paraId="74C33A7C"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00A7AF7F"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баталгаа нь Монгол улсын, эсхүл гадаадын банкны гаргасан баталгаа байна. Тендерийн баталгааг 4 дүгээр бүлэгт заасан маягтаар, эсхүл тендер хүлээн авахаас өмнө захиалагчийн урьдчилан хүлээн зөвшөөрсөн маягтаар ирүүлнэ. Тендерийн баталгаа нь тендер хүчинтэй байх эцсийн хугацаанаас хойш 28 хоног байна.</w:t>
            </w:r>
          </w:p>
          <w:p w14:paraId="3C0445C6" w14:textId="77777777" w:rsidR="002C6799" w:rsidRPr="00F63B00" w:rsidRDefault="002C6799" w:rsidP="002C6799">
            <w:pPr>
              <w:tabs>
                <w:tab w:val="num" w:pos="574"/>
                <w:tab w:val="num" w:pos="605"/>
              </w:tabs>
              <w:spacing w:after="0" w:line="200" w:lineRule="exact"/>
              <w:ind w:left="605" w:hanging="605"/>
              <w:jc w:val="both"/>
              <w:rPr>
                <w:rFonts w:ascii="Arial" w:eastAsia="Times New Roman" w:hAnsi="Arial" w:cs="Arial"/>
                <w:sz w:val="20"/>
                <w:szCs w:val="20"/>
                <w:lang w:val="mn-MN"/>
              </w:rPr>
            </w:pPr>
          </w:p>
        </w:tc>
      </w:tr>
      <w:tr w:rsidR="002C6799" w:rsidRPr="00F63B00" w14:paraId="7C43206A" w14:textId="77777777" w:rsidTr="0026247C">
        <w:tc>
          <w:tcPr>
            <w:tcW w:w="9378" w:type="dxa"/>
            <w:vMerge/>
            <w:vAlign w:val="center"/>
            <w:hideMark/>
          </w:tcPr>
          <w:p w14:paraId="06EE6B83"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039F40F5"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баталгааны эх хувийг ирүүлэхдээ захиалагчийн ТШӨХ-д заасан хоног (он, сар, өдөр)-оор тооцож ирүүлнэ.</w:t>
            </w:r>
          </w:p>
          <w:p w14:paraId="0F8BAB9B"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2B730879" w14:textId="77777777" w:rsidTr="0026247C">
        <w:tc>
          <w:tcPr>
            <w:tcW w:w="9378" w:type="dxa"/>
            <w:vMerge/>
            <w:vAlign w:val="center"/>
            <w:hideMark/>
          </w:tcPr>
          <w:p w14:paraId="363F6ACF"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39F15B0B"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Түншлэлийн хувьд түүнийг төлөөлөх эрх бүхий гишүүн тендерийн баталгааг ирүүлнэ.</w:t>
            </w:r>
          </w:p>
          <w:p w14:paraId="7B3E98A6" w14:textId="77777777" w:rsidR="002C6799" w:rsidRPr="00F63B00" w:rsidRDefault="002C6799" w:rsidP="002C6799">
            <w:pPr>
              <w:tabs>
                <w:tab w:val="num" w:pos="574"/>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623FE611" w14:textId="77777777" w:rsidTr="0026247C">
        <w:tc>
          <w:tcPr>
            <w:tcW w:w="9378" w:type="dxa"/>
            <w:vMerge/>
            <w:vAlign w:val="center"/>
            <w:hideMark/>
          </w:tcPr>
          <w:p w14:paraId="7718E0A5"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106F2037"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ТОӨЗ-ны 21.1-д шаардсаны дагуу хүлээн зөвшөөрөхүйц тендерийн баталгаа ирүүлээгүй аливаа тендерийг захиалагч үндсэн шаардлага хангаагүй гэж үзэж татгалзана. </w:t>
            </w:r>
          </w:p>
          <w:p w14:paraId="1233A4A4" w14:textId="77777777" w:rsidR="002C6799" w:rsidRPr="00F63B00" w:rsidRDefault="002C6799" w:rsidP="002C6799">
            <w:pPr>
              <w:tabs>
                <w:tab w:val="num" w:pos="574"/>
                <w:tab w:val="num" w:pos="605"/>
              </w:tabs>
              <w:spacing w:after="0" w:line="200" w:lineRule="exact"/>
              <w:ind w:left="605" w:hanging="605"/>
              <w:jc w:val="both"/>
              <w:rPr>
                <w:rFonts w:ascii="Arial" w:eastAsia="Times New Roman" w:hAnsi="Arial" w:cs="Arial"/>
                <w:sz w:val="20"/>
                <w:szCs w:val="20"/>
                <w:lang w:val="mn-MN"/>
              </w:rPr>
            </w:pPr>
          </w:p>
        </w:tc>
      </w:tr>
      <w:tr w:rsidR="002C6799" w:rsidRPr="00F63B00" w14:paraId="0EB47260" w14:textId="77777777" w:rsidTr="0026247C">
        <w:tc>
          <w:tcPr>
            <w:tcW w:w="9378" w:type="dxa"/>
            <w:vMerge/>
            <w:vAlign w:val="center"/>
            <w:hideMark/>
          </w:tcPr>
          <w:p w14:paraId="486A06BF"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2691AECC"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нь шалгараагүй оролцогчийн тендерийн баталгааг ТОӨЗ-ны 20.1-д заасан тендер хүчинтэй байх хугацаанаас хойш 28 хоногийн дотор захиалагч хүчингүй болгоно. </w:t>
            </w:r>
          </w:p>
          <w:p w14:paraId="3DEB80AE" w14:textId="77777777" w:rsidR="002C6799" w:rsidRPr="00F63B00" w:rsidRDefault="002C6799" w:rsidP="002C6799">
            <w:pPr>
              <w:tabs>
                <w:tab w:val="num" w:pos="574"/>
                <w:tab w:val="num" w:pos="605"/>
              </w:tabs>
              <w:spacing w:after="0" w:line="200" w:lineRule="exact"/>
              <w:ind w:left="605" w:hanging="605"/>
              <w:jc w:val="both"/>
              <w:rPr>
                <w:rFonts w:ascii="Arial" w:eastAsia="Times New Roman" w:hAnsi="Arial" w:cs="Arial"/>
                <w:sz w:val="20"/>
                <w:szCs w:val="20"/>
                <w:lang w:val="mn-MN"/>
              </w:rPr>
            </w:pPr>
          </w:p>
        </w:tc>
      </w:tr>
      <w:tr w:rsidR="002C6799" w:rsidRPr="00F63B00" w14:paraId="703D4C82" w14:textId="77777777" w:rsidTr="0026247C">
        <w:tc>
          <w:tcPr>
            <w:tcW w:w="9378" w:type="dxa"/>
            <w:vMerge/>
            <w:vAlign w:val="center"/>
            <w:hideMark/>
          </w:tcPr>
          <w:p w14:paraId="3B947437"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493B2351"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Шалгарсан тендерт оролцогчийн тендерийн баталгааг ТОӨЗ-ны 39 дугаар зүйлийн дагуу гэрээнд гарын үсэг зурж, ТОӨЗ-ны 40 дугаар зүйлийн дагуу гүйцэтгэлийн баталгааг ирүүлэхэд хүчингүй болгоно.</w:t>
            </w:r>
          </w:p>
          <w:p w14:paraId="7CC6C33F" w14:textId="77777777" w:rsidR="002C6799" w:rsidRPr="00F63B00" w:rsidRDefault="002C6799" w:rsidP="002C6799">
            <w:pPr>
              <w:tabs>
                <w:tab w:val="num" w:pos="574"/>
                <w:tab w:val="num" w:pos="605"/>
              </w:tabs>
              <w:spacing w:after="0" w:line="200" w:lineRule="exact"/>
              <w:ind w:left="605" w:hanging="605"/>
              <w:jc w:val="both"/>
              <w:rPr>
                <w:rFonts w:ascii="Arial" w:eastAsia="Times New Roman" w:hAnsi="Arial" w:cs="Arial"/>
                <w:sz w:val="20"/>
                <w:szCs w:val="20"/>
                <w:lang w:val="mn-MN"/>
              </w:rPr>
            </w:pPr>
          </w:p>
        </w:tc>
      </w:tr>
      <w:tr w:rsidR="002C6799" w:rsidRPr="00F63B00" w14:paraId="1CB0F76A" w14:textId="77777777" w:rsidTr="0026247C">
        <w:tc>
          <w:tcPr>
            <w:tcW w:w="9378" w:type="dxa"/>
            <w:vMerge/>
            <w:vAlign w:val="center"/>
            <w:hideMark/>
          </w:tcPr>
          <w:p w14:paraId="7AAD048B"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5A94494C"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баталгааг дараах тохиолдолд улсын орлого болгоно:</w:t>
            </w:r>
          </w:p>
          <w:p w14:paraId="05CCCBBE" w14:textId="77777777" w:rsidR="002C6799" w:rsidRPr="00F63B00" w:rsidRDefault="002C6799" w:rsidP="002C6799">
            <w:pPr>
              <w:tabs>
                <w:tab w:val="num" w:pos="574"/>
                <w:tab w:val="num" w:pos="605"/>
              </w:tabs>
              <w:spacing w:after="0" w:line="140" w:lineRule="exact"/>
              <w:ind w:left="605" w:hanging="605"/>
              <w:jc w:val="both"/>
              <w:rPr>
                <w:rFonts w:ascii="Arial" w:eastAsia="Times New Roman" w:hAnsi="Arial" w:cs="Arial"/>
                <w:sz w:val="20"/>
                <w:szCs w:val="20"/>
                <w:lang w:val="mn-MN"/>
              </w:rPr>
            </w:pPr>
          </w:p>
        </w:tc>
      </w:tr>
      <w:tr w:rsidR="002C6799" w:rsidRPr="00F63B00" w14:paraId="096AD5DF" w14:textId="77777777" w:rsidTr="0026247C">
        <w:tc>
          <w:tcPr>
            <w:tcW w:w="9378" w:type="dxa"/>
            <w:vMerge/>
            <w:vAlign w:val="center"/>
            <w:hideMark/>
          </w:tcPr>
          <w:p w14:paraId="4C106A9C"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2CD6B8FE"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(a)</w:t>
            </w:r>
            <w:r w:rsidRPr="00F63B00">
              <w:rPr>
                <w:rFonts w:ascii="Arial" w:eastAsia="Times New Roman" w:hAnsi="Arial" w:cs="Arial"/>
                <w:sz w:val="20"/>
                <w:szCs w:val="20"/>
                <w:lang w:val="mn-MN"/>
              </w:rPr>
              <w:tab/>
              <w:t>тендер нээсний дараа тендер хүчинтэй байх хугацаа дуусахаас өмнө тендерт оролцогч өөрийн тендерийг буцааж авсан, эсхүл буцааж авахыг бичгээр мэдэгдсэн;</w:t>
            </w:r>
          </w:p>
          <w:p w14:paraId="4483A557" w14:textId="77777777" w:rsidR="002C6799" w:rsidRPr="00F63B00" w:rsidRDefault="002C6799" w:rsidP="002C6799">
            <w:pPr>
              <w:spacing w:after="0" w:line="100" w:lineRule="exact"/>
              <w:ind w:left="1440" w:hanging="734"/>
              <w:jc w:val="both"/>
              <w:rPr>
                <w:rFonts w:ascii="Arial" w:eastAsia="Times New Roman" w:hAnsi="Arial" w:cs="Arial"/>
                <w:sz w:val="20"/>
                <w:szCs w:val="20"/>
                <w:lang w:val="mn-MN"/>
              </w:rPr>
            </w:pPr>
          </w:p>
        </w:tc>
      </w:tr>
      <w:tr w:rsidR="002C6799" w:rsidRPr="00F63B00" w14:paraId="413599C8" w14:textId="77777777" w:rsidTr="0026247C">
        <w:tc>
          <w:tcPr>
            <w:tcW w:w="9378" w:type="dxa"/>
            <w:vMerge/>
            <w:vAlign w:val="center"/>
            <w:hideMark/>
          </w:tcPr>
          <w:p w14:paraId="629B88A0"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03D5604F"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тендерт оролцогч ТОӨЗ-ны 31.2-ын дагуу тендерийн үнэд хийсэн залруулгыг хүлээн зөвшөөрөөгүй бөгөөд ТОӨЗ-ын 37.2-т заасан нөхцөл үүссэн бол;</w:t>
            </w:r>
          </w:p>
          <w:p w14:paraId="2BDC65AE" w14:textId="77777777" w:rsidR="002C6799" w:rsidRPr="00F63B00" w:rsidRDefault="002C6799" w:rsidP="002C6799">
            <w:pPr>
              <w:spacing w:after="0" w:line="140" w:lineRule="exact"/>
              <w:ind w:left="1167" w:hanging="562"/>
              <w:jc w:val="both"/>
              <w:rPr>
                <w:rFonts w:ascii="Arial" w:eastAsia="Times New Roman" w:hAnsi="Arial" w:cs="Arial"/>
                <w:sz w:val="20"/>
                <w:szCs w:val="20"/>
                <w:lang w:val="mn-MN"/>
              </w:rPr>
            </w:pPr>
          </w:p>
        </w:tc>
      </w:tr>
      <w:tr w:rsidR="002C6799" w:rsidRPr="00F63B00" w14:paraId="6F917B2F" w14:textId="77777777" w:rsidTr="0026247C">
        <w:tc>
          <w:tcPr>
            <w:tcW w:w="9378" w:type="dxa"/>
            <w:vMerge/>
            <w:vAlign w:val="center"/>
            <w:hideMark/>
          </w:tcPr>
          <w:p w14:paraId="405951C4" w14:textId="77777777" w:rsidR="002C6799" w:rsidRPr="00F63B00" w:rsidRDefault="002C6799" w:rsidP="002C6799">
            <w:pPr>
              <w:spacing w:after="0" w:line="256" w:lineRule="auto"/>
              <w:rPr>
                <w:rFonts w:ascii="Arial" w:eastAsia="Times New Roman" w:hAnsi="Arial" w:cs="Arial"/>
                <w:bCs/>
                <w:sz w:val="20"/>
                <w:szCs w:val="20"/>
                <w:lang w:val="mn-MN"/>
              </w:rPr>
            </w:pPr>
          </w:p>
        </w:tc>
        <w:tc>
          <w:tcPr>
            <w:tcW w:w="7290" w:type="dxa"/>
          </w:tcPr>
          <w:p w14:paraId="3DA2AA50"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 xml:space="preserve">шалгарсан тендерт оролцогч заасан хугацаанд багтаан:  </w:t>
            </w:r>
          </w:p>
          <w:p w14:paraId="246C9E4C" w14:textId="77777777" w:rsidR="002C6799" w:rsidRPr="00F63B00" w:rsidRDefault="002C6799" w:rsidP="002C6799">
            <w:pPr>
              <w:spacing w:after="0" w:line="140" w:lineRule="exact"/>
              <w:ind w:left="1167" w:hanging="562"/>
              <w:jc w:val="both"/>
              <w:rPr>
                <w:rFonts w:ascii="Arial" w:eastAsia="Times New Roman" w:hAnsi="Arial" w:cs="Arial"/>
                <w:sz w:val="20"/>
                <w:szCs w:val="20"/>
                <w:lang w:val="mn-MN"/>
              </w:rPr>
            </w:pPr>
          </w:p>
          <w:p w14:paraId="76019E46" w14:textId="77777777" w:rsidR="002C6799" w:rsidRPr="00F63B00" w:rsidRDefault="002C6799" w:rsidP="002C6799">
            <w:pPr>
              <w:spacing w:after="0" w:line="240" w:lineRule="exact"/>
              <w:ind w:left="1785" w:hanging="345"/>
              <w:jc w:val="both"/>
              <w:rPr>
                <w:rFonts w:ascii="Arial" w:eastAsia="Times New Roman" w:hAnsi="Arial" w:cs="Arial"/>
                <w:sz w:val="20"/>
                <w:szCs w:val="20"/>
                <w:lang w:val="mn-MN"/>
              </w:rPr>
            </w:pPr>
            <w:r w:rsidRPr="00F63B00">
              <w:rPr>
                <w:rFonts w:ascii="Arial" w:eastAsia="Times New Roman" w:hAnsi="Arial" w:cs="Arial"/>
                <w:sz w:val="20"/>
                <w:szCs w:val="20"/>
                <w:lang w:val="mn-MN"/>
              </w:rPr>
              <w:t>1)</w:t>
            </w:r>
            <w:r w:rsidRPr="00F63B00">
              <w:rPr>
                <w:rFonts w:ascii="Arial" w:eastAsia="Times New Roman" w:hAnsi="Arial" w:cs="Arial"/>
                <w:sz w:val="20"/>
                <w:szCs w:val="20"/>
                <w:lang w:val="mn-MN"/>
              </w:rPr>
              <w:tab/>
              <w:t>ТОӨЗ-ны 39 дугаар зүйлийн дагуу гэрээнд гарын үсэг зураагүй бол;</w:t>
            </w:r>
          </w:p>
          <w:p w14:paraId="3721ED60" w14:textId="77777777" w:rsidR="002C6799" w:rsidRPr="00F63B00" w:rsidRDefault="002C6799" w:rsidP="002C6799">
            <w:pPr>
              <w:spacing w:after="0" w:line="140" w:lineRule="exact"/>
              <w:ind w:left="1785" w:hanging="346"/>
              <w:jc w:val="both"/>
              <w:rPr>
                <w:rFonts w:ascii="Arial" w:eastAsia="Times New Roman" w:hAnsi="Arial" w:cs="Arial"/>
                <w:sz w:val="20"/>
                <w:szCs w:val="20"/>
                <w:lang w:val="mn-MN"/>
              </w:rPr>
            </w:pPr>
          </w:p>
          <w:p w14:paraId="2B9C3ECA" w14:textId="77777777" w:rsidR="002C6799" w:rsidRPr="00F63B00" w:rsidRDefault="002C6799" w:rsidP="002C6799">
            <w:pPr>
              <w:spacing w:after="0" w:line="240" w:lineRule="exact"/>
              <w:ind w:left="1785" w:hanging="345"/>
              <w:rPr>
                <w:rFonts w:ascii="Arial" w:eastAsia="Times New Roman" w:hAnsi="Arial" w:cs="Arial"/>
                <w:sz w:val="20"/>
                <w:szCs w:val="20"/>
                <w:lang w:val="mn-MN"/>
              </w:rPr>
            </w:pPr>
            <w:r w:rsidRPr="00F63B00">
              <w:rPr>
                <w:rFonts w:ascii="Arial" w:eastAsia="Times New Roman" w:hAnsi="Arial" w:cs="Arial"/>
                <w:sz w:val="20"/>
                <w:szCs w:val="20"/>
                <w:lang w:val="mn-MN"/>
              </w:rPr>
              <w:t>2)</w:t>
            </w:r>
            <w:r w:rsidRPr="00F63B00">
              <w:rPr>
                <w:rFonts w:ascii="Arial" w:eastAsia="Times New Roman" w:hAnsi="Arial" w:cs="Arial"/>
                <w:sz w:val="20"/>
                <w:szCs w:val="20"/>
                <w:lang w:val="mn-MN"/>
              </w:rPr>
              <w:tab/>
              <w:t>ТОӨЗ-ны 40 дугаар зүйлийн дагуу гүйцэтгэлийн баталгааг ирүүлээгүй бол.</w:t>
            </w:r>
          </w:p>
          <w:p w14:paraId="242186BA" w14:textId="77777777" w:rsidR="002C6799" w:rsidRPr="00F63B00" w:rsidRDefault="002C6799" w:rsidP="002C6799">
            <w:pPr>
              <w:spacing w:after="0" w:line="240" w:lineRule="exact"/>
              <w:ind w:left="1785" w:hanging="345"/>
              <w:rPr>
                <w:rFonts w:ascii="Arial" w:eastAsia="Times New Roman" w:hAnsi="Arial" w:cs="Arial"/>
                <w:sz w:val="20"/>
                <w:szCs w:val="20"/>
                <w:lang w:val="mn-MN"/>
              </w:rPr>
            </w:pPr>
          </w:p>
          <w:p w14:paraId="353A6204" w14:textId="77777777" w:rsidR="002C6799" w:rsidRPr="00F63B00" w:rsidRDefault="002C6799" w:rsidP="002C6799">
            <w:pPr>
              <w:spacing w:after="0" w:line="240" w:lineRule="exact"/>
              <w:ind w:left="1494" w:hanging="7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тендерт оролцогчийн гаргасан гомдлыг төсвийн асуудал эрхэлсэн төрийн захиргааны төв байгууллага үндэслэлгүй гэж шийдвэрлэсэн.</w:t>
            </w:r>
          </w:p>
          <w:p w14:paraId="1BCF0221" w14:textId="77777777" w:rsidR="002C6799" w:rsidRPr="00F63B00" w:rsidRDefault="002C6799" w:rsidP="002C6799">
            <w:pPr>
              <w:spacing w:after="0" w:line="240" w:lineRule="exact"/>
              <w:ind w:hanging="709"/>
              <w:rPr>
                <w:rFonts w:ascii="Arial" w:eastAsia="Times New Roman" w:hAnsi="Arial" w:cs="Arial"/>
                <w:sz w:val="20"/>
                <w:szCs w:val="20"/>
                <w:lang w:val="mn-MN"/>
              </w:rPr>
            </w:pPr>
          </w:p>
        </w:tc>
      </w:tr>
      <w:tr w:rsidR="002C6799" w:rsidRPr="00F63B00" w14:paraId="1A436662" w14:textId="77777777" w:rsidTr="0026247C">
        <w:tc>
          <w:tcPr>
            <w:tcW w:w="2088" w:type="dxa"/>
            <w:vMerge w:val="restart"/>
            <w:hideMark/>
          </w:tcPr>
          <w:p w14:paraId="3B2FBA0D" w14:textId="77777777" w:rsidR="002C6799" w:rsidRPr="00F63B00" w:rsidRDefault="002C6799" w:rsidP="002C6799">
            <w:pPr>
              <w:numPr>
                <w:ilvl w:val="0"/>
                <w:numId w:val="5"/>
              </w:num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Тендер ирүүлэх хувь, тендерт гарын үсэг зурах</w:t>
            </w:r>
          </w:p>
        </w:tc>
        <w:tc>
          <w:tcPr>
            <w:tcW w:w="7290" w:type="dxa"/>
          </w:tcPr>
          <w:p w14:paraId="310167DB"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14 дүгээр зүйлд заасан тендерийн бүрдэл баримт бичгийн эх хувиудыг бэлтгэн хавтаслаж, түүнд “ЭХ ХУВЬ” гэсэн тодорхой бичиглэл хийнэ. Тендерт оролцогч үүнээс гадна ТШӨХ-д заасан тоо ширхэг бүхий тендерийн хуулбар хувийг бэлтгэн хавтаслаж, “ХУУЛБАР ХУВЬ” гэсэн тодорхой бичиглэл хийнэ. Эх хувь болон хуулбар хувиуд хоорондоо зөрчилдсөн тохиолдолд эх хувийг баримтална.</w:t>
            </w:r>
          </w:p>
          <w:p w14:paraId="1DF9FBF3" w14:textId="77777777" w:rsidR="002C6799" w:rsidRPr="00F63B00" w:rsidRDefault="002C6799" w:rsidP="002C6799">
            <w:pPr>
              <w:tabs>
                <w:tab w:val="num" w:pos="574"/>
              </w:tabs>
              <w:spacing w:after="0" w:line="240" w:lineRule="exact"/>
              <w:ind w:left="432"/>
              <w:jc w:val="both"/>
              <w:rPr>
                <w:rFonts w:ascii="Arial" w:eastAsia="Times New Roman" w:hAnsi="Arial" w:cs="Arial"/>
                <w:sz w:val="20"/>
                <w:szCs w:val="20"/>
                <w:lang w:val="mn-MN"/>
              </w:rPr>
            </w:pPr>
          </w:p>
        </w:tc>
      </w:tr>
      <w:tr w:rsidR="002C6799" w:rsidRPr="00F63B00" w14:paraId="10A7579D" w14:textId="77777777" w:rsidTr="0026247C">
        <w:tc>
          <w:tcPr>
            <w:tcW w:w="9378" w:type="dxa"/>
            <w:vMerge/>
            <w:vAlign w:val="center"/>
            <w:hideMark/>
          </w:tcPr>
          <w:p w14:paraId="26BB6D8F" w14:textId="77777777" w:rsidR="002C6799" w:rsidRPr="00F63B00" w:rsidRDefault="002C6799" w:rsidP="002C6799">
            <w:pPr>
              <w:spacing w:after="0" w:line="256" w:lineRule="auto"/>
              <w:rPr>
                <w:rFonts w:ascii="Arial" w:eastAsia="Times New Roman" w:hAnsi="Arial" w:cs="Arial"/>
                <w:sz w:val="20"/>
                <w:szCs w:val="20"/>
                <w:lang w:val="mn-MN"/>
              </w:rPr>
            </w:pPr>
          </w:p>
        </w:tc>
        <w:tc>
          <w:tcPr>
            <w:tcW w:w="7290" w:type="dxa"/>
          </w:tcPr>
          <w:p w14:paraId="7F66C403"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эх болон хуулбар хувиудыг хэвлэж (компьютер, бичгийн машин гэх мэт), эсхүл арилдаггүй бэхээр бичиж, тендерт оролцогчийг төлөөлөх эрх бүхий этгээд гарын үсэг зурж баталгаажуулна. Тендерт оролцогчийн боловсруулсан тендерийн агуулга, үнэтэй холбоотой бүх хуудсанд төлөөлөх эрх бүхий этгээд гарын үсэг зурна. Хэвлэмэл танилцуулга, тайлан болон бусад байгууллагын гаргасан албан ёсны мэдээлэл зэрэг баримт бичиг үүнд хамаарахгүй.</w:t>
            </w:r>
          </w:p>
          <w:p w14:paraId="247AA8B8" w14:textId="77777777" w:rsidR="002C6799" w:rsidRPr="00F63B00" w:rsidRDefault="002C6799" w:rsidP="002C6799">
            <w:pPr>
              <w:tabs>
                <w:tab w:val="num" w:pos="605"/>
              </w:tabs>
              <w:spacing w:after="0" w:line="240" w:lineRule="exact"/>
              <w:ind w:left="605" w:hanging="605"/>
              <w:jc w:val="both"/>
              <w:rPr>
                <w:rFonts w:ascii="Arial" w:eastAsia="Times New Roman" w:hAnsi="Arial" w:cs="Arial"/>
                <w:sz w:val="20"/>
                <w:szCs w:val="20"/>
                <w:lang w:val="mn-MN"/>
              </w:rPr>
            </w:pPr>
          </w:p>
        </w:tc>
      </w:tr>
      <w:tr w:rsidR="002C6799" w:rsidRPr="00F63B00" w14:paraId="334E8136" w14:textId="77777777" w:rsidTr="0026247C">
        <w:tc>
          <w:tcPr>
            <w:tcW w:w="9378" w:type="dxa"/>
            <w:vMerge/>
            <w:vAlign w:val="center"/>
            <w:hideMark/>
          </w:tcPr>
          <w:p w14:paraId="7ED8E16C" w14:textId="77777777" w:rsidR="002C6799" w:rsidRPr="00F63B00" w:rsidRDefault="002C6799" w:rsidP="002C6799">
            <w:pPr>
              <w:spacing w:after="0" w:line="256" w:lineRule="auto"/>
              <w:rPr>
                <w:rFonts w:ascii="Arial" w:eastAsia="Times New Roman" w:hAnsi="Arial" w:cs="Arial"/>
                <w:sz w:val="20"/>
                <w:szCs w:val="20"/>
                <w:lang w:val="mn-MN"/>
              </w:rPr>
            </w:pPr>
          </w:p>
        </w:tc>
        <w:tc>
          <w:tcPr>
            <w:tcW w:w="7290" w:type="dxa"/>
          </w:tcPr>
          <w:p w14:paraId="614CDFB2"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ирүүлэхээс өмнө захиалагчийн гаргасан зааварчилгаатай нийцүүлэх, эсхүл тендерт оролцогч өөрийн алдааг зайлшгүй шаардлагаар засахаас бусад тохиолдолд тендерт ямар нэг засвар, нэмэлт бичилт хийхгүй ба засвар, нэмэлт бичилт хийсэн тохиолдолд зөвхөн дээрх эрх бүхий этгээд гарын үсэг зурж баталгаажуулснаар тэдгээр засвар өөрчлөлтийг хүчинтэйд тооцно.</w:t>
            </w:r>
          </w:p>
          <w:p w14:paraId="5D2EAC6B" w14:textId="77777777" w:rsidR="002C6799" w:rsidRPr="00F63B00" w:rsidRDefault="002C6799" w:rsidP="002C6799">
            <w:pPr>
              <w:tabs>
                <w:tab w:val="num" w:pos="605"/>
              </w:tabs>
              <w:spacing w:after="0" w:line="240" w:lineRule="exact"/>
              <w:ind w:left="605"/>
              <w:jc w:val="both"/>
              <w:rPr>
                <w:rFonts w:ascii="Arial" w:eastAsia="Times New Roman" w:hAnsi="Arial" w:cs="Arial"/>
                <w:sz w:val="20"/>
                <w:szCs w:val="20"/>
                <w:lang w:val="mn-MN"/>
              </w:rPr>
            </w:pPr>
          </w:p>
          <w:p w14:paraId="62996F44" w14:textId="77777777" w:rsidR="002C6799" w:rsidRPr="00F63B00" w:rsidRDefault="002C6799" w:rsidP="002C6799">
            <w:pPr>
              <w:numPr>
                <w:ilvl w:val="1"/>
                <w:numId w:val="5"/>
              </w:numPr>
              <w:tabs>
                <w:tab w:val="num" w:pos="605"/>
              </w:tabs>
              <w:spacing w:after="0" w:line="240" w:lineRule="exact"/>
              <w:ind w:left="605" w:hanging="605"/>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тендерийн материалд Хувь хүний нууцын тухай болон Байгууллагын нууцын тухай хуулиудаар ил болгохыг хориглосон мэдээллийг тусад нь хавтаслаж ирүүлнэ. Тус хавтасны эхэнд тэдгээр мэдээллийг нууцлах үндэслэлийг бичгээр тайлбарлаж, тендерт оролцогчийн итгэмжлэгдсэн этгээд гарын үсгээр баталгаажуулна. Эрх бүхий тендерт оролцогч болохыг нотлох ТШӨХ-д заасан баримт бичиг, тендерийн баримт бичигт заасан маягтуудыг нууцлахгүй ирүүлнэ.</w:t>
            </w:r>
          </w:p>
        </w:tc>
      </w:tr>
    </w:tbl>
    <w:p w14:paraId="65BFB19B" w14:textId="77777777" w:rsidR="002C6799" w:rsidRPr="00F63B00" w:rsidRDefault="002C6799" w:rsidP="002C6799">
      <w:pPr>
        <w:spacing w:after="0" w:line="240" w:lineRule="auto"/>
        <w:ind w:hanging="709"/>
        <w:rPr>
          <w:rFonts w:ascii="Arial" w:eastAsia="Times New Roman" w:hAnsi="Arial" w:cs="Arial"/>
          <w:sz w:val="20"/>
          <w:szCs w:val="20"/>
          <w:lang w:val="mn-MN"/>
        </w:rPr>
      </w:pPr>
    </w:p>
    <w:tbl>
      <w:tblPr>
        <w:tblW w:w="9285" w:type="dxa"/>
        <w:tblLayout w:type="fixed"/>
        <w:tblLook w:val="04A0" w:firstRow="1" w:lastRow="0" w:firstColumn="1" w:lastColumn="0" w:noHBand="0" w:noVBand="1"/>
      </w:tblPr>
      <w:tblGrid>
        <w:gridCol w:w="1997"/>
        <w:gridCol w:w="7288"/>
      </w:tblGrid>
      <w:tr w:rsidR="002C6799" w:rsidRPr="00F63B00" w14:paraId="4F3FC7D5" w14:textId="77777777" w:rsidTr="0026247C">
        <w:trPr>
          <w:cantSplit/>
          <w:trHeight w:val="449"/>
        </w:trPr>
        <w:tc>
          <w:tcPr>
            <w:tcW w:w="9288" w:type="dxa"/>
            <w:gridSpan w:val="2"/>
            <w:tcBorders>
              <w:top w:val="single" w:sz="4" w:space="0" w:color="auto"/>
              <w:left w:val="nil"/>
              <w:bottom w:val="single" w:sz="4" w:space="0" w:color="auto"/>
              <w:right w:val="nil"/>
            </w:tcBorders>
            <w:vAlign w:val="center"/>
            <w:hideMark/>
          </w:tcPr>
          <w:p w14:paraId="060D81F8" w14:textId="77777777" w:rsidR="002C6799" w:rsidRPr="00F63B00" w:rsidRDefault="002C6799" w:rsidP="002C6799">
            <w:pPr>
              <w:spacing w:after="0" w:line="240" w:lineRule="exact"/>
              <w:ind w:left="600" w:hanging="600"/>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Г.</w:t>
            </w:r>
            <w:r w:rsidRPr="00F63B00">
              <w:rPr>
                <w:rFonts w:ascii="Arial" w:eastAsia="Times New Roman" w:hAnsi="Arial" w:cs="Arial"/>
                <w:b/>
                <w:bCs/>
                <w:sz w:val="20"/>
                <w:szCs w:val="20"/>
                <w:lang w:val="mn-MN"/>
              </w:rPr>
              <w:tab/>
              <w:t>ТЕНДЕР ИРҮҮЛЭХ</w:t>
            </w:r>
          </w:p>
        </w:tc>
      </w:tr>
      <w:tr w:rsidR="002C6799" w:rsidRPr="00F63B00" w14:paraId="07ACD321" w14:textId="77777777" w:rsidTr="0026247C">
        <w:trPr>
          <w:trHeight w:val="204"/>
        </w:trPr>
        <w:tc>
          <w:tcPr>
            <w:tcW w:w="1998" w:type="dxa"/>
            <w:vMerge w:val="restart"/>
            <w:hideMark/>
          </w:tcPr>
          <w:p w14:paraId="5CE20DD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Тендерийг битүүмжлэх, бичиглэл хийх</w:t>
            </w:r>
          </w:p>
        </w:tc>
        <w:tc>
          <w:tcPr>
            <w:tcW w:w="7290" w:type="dxa"/>
          </w:tcPr>
          <w:p w14:paraId="67390A27"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оролцогчид өөрийн тендерийг шуудангаар, эсвэл өөрөө буюу өөрийн бие төлөөлөгчөөр захиалагчид хүргүүлнэ. </w:t>
            </w:r>
          </w:p>
          <w:p w14:paraId="12476458" w14:textId="77777777" w:rsidR="002C6799" w:rsidRPr="00F63B00" w:rsidRDefault="002C6799" w:rsidP="002C6799">
            <w:pPr>
              <w:tabs>
                <w:tab w:val="num" w:pos="689"/>
              </w:tabs>
              <w:spacing w:after="0" w:line="240" w:lineRule="exact"/>
              <w:ind w:left="547" w:hanging="547"/>
              <w:jc w:val="both"/>
              <w:rPr>
                <w:rFonts w:ascii="Arial" w:eastAsia="Times New Roman" w:hAnsi="Arial" w:cs="Arial"/>
                <w:bCs/>
                <w:sz w:val="20"/>
                <w:szCs w:val="20"/>
                <w:lang w:val="mn-MN"/>
              </w:rPr>
            </w:pPr>
          </w:p>
          <w:p w14:paraId="57E14634"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эх болон хуулбар хувиудыг тус тусад нь “ЭХ ХУВЬ”, “ХУУЛБАР ХУВЬ” гэсэн бичиглэл бүхий дугтуйнд хийж битүүмжлэн тэдгээрийг дахин давхар нэг дугтуйнд (гаднах) хийж битүүмжлэнэ. Тендерээ дугтуйлж, битүүмжлэхдээ ТОӨЗ-ны 23.3, 23.4–т заасныг баримтлана. </w:t>
            </w:r>
          </w:p>
          <w:p w14:paraId="784F289B" w14:textId="77777777" w:rsidR="002C6799" w:rsidRPr="00F63B00" w:rsidRDefault="002C6799" w:rsidP="002C6799">
            <w:pPr>
              <w:tabs>
                <w:tab w:val="num" w:pos="689"/>
              </w:tabs>
              <w:spacing w:after="0" w:line="240" w:lineRule="exact"/>
              <w:ind w:left="547" w:hanging="547"/>
              <w:jc w:val="both"/>
              <w:rPr>
                <w:rFonts w:ascii="Arial" w:eastAsia="Times New Roman" w:hAnsi="Arial" w:cs="Arial"/>
                <w:bCs/>
                <w:sz w:val="20"/>
                <w:szCs w:val="20"/>
                <w:lang w:val="mn-MN"/>
              </w:rPr>
            </w:pPr>
          </w:p>
          <w:p w14:paraId="0FD5BBD8"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bCs/>
                <w:sz w:val="20"/>
                <w:szCs w:val="20"/>
                <w:lang w:val="mn-MN"/>
              </w:rPr>
            </w:pPr>
            <w:r w:rsidRPr="00F63B00">
              <w:rPr>
                <w:rFonts w:ascii="Arial" w:eastAsia="Times New Roman" w:hAnsi="Arial" w:cs="Arial"/>
                <w:sz w:val="20"/>
                <w:szCs w:val="20"/>
                <w:lang w:val="mn-MN"/>
              </w:rPr>
              <w:t>Доторх ба гаднах дугтуйнууд дараах шаардлагыг хангасан байх. Үүнд:</w:t>
            </w:r>
          </w:p>
          <w:p w14:paraId="159418ED" w14:textId="77777777" w:rsidR="002C6799" w:rsidRPr="00F63B00" w:rsidRDefault="002C6799" w:rsidP="002C6799">
            <w:pPr>
              <w:spacing w:after="0" w:line="240" w:lineRule="exact"/>
              <w:jc w:val="both"/>
              <w:rPr>
                <w:rFonts w:ascii="Arial" w:eastAsia="Times New Roman" w:hAnsi="Arial" w:cs="Arial"/>
                <w:sz w:val="20"/>
                <w:szCs w:val="20"/>
                <w:lang w:val="mn-MN"/>
              </w:rPr>
            </w:pPr>
          </w:p>
          <w:p w14:paraId="6D8CEC33"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(a)</w:t>
            </w:r>
            <w:r w:rsidRPr="00F63B00">
              <w:rPr>
                <w:rFonts w:ascii="Arial" w:eastAsia="Times New Roman" w:hAnsi="Arial" w:cs="Arial"/>
                <w:sz w:val="20"/>
                <w:szCs w:val="20"/>
                <w:lang w:val="mn-MN"/>
              </w:rPr>
              <w:tab/>
              <w:t>тендерт оролцогчийн нэр, хаягтай байх;</w:t>
            </w:r>
          </w:p>
          <w:p w14:paraId="524E51E5"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21A8914A"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ТШӨХ-д заасан хаягаар ТОӨЗ-ны 1.1-д заасан захиалагчийн нэр дээр хаяглах;</w:t>
            </w:r>
          </w:p>
          <w:p w14:paraId="5ADA8837"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0CA89900"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 xml:space="preserve">тендер шалгаруулалтыг таних, ялгах тэмдэг болгож ТОӨЗ-ны 1.1 болон </w:t>
            </w:r>
            <w:r w:rsidRPr="00F63B00">
              <w:rPr>
                <w:rFonts w:ascii="Arial" w:eastAsia="Times New Roman" w:hAnsi="Arial" w:cs="Arial"/>
                <w:b/>
                <w:bCs/>
                <w:sz w:val="20"/>
                <w:szCs w:val="20"/>
                <w:lang w:val="mn-MN"/>
              </w:rPr>
              <w:t xml:space="preserve">ТШӨХ-д </w:t>
            </w:r>
            <w:r w:rsidRPr="00F63B00">
              <w:rPr>
                <w:rFonts w:ascii="Arial" w:eastAsia="Times New Roman" w:hAnsi="Arial" w:cs="Arial"/>
                <w:sz w:val="20"/>
                <w:szCs w:val="20"/>
                <w:lang w:val="mn-MN"/>
              </w:rPr>
              <w:t>тодорхойлсон тендер шалгаруулалтын нэр/дугаар тодорхой бичсэн байх;</w:t>
            </w:r>
          </w:p>
          <w:p w14:paraId="3B024182"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6097EE05"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ТОӨЗ-ны 27.1-т заасан хугацаанаас өмнө “НЭЭЖ ҮЛ БОЛНО” гэж тэмдэглэгдсэн байх.</w:t>
            </w:r>
          </w:p>
          <w:p w14:paraId="3F930ED5" w14:textId="77777777" w:rsidR="002C6799" w:rsidRPr="00F63B00" w:rsidRDefault="002C6799" w:rsidP="002C6799">
            <w:pPr>
              <w:spacing w:after="0" w:line="240" w:lineRule="exact"/>
              <w:ind w:left="1456" w:hanging="709"/>
              <w:jc w:val="both"/>
              <w:rPr>
                <w:rFonts w:ascii="Arial" w:eastAsia="Times New Roman" w:hAnsi="Arial" w:cs="Arial"/>
                <w:sz w:val="20"/>
                <w:szCs w:val="20"/>
                <w:lang w:val="mn-MN"/>
              </w:rPr>
            </w:pPr>
          </w:p>
        </w:tc>
      </w:tr>
      <w:tr w:rsidR="002C6799" w:rsidRPr="00F63B00" w14:paraId="752BBFE7" w14:textId="77777777" w:rsidTr="0026247C">
        <w:tc>
          <w:tcPr>
            <w:tcW w:w="9288" w:type="dxa"/>
            <w:vMerge/>
            <w:vAlign w:val="center"/>
            <w:hideMark/>
          </w:tcPr>
          <w:p w14:paraId="0C2C52FC"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tcPr>
          <w:p w14:paraId="1B7857A7"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бүх дугтуйг 23.3-т заасан шаардлагын дагуу битүүмжилж, бичиглэл хийгээгүй нөхцөлд уг тендер буруу хаягаар хүргэгдсэн, эсхүл тендер нээхээс өмнө битүүмжлэл задарсан тохиолдолд захиалагч хариуцлага хүлээхгүй.</w:t>
            </w:r>
          </w:p>
          <w:p w14:paraId="72C76DCB" w14:textId="77777777" w:rsidR="002C6799" w:rsidRPr="00F63B00" w:rsidRDefault="002C6799" w:rsidP="002C6799">
            <w:pPr>
              <w:tabs>
                <w:tab w:val="num" w:pos="547"/>
                <w:tab w:val="num" w:pos="574"/>
              </w:tabs>
              <w:spacing w:after="0" w:line="240" w:lineRule="exact"/>
              <w:ind w:left="547" w:hanging="547"/>
              <w:jc w:val="both"/>
              <w:rPr>
                <w:rFonts w:ascii="Arial" w:eastAsia="Times New Roman" w:hAnsi="Arial" w:cs="Arial"/>
                <w:sz w:val="20"/>
                <w:szCs w:val="20"/>
                <w:lang w:val="mn-MN"/>
              </w:rPr>
            </w:pPr>
          </w:p>
          <w:p w14:paraId="67CBF390"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ТОӨЗ-ны 23.1-д зааснаас өөр хэлбэрээр (электрон шуудангаар, эсвэл факсаар г.м) ирүүлсэн аливаа тендерийг захиалагч хуулийн 25 дугаар зүйлийн 25.2-т заасныг үндэслэн хүлээж авахгүй бөгөөд түүнийг хаягаар нь буцаана.</w:t>
            </w:r>
          </w:p>
          <w:p w14:paraId="164BCE08" w14:textId="77777777" w:rsidR="002C6799" w:rsidRPr="00F63B00" w:rsidRDefault="002C6799" w:rsidP="002C6799">
            <w:pPr>
              <w:tabs>
                <w:tab w:val="num" w:pos="547"/>
              </w:tabs>
              <w:spacing w:after="0" w:line="140" w:lineRule="exact"/>
              <w:ind w:left="547" w:hanging="547"/>
              <w:jc w:val="both"/>
              <w:rPr>
                <w:rFonts w:ascii="Arial" w:eastAsia="Times New Roman" w:hAnsi="Arial" w:cs="Arial"/>
                <w:sz w:val="20"/>
                <w:szCs w:val="20"/>
                <w:lang w:val="mn-MN"/>
              </w:rPr>
            </w:pPr>
          </w:p>
        </w:tc>
      </w:tr>
      <w:tr w:rsidR="002C6799" w:rsidRPr="00F63B00" w14:paraId="3C822C98" w14:textId="77777777" w:rsidTr="0026247C">
        <w:tc>
          <w:tcPr>
            <w:tcW w:w="1998" w:type="dxa"/>
            <w:hideMark/>
          </w:tcPr>
          <w:p w14:paraId="2A6DE73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 хүлээн авах эцсийн хугацаа</w:t>
            </w:r>
          </w:p>
        </w:tc>
        <w:tc>
          <w:tcPr>
            <w:tcW w:w="7290" w:type="dxa"/>
          </w:tcPr>
          <w:p w14:paraId="554B40C1"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bCs/>
                <w:sz w:val="20"/>
                <w:szCs w:val="20"/>
                <w:lang w:val="mn-MN"/>
              </w:rPr>
            </w:pPr>
            <w:r w:rsidRPr="00F63B00">
              <w:rPr>
                <w:rFonts w:ascii="Arial" w:eastAsia="Times New Roman" w:hAnsi="Arial" w:cs="Arial"/>
                <w:sz w:val="20"/>
                <w:szCs w:val="20"/>
                <w:lang w:val="mn-MN"/>
              </w:rPr>
              <w:t>Захиалагч тендерийг ТШӨХ-д заасан хаягаар, нээх огноо, цагаас өмнө хүлээн авна.</w:t>
            </w:r>
          </w:p>
          <w:p w14:paraId="430012EA" w14:textId="77777777" w:rsidR="002C6799" w:rsidRPr="00F63B00" w:rsidRDefault="002C6799" w:rsidP="002C6799">
            <w:pPr>
              <w:tabs>
                <w:tab w:val="num" w:pos="547"/>
                <w:tab w:val="num" w:pos="574"/>
              </w:tabs>
              <w:spacing w:after="0" w:line="240" w:lineRule="exact"/>
              <w:ind w:left="547" w:hanging="547"/>
              <w:jc w:val="both"/>
              <w:rPr>
                <w:rFonts w:ascii="Arial" w:eastAsia="Times New Roman" w:hAnsi="Arial" w:cs="Arial"/>
                <w:bCs/>
                <w:sz w:val="20"/>
                <w:szCs w:val="20"/>
                <w:lang w:val="mn-MN"/>
              </w:rPr>
            </w:pPr>
          </w:p>
          <w:p w14:paraId="74E27CF0"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ТОӨЗ-ны 12 дугаар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 үүрэг сунгасан хугацааны туршид хэвээр хадгалагдана. </w:t>
            </w:r>
          </w:p>
          <w:p w14:paraId="2FDFEC8A"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tc>
      </w:tr>
      <w:tr w:rsidR="002C6799" w:rsidRPr="00F63B00" w14:paraId="2FA080DC" w14:textId="77777777" w:rsidTr="0026247C">
        <w:tc>
          <w:tcPr>
            <w:tcW w:w="1998" w:type="dxa"/>
            <w:hideMark/>
          </w:tcPr>
          <w:p w14:paraId="68F5A17A"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Хугацаа хоцорсон тендер</w:t>
            </w:r>
          </w:p>
        </w:tc>
        <w:tc>
          <w:tcPr>
            <w:tcW w:w="7290" w:type="dxa"/>
          </w:tcPr>
          <w:p w14:paraId="3240B27E"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ТОӨЗ-ны 24 дүгээр зүйлд заасан тендер хүлээн авах эцсийн хугацаанаас хойш ирүүлсэн аливаа тендерийг “хугацаа хоцорсон” гэж зарлан түүнээс татгалзаж, нээлгүйгээр буцаана.</w:t>
            </w:r>
          </w:p>
          <w:p w14:paraId="770C5832"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tc>
      </w:tr>
      <w:tr w:rsidR="002C6799" w:rsidRPr="00F63B00" w14:paraId="3D301D44" w14:textId="77777777" w:rsidTr="0026247C">
        <w:tc>
          <w:tcPr>
            <w:tcW w:w="1998" w:type="dxa"/>
            <w:hideMark/>
          </w:tcPr>
          <w:p w14:paraId="3B7C33CA"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Тендерт нэмэлт өөрчлөлт хийх, тендерийг буцааж авах</w:t>
            </w:r>
          </w:p>
        </w:tc>
        <w:tc>
          <w:tcPr>
            <w:tcW w:w="7290" w:type="dxa"/>
          </w:tcPr>
          <w:p w14:paraId="26DBAB3E"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тендер хүлээн авах эцсийн хугацаанаас өмнө захиалагчид бичгээр мэдэгдэл өгсний үндсэн дээр өөрийн тендерт нэмэлт өөрчлөлт оруулах, солих, эсхүл түүнийг буцааж авах эрхтэй.</w:t>
            </w:r>
          </w:p>
          <w:p w14:paraId="544541B7"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p w14:paraId="7FF6DB4C"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нэмэлт, өөрчлөлт оруулах, солих эсхүл тендерийг буцааж авах мэдэгдлийг ТОӨЗ-ны 23 дугаар зүйлийн дагуу бэлтгэн битүүмжилж, бичиглэл хийхийн хамт доторх ба гаднах дугтуй дээр “НЭМЭЛТ, ӨӨРЧЛӨЛТ ХИЙХ ТУХАЙ”, “ТЕНДЕРИЙГ СОЛИХ ТУХАЙ”, эсхүл “ТЕНДЕРИЙГ БУЦААЖ АВАХ ТУХАЙ” гэсэн нэмэлт бичиглэл хийж ТОӨЗ-ны 24 дүгээр зүйлд заасны дагуу захиалагчид ирүүлнэ. Тендерийг буцааж авах мэдэгдлийг утсан холбоогоор ирүүлж болох ба энэ мэдэгдэл хүчин төгөлдөр болохыг батламжилж гарын үсэг, тамга бүхий эх хувийг тендер хүлээн авах эцсийн хугацаанаас өмнө заавал ирүүлнэ.</w:t>
            </w:r>
          </w:p>
          <w:p w14:paraId="3C48004D"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p w14:paraId="31405008"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хүлээн авах эцсийн хугацаанаас хойш тендерт аливаа нэмэлт өөрчлөлт хийхийг хориглоно.</w:t>
            </w:r>
          </w:p>
          <w:p w14:paraId="0B4B1661"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p w14:paraId="5AA6480D"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ТОӨЗ-ны 26.2-т заасны дагуу тендерээ буцааж авах тухай хүсэлт ирүүлсэн оролцогчийн үндсэн тендерийг нээлгүй буцаан олгоно. </w:t>
            </w:r>
          </w:p>
          <w:p w14:paraId="3826F922" w14:textId="77777777" w:rsidR="002C6799" w:rsidRPr="00F63B00" w:rsidRDefault="002C6799" w:rsidP="002C6799">
            <w:pPr>
              <w:tabs>
                <w:tab w:val="num" w:pos="547"/>
              </w:tabs>
              <w:spacing w:after="0" w:line="240" w:lineRule="exact"/>
              <w:ind w:left="547" w:hanging="547"/>
              <w:jc w:val="both"/>
              <w:rPr>
                <w:rFonts w:ascii="Arial" w:eastAsia="Times New Roman" w:hAnsi="Arial" w:cs="Arial"/>
                <w:sz w:val="20"/>
                <w:szCs w:val="20"/>
                <w:lang w:val="mn-MN"/>
              </w:rPr>
            </w:pPr>
          </w:p>
          <w:p w14:paraId="4A306218"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хүлээн авах эцсийн хугацаанаас тендер хүчинтэй байх хугацааны хооронд тендерийг буцааж авах нь ТОӨЗ-ны 21д зүйлийн дагуу тендерийн баталгааг улсын орлого болгох үндэслэл болно.</w:t>
            </w:r>
          </w:p>
        </w:tc>
      </w:tr>
    </w:tbl>
    <w:p w14:paraId="79DF9EC7" w14:textId="77777777" w:rsidR="002C6799" w:rsidRPr="00F63B00" w:rsidRDefault="002C6799" w:rsidP="002C6799">
      <w:pPr>
        <w:spacing w:after="0" w:line="240" w:lineRule="auto"/>
        <w:ind w:hanging="709"/>
        <w:rPr>
          <w:rFonts w:ascii="Arial" w:eastAsia="Times New Roman" w:hAnsi="Arial" w:cs="Arial"/>
          <w:sz w:val="20"/>
          <w:szCs w:val="20"/>
          <w:lang w:val="mn-MN"/>
        </w:rPr>
      </w:pPr>
    </w:p>
    <w:tbl>
      <w:tblPr>
        <w:tblW w:w="9285" w:type="dxa"/>
        <w:tblLayout w:type="fixed"/>
        <w:tblLook w:val="04A0" w:firstRow="1" w:lastRow="0" w:firstColumn="1" w:lastColumn="0" w:noHBand="0" w:noVBand="1"/>
      </w:tblPr>
      <w:tblGrid>
        <w:gridCol w:w="1997"/>
        <w:gridCol w:w="60"/>
        <w:gridCol w:w="7211"/>
        <w:gridCol w:w="17"/>
      </w:tblGrid>
      <w:tr w:rsidR="002C6799" w:rsidRPr="00F63B00" w14:paraId="7F440F9B" w14:textId="77777777" w:rsidTr="0026247C">
        <w:trPr>
          <w:cantSplit/>
          <w:trHeight w:val="440"/>
        </w:trPr>
        <w:tc>
          <w:tcPr>
            <w:tcW w:w="9288" w:type="dxa"/>
            <w:gridSpan w:val="4"/>
            <w:tcBorders>
              <w:top w:val="single" w:sz="4" w:space="0" w:color="auto"/>
              <w:left w:val="nil"/>
              <w:bottom w:val="single" w:sz="4" w:space="0" w:color="auto"/>
              <w:right w:val="nil"/>
            </w:tcBorders>
            <w:vAlign w:val="center"/>
            <w:hideMark/>
          </w:tcPr>
          <w:p w14:paraId="12DB39C6" w14:textId="77777777" w:rsidR="002C6799" w:rsidRPr="00F63B00" w:rsidRDefault="002C6799" w:rsidP="002C6799">
            <w:pPr>
              <w:spacing w:after="0" w:line="256" w:lineRule="auto"/>
              <w:ind w:left="605" w:hanging="605"/>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Д.</w:t>
            </w:r>
            <w:r w:rsidRPr="00F63B00">
              <w:rPr>
                <w:rFonts w:ascii="Arial" w:eastAsia="Times New Roman" w:hAnsi="Arial" w:cs="Arial"/>
                <w:b/>
                <w:bCs/>
                <w:sz w:val="20"/>
                <w:szCs w:val="20"/>
                <w:lang w:val="mn-MN"/>
              </w:rPr>
              <w:tab/>
              <w:t>ТЕНДЕРИЙГ НЭЭХ, ҮНЭЛЭХ</w:t>
            </w:r>
          </w:p>
        </w:tc>
      </w:tr>
      <w:tr w:rsidR="002C6799" w:rsidRPr="00F63B00" w14:paraId="2078ABA5" w14:textId="77777777" w:rsidTr="0026247C">
        <w:tc>
          <w:tcPr>
            <w:tcW w:w="1998" w:type="dxa"/>
            <w:vMerge w:val="restart"/>
            <w:hideMark/>
          </w:tcPr>
          <w:p w14:paraId="7117B3BA"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Тендерийг нээх</w:t>
            </w:r>
          </w:p>
        </w:tc>
        <w:tc>
          <w:tcPr>
            <w:tcW w:w="7290" w:type="dxa"/>
            <w:gridSpan w:val="3"/>
          </w:tcPr>
          <w:p w14:paraId="3556E1AE" w14:textId="77777777" w:rsidR="002C6799" w:rsidRPr="00F63B00" w:rsidRDefault="002C6799" w:rsidP="002C6799">
            <w:pPr>
              <w:numPr>
                <w:ilvl w:val="1"/>
                <w:numId w:val="5"/>
              </w:numPr>
              <w:tabs>
                <w:tab w:val="num" w:pos="689"/>
              </w:tabs>
              <w:spacing w:after="0" w:line="240" w:lineRule="exact"/>
              <w:ind w:left="547" w:right="-2"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тендерийн нээлтийг </w:t>
            </w:r>
            <w:r w:rsidRPr="00F63B00">
              <w:rPr>
                <w:rFonts w:ascii="Arial" w:eastAsia="Times New Roman" w:hAnsi="Arial" w:cs="Arial"/>
                <w:bCs/>
                <w:sz w:val="20"/>
                <w:szCs w:val="20"/>
                <w:lang w:val="mn-MN"/>
              </w:rPr>
              <w:t>ТШӨХ-д заасан огноо, цагт, заасан хаяг бүхий газарт</w:t>
            </w:r>
            <w:r w:rsidRPr="00F63B00">
              <w:rPr>
                <w:rFonts w:ascii="Arial" w:eastAsia="Times New Roman" w:hAnsi="Arial" w:cs="Arial"/>
                <w:sz w:val="20"/>
                <w:szCs w:val="20"/>
                <w:lang w:val="mn-MN"/>
              </w:rPr>
              <w:t xml:space="preserve"> зохион байгуулна. Тендер нээх үед тендерт оролцогч, эсхүл түүний төлөөлөгч болон сонирхсон бусад этгээд байлцах эрхтэй ба байлцсан бол тендерийн нээлтийн тэмдэглэлд гарын үсгээ зурна.</w:t>
            </w:r>
          </w:p>
          <w:p w14:paraId="611C9478"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4091A9FC" w14:textId="77777777" w:rsidTr="0026247C">
        <w:tc>
          <w:tcPr>
            <w:tcW w:w="9288" w:type="dxa"/>
            <w:vMerge/>
            <w:vAlign w:val="center"/>
            <w:hideMark/>
          </w:tcPr>
          <w:p w14:paraId="505D8992"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2F737B75"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эхлээд “ТЕНДЕРИЙГ БУЦААЖ АВАХ ТУХАЙ” гэсэн бичиглэл бүхий дугтуйг нээж, зарлах бөгөөд энэ хүсэлт ирүүлсэн оролцогчийн үндсэн тендерийг нээлгүйгээр буцаана. Хэрэв “ТЕНДЕРИЙГ БУЦААЖ АВАХ ТУХАЙ” гэсэн хүсэлтэд гарын үсэг </w:t>
            </w:r>
            <w:r w:rsidRPr="00F63B00">
              <w:rPr>
                <w:rFonts w:ascii="Arial" w:eastAsia="Times New Roman" w:hAnsi="Arial" w:cs="Arial"/>
                <w:sz w:val="20"/>
                <w:szCs w:val="20"/>
                <w:lang w:val="mn-MN"/>
              </w:rPr>
              <w:lastRenderedPageBreak/>
              <w:t xml:space="preserve">зурсан этгээд нь тендерт оролцогчийг төлөөлөх бүрэн эрх бүхий этгээд болохыг баталсан гарын үсгийн баталгаа, итгэмжлэл дагалдаж ирээгүй бол түүний үндсэн тендерийг буцаахыг зөвшөөрөхгүй бөгөөд түүнийг нээж нийтэд зарлана. Дараа нь “ТЕНДЕРИЙГ СОЛИХ ТУХАЙ” бичиглэл бүхий тендерийг нээж зарлах бөгөөд уг тендерийг ирүүлсэн оролцогчийн урьд ирүүлсэн тендерийг нээлгүйгээр түүнд буцаан олгоно. “ТЕНДЕРТ НЭМЭЛТ ӨӨРЧЛӨЛТ ОРУУЛАХТУХАЙ” дугтуйг түүнд харгалзах үндсэн тендерийн хамт нээж нийтэд зарлана. Хэрэв тендер солих, эсхүл нэмэлт, өөрчлөлт оруулаххүсэлтийг уг тендерийг ирүүлсэн оролцогчийг бүрэн төлөөлөх эрх бүхий этгээд гарын үсэг зурсан болохыг баталгаажуулж, хүсэлтийн хамт ирүүлээгүй бол тендерийг солих, эсхүл нэмэлт, өөрчлөлт оруулахыг зөвшөөрөхгүй бөгөөд урьд ирүүлсэн тендерийг дангаар нь нийтийн өмнө нээж зарлана. </w:t>
            </w:r>
          </w:p>
          <w:p w14:paraId="7C541409" w14:textId="77777777" w:rsidR="002C6799" w:rsidRPr="00F63B00" w:rsidRDefault="002C6799" w:rsidP="002C6799">
            <w:pPr>
              <w:tabs>
                <w:tab w:val="num" w:pos="574"/>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3D1BA8F7" w14:textId="77777777" w:rsidTr="0026247C">
        <w:tc>
          <w:tcPr>
            <w:tcW w:w="9288" w:type="dxa"/>
            <w:vMerge/>
            <w:vAlign w:val="center"/>
            <w:hideMark/>
          </w:tcPr>
          <w:p w14:paraId="2F33072F"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53A7595C"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Тендерийг нээх үед тендерт оролцогчийн нэр, тендерийн үнэ, санал болгосон бол үнийн хөнгөлөлт, хувилбарт тендер ирүүлэхийг зөвшөөрсөн тохиолдолд түүний үнэ, хэрэв захиалагч шаардсан бол тендерийн баталгаа байгаа эсэх, оролцогч өөрийн тендерт нэмэлт, өөрчлөлт оруулсанбол уг нэмэлт өөрчлөлтийг болон захиалагч шаардлагатай гэж үзсэн бусад мэдээллийг зарлаж, тэмдэглэл үйлдэнэ. Тендер нээх үед зарлагдаагүй тендерийн үнэ, үнийн хөнгөлөлт болон хувилбарт тендерийг үнэлгээнд харгалзахгүй.</w:t>
            </w:r>
          </w:p>
          <w:p w14:paraId="561BFC9B"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p w14:paraId="0AB6AC84"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тендерийн нээлтийн тэмдэглэлийг хөтлөх бөгөөд уг тэмдэглэл нь дараах мэдээллийг заавал агуулсан байна. </w:t>
            </w:r>
          </w:p>
          <w:p w14:paraId="1D04EE24"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p w14:paraId="613098AB"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тендерт оролцогчийн нэр болон тухайн тендерт оролцогч тендерээ буцааж авсан, эсхүл тендерт нэмэлт өөрчлөлт оруулсан буюу тендерээ солисон эсэх;</w:t>
            </w:r>
          </w:p>
          <w:p w14:paraId="205DBDCD"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тендерийн үнэ болон үнийн хөнгөлөлт (зөвшөөрсөн бол хувилбарт тендерийн үнэ), шаардлагатай бол эдгээр мэдээллийг багц тус бүрээр гаргах;</w:t>
            </w:r>
          </w:p>
          <w:p w14:paraId="4747279B"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захиалагч тендерийн баталгаа шаардсан бол түүнийг ирүүлсэн эсэх.</w:t>
            </w:r>
          </w:p>
          <w:p w14:paraId="0FC73FC0"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p w14:paraId="69E56571"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хүлээн авах эцсийн хугацаанаас хоцорч ирүүлснээс бусад тендерээс тендерийн нээлтийн үед татгалзахыг хориглоно. </w:t>
            </w:r>
          </w:p>
          <w:p w14:paraId="20717ED6" w14:textId="77777777" w:rsidR="002C6799" w:rsidRPr="00F63B00" w:rsidRDefault="002C6799" w:rsidP="002C6799">
            <w:pPr>
              <w:tabs>
                <w:tab w:val="num" w:pos="612"/>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105CF062" w14:textId="77777777" w:rsidTr="0026247C">
        <w:tc>
          <w:tcPr>
            <w:tcW w:w="1998" w:type="dxa"/>
            <w:hideMark/>
          </w:tcPr>
          <w:p w14:paraId="692DE1AC"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Нууцлал</w:t>
            </w:r>
          </w:p>
        </w:tc>
        <w:tc>
          <w:tcPr>
            <w:tcW w:w="7290" w:type="dxa"/>
            <w:gridSpan w:val="3"/>
          </w:tcPr>
          <w:p w14:paraId="20376A70"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Тендерийг хянан үзэх, тодруулах, үнэлэх, харьцуулах болон гэрээ байгуулах эрх олгох зөвлөмжтэй холбогдсон мэдээллийг гэрээ байгуулах эрх олгох хүртэлх хугацаанд тендерт оролцогчид болон тухайн тендер шалгаруулалтын үйл ажиллагаатай албан ёсоор холбогдолгүй аливаа этгээдэд задруулахыг хориглоно. </w:t>
            </w:r>
          </w:p>
          <w:p w14:paraId="08FB1432" w14:textId="77777777" w:rsidR="002C6799" w:rsidRPr="00F63B00" w:rsidRDefault="002C6799" w:rsidP="002C6799">
            <w:pPr>
              <w:tabs>
                <w:tab w:val="num" w:pos="689"/>
                <w:tab w:val="left" w:pos="1875"/>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ab/>
            </w:r>
          </w:p>
          <w:p w14:paraId="23427CE9"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тендерийг хянан үзэх, үнэлэх, харьцуулах явцад, эсхүл гэрээ байгуулах эрх олгох шийдвэрт тендерт оролцогчоос нөлөөлөх гэсэн аливаа оролдлого нь тухайн оролцогчийн тендерээс татгалзах үндэслэл болж болно. </w:t>
            </w:r>
          </w:p>
          <w:p w14:paraId="48BEB9B5"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p w14:paraId="57E71E08"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нээлт хийснээс хойш гэрээ байгуулах эрх олгох хүртэл хугацаанд захиалагч болон тендерт оролцогчид хоорондоо зөвхөн бичгээр харилцана.</w:t>
            </w:r>
          </w:p>
          <w:p w14:paraId="58780B78"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2B5032F5" w14:textId="77777777" w:rsidTr="0026247C">
        <w:tc>
          <w:tcPr>
            <w:tcW w:w="1998" w:type="dxa"/>
            <w:hideMark/>
          </w:tcPr>
          <w:p w14:paraId="587EA7C2"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Тендерийг тодруулах</w:t>
            </w:r>
          </w:p>
        </w:tc>
        <w:tc>
          <w:tcPr>
            <w:tcW w:w="7290" w:type="dxa"/>
            <w:gridSpan w:val="3"/>
          </w:tcPr>
          <w:p w14:paraId="0DF6943F"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Тендерийг хянан үзэх, үнэлэх болон харьцуулах явцад тендерийг үнэлэхэд зайлшгүй шаардлагатай бол захиалагч тендерт оролцогчоос түүний ирүүлсэн тендерийн талаар тодруулга ирүүлэхийг хүсч болно. Тодруулга авахдаа зөвхөн албан бичгээр харилцана. Гэхдээ ТОӨЗ-ны 30 дугаар зүйлийн дагуу тендерийг хянан үзсэний үндсэн дээр захиалагчийн илрүүлсэн арифметик алдааг залруулахаас бусад тохиолдолд тендерийн үнэ болон агуулгад ямар нэг өөрчлөлт хийхийг хүсэх, санал болгохыг зөвшөөрөхгүй.</w:t>
            </w:r>
          </w:p>
          <w:p w14:paraId="47A1F566" w14:textId="77777777" w:rsidR="002C6799" w:rsidRPr="00F63B00" w:rsidRDefault="002C6799" w:rsidP="002C6799">
            <w:pPr>
              <w:tabs>
                <w:tab w:val="num" w:pos="574"/>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415AE8EC" w14:textId="77777777" w:rsidTr="0026247C">
        <w:tc>
          <w:tcPr>
            <w:tcW w:w="1998" w:type="dxa"/>
            <w:hideMark/>
          </w:tcPr>
          <w:p w14:paraId="3EBF9FDF"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Тендерийг хянан үзэх, шаардлагад нийцсэн эсэхийг тогтоох</w:t>
            </w:r>
          </w:p>
        </w:tc>
        <w:tc>
          <w:tcPr>
            <w:tcW w:w="7290" w:type="dxa"/>
            <w:gridSpan w:val="3"/>
          </w:tcPr>
          <w:p w14:paraId="5864F0B2"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Аливаа тендерийг нарийвчлан үнэлэхээс өмнө дараах шаардлагыг хангаж буй эсэхийг нягтлана. Үүнд:</w:t>
            </w:r>
          </w:p>
          <w:p w14:paraId="3372CFD4" w14:textId="77777777" w:rsidR="002C6799" w:rsidRPr="00F63B00" w:rsidRDefault="002C6799" w:rsidP="002C6799">
            <w:pPr>
              <w:spacing w:after="0" w:line="140" w:lineRule="exact"/>
              <w:ind w:left="1167" w:hanging="461"/>
              <w:jc w:val="both"/>
              <w:rPr>
                <w:rFonts w:ascii="Arial" w:eastAsia="Times New Roman" w:hAnsi="Arial" w:cs="Arial"/>
                <w:sz w:val="20"/>
                <w:szCs w:val="20"/>
                <w:lang w:val="mn-MN"/>
              </w:rPr>
            </w:pPr>
          </w:p>
          <w:p w14:paraId="569BD8D2"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ТОӨЗ-ны 4дүгээр зүйлд заасан эрх бүхий тендерт оролцогч байх шаардлагыг хангасанэсэх;</w:t>
            </w:r>
          </w:p>
          <w:p w14:paraId="33D9E434" w14:textId="77777777" w:rsidR="002C6799" w:rsidRPr="00F63B00" w:rsidRDefault="002C6799" w:rsidP="002C6799">
            <w:pPr>
              <w:spacing w:after="0" w:line="140" w:lineRule="exact"/>
              <w:ind w:left="1009" w:hanging="425"/>
              <w:jc w:val="both"/>
              <w:rPr>
                <w:rFonts w:ascii="Arial" w:eastAsia="Times New Roman" w:hAnsi="Arial" w:cs="Arial"/>
                <w:sz w:val="20"/>
                <w:szCs w:val="20"/>
                <w:lang w:val="mn-MN"/>
              </w:rPr>
            </w:pPr>
          </w:p>
          <w:p w14:paraId="491478A8"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тендерт зохих ёсоор гарын үсэг зурж баталгаажуулсанэсэх;</w:t>
            </w:r>
          </w:p>
          <w:p w14:paraId="31658FBC"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2047FCCF"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шаардагдах баталгааг зөвшөөрөгдсөн маягтаар ирүүлсэнэсэх;</w:t>
            </w:r>
          </w:p>
          <w:p w14:paraId="04BA5F0E"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7CDD44FE"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тендерийн баримт бичигт тавигдсан бусад шаардлагад нийцсэнэсэх;</w:t>
            </w:r>
          </w:p>
          <w:p w14:paraId="4FACCB38"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32FD026E"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тендерт оролцогч ТОӨЗ-ны 4 дүгээр зүйлд заасан гэрээг хэрэгжүүлэх чадварын доод шаардлагыг хангасанэсэх;</w:t>
            </w:r>
          </w:p>
          <w:p w14:paraId="2F52FCB2"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1DB4FE20"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ажил гүйцэтгэхэд тавигдах бусад шаардлагыг хангасан эсэх.</w:t>
            </w:r>
          </w:p>
          <w:p w14:paraId="4385D3B6" w14:textId="77777777" w:rsidR="002C6799" w:rsidRPr="00F63B00" w:rsidRDefault="002C6799" w:rsidP="002C6799">
            <w:pPr>
              <w:spacing w:after="0" w:line="240" w:lineRule="exact"/>
              <w:ind w:left="1121" w:hanging="419"/>
              <w:jc w:val="both"/>
              <w:rPr>
                <w:rFonts w:ascii="Arial" w:eastAsia="Times New Roman" w:hAnsi="Arial" w:cs="Arial"/>
                <w:sz w:val="20"/>
                <w:szCs w:val="20"/>
                <w:lang w:val="mn-MN"/>
              </w:rPr>
            </w:pPr>
          </w:p>
          <w:p w14:paraId="0017CEE7"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ТОӨЗ-ны 30.1 дэх хэсгийн (а)-(е) дэх заалтыг хангаж буй тохиолдолд тухайн тендерийг шаардлагад нийцсэн тендер гэж үзнэ. </w:t>
            </w:r>
          </w:p>
          <w:p w14:paraId="2C6928F8" w14:textId="77777777" w:rsidR="002C6799" w:rsidRPr="00F63B00" w:rsidRDefault="002C6799" w:rsidP="002C6799">
            <w:pPr>
              <w:tabs>
                <w:tab w:val="num" w:pos="547"/>
                <w:tab w:val="num" w:pos="574"/>
              </w:tabs>
              <w:spacing w:after="0" w:line="240" w:lineRule="exact"/>
              <w:ind w:left="547" w:hanging="547"/>
              <w:jc w:val="both"/>
              <w:rPr>
                <w:rFonts w:ascii="Arial" w:eastAsia="Times New Roman" w:hAnsi="Arial" w:cs="Arial"/>
                <w:sz w:val="20"/>
                <w:szCs w:val="20"/>
                <w:lang w:val="mn-MN"/>
              </w:rPr>
            </w:pPr>
          </w:p>
          <w:p w14:paraId="59557CA6" w14:textId="77777777" w:rsidR="002C6799" w:rsidRPr="00F63B00" w:rsidRDefault="002C6799" w:rsidP="002C6799">
            <w:pPr>
              <w:numPr>
                <w:ilvl w:val="1"/>
                <w:numId w:val="5"/>
              </w:numPr>
              <w:tabs>
                <w:tab w:val="num" w:pos="547"/>
                <w:tab w:val="num" w:pos="693"/>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Шаардлагад нийцсэн тендер нь тендерийн баримт бичигт тавигдсан нөхцөл шаардлага, ялангуяа тендерт оролцогчийн үйлдвэрлэлийнболон гэрээ хэрэгжүүлэх чадвар, техникийн тодорхойлолт, ажлын тоо хэмжээг материаллаг зөрүүгүйгээрхангасантендерийг хэлнэ. Дор дурдсан зүйлсийг материаллаг зөрүү гэж үзнэ: </w:t>
            </w:r>
          </w:p>
          <w:p w14:paraId="3F9BC984" w14:textId="77777777" w:rsidR="002C6799" w:rsidRPr="00F63B00" w:rsidRDefault="002C6799" w:rsidP="002C6799">
            <w:pPr>
              <w:spacing w:after="0" w:line="140" w:lineRule="exact"/>
              <w:ind w:left="1167" w:hanging="562"/>
              <w:jc w:val="both"/>
              <w:rPr>
                <w:rFonts w:ascii="Arial" w:eastAsia="Times New Roman" w:hAnsi="Arial" w:cs="Arial"/>
                <w:sz w:val="20"/>
                <w:szCs w:val="20"/>
                <w:lang w:val="mn-MN"/>
              </w:rPr>
            </w:pPr>
          </w:p>
          <w:p w14:paraId="568EA54B"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техникийн тодорхойлолт болон гэрээний нөхцөлд тодорхойлсон ажлын хамрах хүрээ, чанар болон гүйцэтгэлд сөрөг нөлөө үзүүлэхээр бол;</w:t>
            </w:r>
          </w:p>
          <w:p w14:paraId="39680E01"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67EE1B72"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гэрээнд заасан захиалагчийн эрх, тендерт оролцогчийн үүрэгт тендерийн баримт бичигтэй үл нийцэх зарчмын хязгаарлалт оруулсан бол;</w:t>
            </w:r>
          </w:p>
          <w:p w14:paraId="349FD183"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7235540C"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тендерийн баримт бичигтшаардсанаас зөрүүтэйгээр санал болгосон тендерийн саналыг хүлээн зөвшөөрөх, түүнийг засварлах буюу залруулах нь шаардлагад нийцсэн бусад тендерийн өрсөлдөөнд шударга бусаар нөлөөлөх бол.</w:t>
            </w:r>
          </w:p>
          <w:p w14:paraId="02E638D0" w14:textId="77777777" w:rsidR="002C6799" w:rsidRPr="00F63B00" w:rsidRDefault="002C6799" w:rsidP="002C6799">
            <w:pPr>
              <w:spacing w:after="0" w:line="240" w:lineRule="exact"/>
              <w:ind w:left="1167" w:hanging="425"/>
              <w:jc w:val="both"/>
              <w:rPr>
                <w:rFonts w:ascii="Arial" w:eastAsia="Times New Roman" w:hAnsi="Arial" w:cs="Arial"/>
                <w:sz w:val="20"/>
                <w:szCs w:val="20"/>
                <w:lang w:val="mn-MN"/>
              </w:rPr>
            </w:pPr>
          </w:p>
          <w:p w14:paraId="551E3F21" w14:textId="77777777" w:rsidR="002C6799" w:rsidRPr="00F63B00" w:rsidRDefault="002C6799" w:rsidP="002C6799">
            <w:pPr>
              <w:numPr>
                <w:ilvl w:val="1"/>
                <w:numId w:val="5"/>
              </w:numPr>
              <w:tabs>
                <w:tab w:val="num" w:pos="693"/>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шаардлагад үл нийцсэн гэж тогтоогдсон тендерээс татгалзана. Харин тендерт оролцогч түүнд засвар хийж шаардлагад нийцсэн болгож болохгүй.</w:t>
            </w:r>
          </w:p>
          <w:p w14:paraId="0468BE58"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4D34A968" w14:textId="77777777" w:rsidTr="0026247C">
        <w:tc>
          <w:tcPr>
            <w:tcW w:w="1998" w:type="dxa"/>
            <w:vMerge w:val="restart"/>
            <w:hideMark/>
          </w:tcPr>
          <w:p w14:paraId="57A66CFD"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Алдааг залруулах</w:t>
            </w:r>
          </w:p>
        </w:tc>
        <w:tc>
          <w:tcPr>
            <w:tcW w:w="7290" w:type="dxa"/>
            <w:gridSpan w:val="3"/>
            <w:hideMark/>
          </w:tcPr>
          <w:p w14:paraId="26B01C26" w14:textId="77777777" w:rsidR="002C6799" w:rsidRPr="00F63B00" w:rsidRDefault="002C6799" w:rsidP="002C6799">
            <w:pPr>
              <w:numPr>
                <w:ilvl w:val="1"/>
                <w:numId w:val="5"/>
              </w:numPr>
              <w:tabs>
                <w:tab w:val="num" w:pos="693"/>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шаардлагад нийцсэн гэж тодорхойлогдсон тендерийн арифметик алдааг шалгаж дараах байдлаар залруулна:</w:t>
            </w:r>
          </w:p>
        </w:tc>
      </w:tr>
      <w:tr w:rsidR="002C6799" w:rsidRPr="00F63B00" w14:paraId="68AFF611" w14:textId="77777777" w:rsidTr="0026247C">
        <w:tc>
          <w:tcPr>
            <w:tcW w:w="9288" w:type="dxa"/>
            <w:vMerge/>
            <w:vAlign w:val="center"/>
            <w:hideMark/>
          </w:tcPr>
          <w:p w14:paraId="7853DF2F"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44A5F733" w14:textId="77777777" w:rsidR="002C6799" w:rsidRPr="00F63B00" w:rsidRDefault="002C6799" w:rsidP="002C6799">
            <w:pPr>
              <w:spacing w:after="0" w:line="180" w:lineRule="exact"/>
              <w:ind w:left="1167" w:hanging="562"/>
              <w:jc w:val="both"/>
              <w:rPr>
                <w:rFonts w:ascii="Arial" w:eastAsia="Times New Roman" w:hAnsi="Arial" w:cs="Arial"/>
                <w:sz w:val="20"/>
                <w:szCs w:val="20"/>
                <w:lang w:val="mn-MN"/>
              </w:rPr>
            </w:pPr>
          </w:p>
          <w:p w14:paraId="2E093360"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 xml:space="preserve">тоо болон үсгээр илэрхийлэгдсэн дүн хоорондоо зөрсөн бол үсгээр илэрхийлэгдсэнийг зөв гэж үзнэ; </w:t>
            </w:r>
          </w:p>
          <w:p w14:paraId="3204A72B"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778DE66C"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 xml:space="preserve">нэр төрлийн нийт үнийн нийлбэр нь тендерийн маягтад заасан тендерийн нийт үнээс зөрвөл нэр төрлийн нийт үнийн нийлбэрийг үндэслэн тендерийн нийт үнийг залруулна; </w:t>
            </w:r>
          </w:p>
          <w:p w14:paraId="19CDBA38"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046DA8ED"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нэр төрлийн нийт үнэ нь түүний нэгж үнийг тоо ширхэгээр үржүүлэхэд гарсан үнээс зөрвөл нэр төрлийн нэгж үнийг үндэслэн түүний нийт үнийг залруулна. Гэхдээ захиалагчийн үзэж байгаагаар нэгж үнэд аравтын орны таслалыг андуурсан болох нь илэрхий байвал тухайн мөр дэх нийт дүнг зөв гэж үзэн холбогдох нэгж үнийг залруулна.</w:t>
            </w:r>
          </w:p>
          <w:p w14:paraId="7DF63082" w14:textId="77777777" w:rsidR="002C6799" w:rsidRPr="00F63B00" w:rsidRDefault="002C6799" w:rsidP="002C6799">
            <w:pPr>
              <w:spacing w:after="0" w:line="240" w:lineRule="exact"/>
              <w:ind w:left="1152" w:hanging="540"/>
              <w:jc w:val="both"/>
              <w:rPr>
                <w:rFonts w:ascii="Arial" w:eastAsia="Times New Roman" w:hAnsi="Arial" w:cs="Arial"/>
                <w:sz w:val="20"/>
                <w:szCs w:val="20"/>
                <w:lang w:val="mn-MN"/>
              </w:rPr>
            </w:pPr>
          </w:p>
        </w:tc>
      </w:tr>
      <w:tr w:rsidR="002C6799" w:rsidRPr="00F63B00" w14:paraId="1B3BA5ED" w14:textId="77777777" w:rsidTr="0026247C">
        <w:tc>
          <w:tcPr>
            <w:tcW w:w="9288" w:type="dxa"/>
            <w:vMerge/>
            <w:vAlign w:val="center"/>
            <w:hideMark/>
          </w:tcPr>
          <w:p w14:paraId="417FDA58"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60E83896" w14:textId="77777777" w:rsidR="002C6799" w:rsidRPr="00F63B00" w:rsidRDefault="002C6799" w:rsidP="002C6799">
            <w:pPr>
              <w:spacing w:after="0" w:line="140" w:lineRule="exact"/>
              <w:ind w:left="1166" w:hanging="547"/>
              <w:jc w:val="both"/>
              <w:rPr>
                <w:rFonts w:ascii="Arial" w:eastAsia="Times New Roman" w:hAnsi="Arial" w:cs="Arial"/>
                <w:sz w:val="20"/>
                <w:szCs w:val="20"/>
                <w:lang w:val="mn-MN"/>
              </w:rPr>
            </w:pPr>
          </w:p>
          <w:p w14:paraId="47CFAB6F" w14:textId="77777777" w:rsidR="002C6799" w:rsidRPr="00F63B00" w:rsidRDefault="002C6799" w:rsidP="002C6799">
            <w:pPr>
              <w:numPr>
                <w:ilvl w:val="1"/>
                <w:numId w:val="5"/>
              </w:numPr>
              <w:tabs>
                <w:tab w:val="num" w:pos="693"/>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хамгийн сайн үнэлэгдсэн тендерийн үнэд залруулга хийхээр байвал энэ талаар тухайн тендерт оролцогчид мэдэгдэж, хүлээн зөвшөөрсөн эсэхийг бичгээр баталгаажуулж авна.</w:t>
            </w:r>
          </w:p>
          <w:p w14:paraId="04F08C1B" w14:textId="77777777" w:rsidR="002C6799" w:rsidRPr="00F63B00" w:rsidRDefault="002C6799" w:rsidP="002C6799">
            <w:pPr>
              <w:spacing w:after="0" w:line="240" w:lineRule="exact"/>
              <w:ind w:left="1152" w:hanging="540"/>
              <w:jc w:val="both"/>
              <w:rPr>
                <w:rFonts w:ascii="Arial" w:eastAsia="Times New Roman" w:hAnsi="Arial" w:cs="Arial"/>
                <w:sz w:val="20"/>
                <w:szCs w:val="20"/>
                <w:lang w:val="mn-MN"/>
              </w:rPr>
            </w:pPr>
          </w:p>
        </w:tc>
      </w:tr>
      <w:tr w:rsidR="002C6799" w:rsidRPr="00F63B00" w14:paraId="6A4FEAB1" w14:textId="77777777" w:rsidTr="0026247C">
        <w:tc>
          <w:tcPr>
            <w:tcW w:w="1998" w:type="dxa"/>
            <w:hideMark/>
          </w:tcPr>
          <w:p w14:paraId="5A593ED3"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Нэг валютад хөрвүүлэх</w:t>
            </w:r>
          </w:p>
        </w:tc>
        <w:tc>
          <w:tcPr>
            <w:tcW w:w="7290" w:type="dxa"/>
            <w:gridSpan w:val="3"/>
          </w:tcPr>
          <w:p w14:paraId="2CCC1AAA" w14:textId="77777777" w:rsidR="002C6799" w:rsidRPr="00F63B00" w:rsidRDefault="002C6799" w:rsidP="002C6799">
            <w:pPr>
              <w:numPr>
                <w:ilvl w:val="1"/>
                <w:numId w:val="5"/>
              </w:numPr>
              <w:tabs>
                <w:tab w:val="num" w:pos="267"/>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 тооцоог үндэсний мөнгөн тэмдэгтээр гүйцэтгэх тухай хуулийн 4 дүгээр зүйлийн 4.1 дэх хэсэгт заасны дагуу Монгол банкнаас албан ёсоор зөвшөөрсөн тохиолдол ТОӨЗ-ны 18 дугаар зүйлд зааснаас өөр валютаар тендерийн үнийг илэрхийлж болно. Ийм тохиолдолд захиалагч тендерийн үнэлгээ, харьцуулалтыг хийхдээ тендерийн үнийг тендер зарласан өдрийн Монголбанкны ханшаар төгрөгт хөрвүүлнэ.</w:t>
            </w:r>
          </w:p>
          <w:p w14:paraId="2D27C8D2" w14:textId="77777777" w:rsidR="002C6799" w:rsidRPr="00F63B00" w:rsidRDefault="002C6799" w:rsidP="002C6799">
            <w:pPr>
              <w:tabs>
                <w:tab w:val="num" w:pos="574"/>
              </w:tabs>
              <w:spacing w:after="0" w:line="240" w:lineRule="exact"/>
              <w:ind w:left="551" w:hanging="551"/>
              <w:jc w:val="both"/>
              <w:rPr>
                <w:rFonts w:ascii="Arial" w:eastAsia="Times New Roman" w:hAnsi="Arial" w:cs="Arial"/>
                <w:sz w:val="20"/>
                <w:szCs w:val="20"/>
                <w:lang w:val="mn-MN"/>
              </w:rPr>
            </w:pPr>
          </w:p>
        </w:tc>
      </w:tr>
      <w:tr w:rsidR="002C6799" w:rsidRPr="00F63B00" w14:paraId="30757CA1" w14:textId="77777777" w:rsidTr="0026247C">
        <w:tc>
          <w:tcPr>
            <w:tcW w:w="1998" w:type="dxa"/>
            <w:hideMark/>
          </w:tcPr>
          <w:p w14:paraId="16EB704E"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Дотоодын давуу эрх </w:t>
            </w:r>
          </w:p>
        </w:tc>
        <w:tc>
          <w:tcPr>
            <w:tcW w:w="7290" w:type="dxa"/>
            <w:gridSpan w:val="3"/>
          </w:tcPr>
          <w:p w14:paraId="6140184E" w14:textId="77777777" w:rsidR="002C6799" w:rsidRPr="00F63B00" w:rsidRDefault="002C6799" w:rsidP="002C6799">
            <w:pPr>
              <w:numPr>
                <w:ilvl w:val="1"/>
                <w:numId w:val="5"/>
              </w:numPr>
              <w:tabs>
                <w:tab w:val="num" w:pos="432"/>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ТШӨХ-д тусгайлан зааснаас бусад тохиолдолд тендерүүдийг үнэлж харьцуулахдаа Монгол Улсын гарал үүсэлтэй бараа санал болгосон тендерт давуу эрхийн зөрүү тооцохгүй.</w:t>
            </w:r>
          </w:p>
          <w:p w14:paraId="72F15C79" w14:textId="77777777" w:rsidR="002C6799" w:rsidRPr="00F63B00" w:rsidRDefault="002C6799" w:rsidP="002C6799">
            <w:pPr>
              <w:spacing w:after="0" w:line="240" w:lineRule="exact"/>
              <w:ind w:left="551" w:hanging="551"/>
              <w:jc w:val="both"/>
              <w:rPr>
                <w:rFonts w:ascii="Arial" w:eastAsia="Times New Roman" w:hAnsi="Arial" w:cs="Arial"/>
                <w:sz w:val="20"/>
                <w:szCs w:val="20"/>
                <w:lang w:val="mn-MN"/>
              </w:rPr>
            </w:pPr>
          </w:p>
        </w:tc>
      </w:tr>
      <w:tr w:rsidR="002C6799" w:rsidRPr="00F63B00" w14:paraId="22675108" w14:textId="77777777" w:rsidTr="0026247C">
        <w:tc>
          <w:tcPr>
            <w:tcW w:w="1998" w:type="dxa"/>
            <w:vMerge w:val="restart"/>
            <w:hideMark/>
          </w:tcPr>
          <w:p w14:paraId="263AEAE8"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Тендерийг үнэлэх, харьцуулах</w:t>
            </w:r>
          </w:p>
        </w:tc>
        <w:tc>
          <w:tcPr>
            <w:tcW w:w="7290" w:type="dxa"/>
            <w:gridSpan w:val="3"/>
          </w:tcPr>
          <w:p w14:paraId="3D528585" w14:textId="77777777" w:rsidR="002C6799" w:rsidRPr="00F63B00" w:rsidRDefault="002C6799" w:rsidP="002C6799">
            <w:pPr>
              <w:numPr>
                <w:ilvl w:val="1"/>
                <w:numId w:val="5"/>
              </w:numPr>
              <w:tabs>
                <w:tab w:val="num" w:pos="432"/>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зөвхөн ТОӨЗ-ны 30 дугаар зүйлийн дагуу хянан үзээд шаардлагад нийцсэн гэж тогтоосон тендерүүдийг үнэлж, харьцуулна.</w:t>
            </w:r>
          </w:p>
          <w:p w14:paraId="21D924D9" w14:textId="77777777" w:rsidR="002C6799" w:rsidRPr="00F63B00" w:rsidRDefault="002C6799" w:rsidP="002C6799">
            <w:pPr>
              <w:spacing w:after="0" w:line="240" w:lineRule="exact"/>
              <w:ind w:left="551" w:hanging="551"/>
              <w:jc w:val="both"/>
              <w:rPr>
                <w:rFonts w:ascii="Arial" w:eastAsia="Times New Roman" w:hAnsi="Arial" w:cs="Arial"/>
                <w:sz w:val="20"/>
                <w:szCs w:val="20"/>
                <w:lang w:val="mn-MN"/>
              </w:rPr>
            </w:pPr>
          </w:p>
        </w:tc>
      </w:tr>
      <w:tr w:rsidR="002C6799" w:rsidRPr="00F63B00" w14:paraId="3AAB5D40" w14:textId="77777777" w:rsidTr="0026247C">
        <w:tc>
          <w:tcPr>
            <w:tcW w:w="9288" w:type="dxa"/>
            <w:vMerge/>
            <w:vAlign w:val="center"/>
            <w:hideMark/>
          </w:tcPr>
          <w:p w14:paraId="709C5C39"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398AD903" w14:textId="77777777" w:rsidR="002C6799" w:rsidRPr="00F63B00" w:rsidRDefault="002C6799" w:rsidP="002C6799">
            <w:pPr>
              <w:numPr>
                <w:ilvl w:val="1"/>
                <w:numId w:val="5"/>
              </w:numPr>
              <w:tabs>
                <w:tab w:val="num" w:pos="432"/>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тендерийг үнэлэхдээ ТОӨЗ-ны 25 дугаар зүйлийн дагуу зарлагдсан тендерийн үнэд дараах байдлаар залруулга хийж, тендерийн харьцуулах үнийг тодорхойлно. Үүнд:</w:t>
            </w:r>
          </w:p>
          <w:p w14:paraId="1EB42DEB" w14:textId="77777777" w:rsidR="002C6799" w:rsidRPr="00F63B00" w:rsidRDefault="002C6799" w:rsidP="002C6799">
            <w:pPr>
              <w:spacing w:after="0" w:line="180" w:lineRule="exact"/>
              <w:ind w:left="551" w:hanging="551"/>
              <w:jc w:val="both"/>
              <w:rPr>
                <w:rFonts w:ascii="Arial" w:eastAsia="Times New Roman" w:hAnsi="Arial" w:cs="Arial"/>
                <w:sz w:val="20"/>
                <w:szCs w:val="20"/>
                <w:lang w:val="mn-MN"/>
              </w:rPr>
            </w:pPr>
          </w:p>
          <w:p w14:paraId="01526472"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ТОӨЗ-ны 31.1 –дзаасны дагуу алдааг залруулах;</w:t>
            </w:r>
          </w:p>
          <w:p w14:paraId="50E4153F"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590FF5B1"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үнэлэгдсэн үе шатны ажлын хуваарь дахь магадлашгүй ажлын зардлын дүнг хасах. Харин захиалагчийн шаардсаны дагуу тендерт оролцогчийн санал болгосон ажил-өдрийн зардлыг хасахгүй;</w:t>
            </w:r>
          </w:p>
          <w:p w14:paraId="54516A81"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526FC395"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ТОӨЗ-ны 27.4-д заасны дагуу зарлагдсан тендерт оролцогчийн санал болгосон нэмэлт өөрчлөлт буюу үнийн хөнгөлөлтийг тооцож, тусгах;</w:t>
            </w:r>
          </w:p>
          <w:p w14:paraId="24AF1A79"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6C976AA6"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 xml:space="preserve">Дээрх буюу энэ зүйлийн (а), (б) болон (в) заалтын дагуу хийсэн залруулга, нэмэлт өөрчлөлт, үнийн хөнгөлөлтийг тооцсон </w:t>
            </w:r>
            <w:r w:rsidRPr="00F63B00">
              <w:rPr>
                <w:rFonts w:ascii="Arial" w:eastAsia="Times New Roman" w:hAnsi="Arial" w:cs="Arial"/>
                <w:sz w:val="20"/>
                <w:szCs w:val="20"/>
                <w:lang w:val="mn-MN"/>
              </w:rPr>
              <w:lastRenderedPageBreak/>
              <w:t>тендерийн нийт үнийг ТОӨЗ-ны 18 дугаар зүйлд заасан үндсэн валют руу 32 дугаар зүйлд заасны дагуу хөрвүүлэх;</w:t>
            </w:r>
          </w:p>
          <w:p w14:paraId="07E34237"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346FFEA4"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Захиалагч материаллаг бус зөрүүтэй буюу бага хэмжээний зөрүүтэй гэж үзсэн тохиолдолд орхигдуулсан зүйлийн тоо хэмжээний дутагдал, эсвэл илүүдлийн зөрүүг мөнгөөр илэрхийлэн тооцоолж, тендерийн үнэд тусгах;</w:t>
            </w:r>
          </w:p>
          <w:p w14:paraId="47889811"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5E3EB0BF"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Захиалагч зөвхөн 34.4-т тодорхойлсон үнэлгээнд харгалзах хүчин зүйлүүдийг тэдгээрт холбогдох аргачлалын дагуу тооцож тендерийн үнэд тусгах;</w:t>
            </w:r>
          </w:p>
          <w:p w14:paraId="260F70CC"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p>
          <w:p w14:paraId="3966FAAE" w14:textId="77777777" w:rsidR="002C6799" w:rsidRPr="00F63B00" w:rsidRDefault="002C6799" w:rsidP="002C6799">
            <w:pPr>
              <w:spacing w:after="0" w:line="240" w:lineRule="exact"/>
              <w:ind w:left="1009" w:hanging="409"/>
              <w:jc w:val="both"/>
              <w:rPr>
                <w:rFonts w:ascii="Arial" w:eastAsia="Times New Roman" w:hAnsi="Arial" w:cs="Arial"/>
                <w:sz w:val="20"/>
                <w:szCs w:val="20"/>
                <w:lang w:val="mn-MN"/>
              </w:rPr>
            </w:pPr>
            <w:r w:rsidRPr="00F63B00">
              <w:rPr>
                <w:rFonts w:ascii="Arial" w:eastAsia="Times New Roman" w:hAnsi="Arial" w:cs="Arial"/>
                <w:sz w:val="20"/>
                <w:szCs w:val="20"/>
                <w:lang w:val="mn-MN"/>
              </w:rPr>
              <w:t>(ё)</w:t>
            </w:r>
            <w:r w:rsidRPr="00F63B00">
              <w:rPr>
                <w:rFonts w:ascii="Arial" w:eastAsia="Times New Roman" w:hAnsi="Arial" w:cs="Arial"/>
                <w:sz w:val="20"/>
                <w:szCs w:val="20"/>
                <w:lang w:val="mn-MN"/>
              </w:rPr>
              <w:tab/>
              <w:t>ТОӨЗ-ны 33.1-д тусгайлан заасан бол дотоодын давуу эрхийн зөрүү тооцох.</w:t>
            </w:r>
          </w:p>
          <w:p w14:paraId="3EABC45F" w14:textId="77777777" w:rsidR="002C6799" w:rsidRPr="00F63B00" w:rsidRDefault="002C6799" w:rsidP="002C6799">
            <w:pPr>
              <w:spacing w:after="0" w:line="240" w:lineRule="exact"/>
              <w:ind w:left="551" w:hanging="551"/>
              <w:jc w:val="both"/>
              <w:rPr>
                <w:rFonts w:ascii="Arial" w:eastAsia="Times New Roman" w:hAnsi="Arial" w:cs="Arial"/>
                <w:sz w:val="20"/>
                <w:szCs w:val="20"/>
                <w:lang w:val="mn-MN"/>
              </w:rPr>
            </w:pPr>
          </w:p>
          <w:p w14:paraId="5E993E36" w14:textId="77777777" w:rsidR="002C6799" w:rsidRPr="00F63B00" w:rsidRDefault="002C6799" w:rsidP="002C6799">
            <w:pPr>
              <w:numPr>
                <w:ilvl w:val="1"/>
                <w:numId w:val="5"/>
              </w:numPr>
              <w:tabs>
                <w:tab w:val="num" w:pos="432"/>
              </w:tabs>
              <w:spacing w:after="0" w:line="240" w:lineRule="exact"/>
              <w:ind w:left="551" w:hanging="551"/>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нь аливаа өөрчлөлт, зөрүү болон хувилбарт тендерийг хүлээн зөвшөөрөх, эсхүл татгалзах эрхтэй. Тендерийн баримтбичгийн шаардлагыг давуулж биелүүлэх, эсхүл бусад замаар тендерийн баримтбичгийн шаардлагад заагаагүй ашиг тусыг захиалагчид санал болгосон өөрчлөлт, зөрүү, хувилбарт тендер болон бусад хүчин зүйлийг захиалагч тендерийг үнэлэхэд харгалзахгүй.</w:t>
            </w:r>
          </w:p>
          <w:p w14:paraId="37F48552" w14:textId="77777777" w:rsidR="002C6799" w:rsidRPr="00F63B00" w:rsidRDefault="002C6799" w:rsidP="002C6799">
            <w:pPr>
              <w:spacing w:after="0" w:line="240" w:lineRule="exact"/>
              <w:ind w:left="551" w:hanging="551"/>
              <w:jc w:val="both"/>
              <w:rPr>
                <w:rFonts w:ascii="Arial" w:eastAsia="Times New Roman" w:hAnsi="Arial" w:cs="Arial"/>
                <w:sz w:val="20"/>
                <w:szCs w:val="20"/>
                <w:lang w:val="mn-MN"/>
              </w:rPr>
            </w:pPr>
          </w:p>
        </w:tc>
      </w:tr>
      <w:tr w:rsidR="002C6799" w:rsidRPr="00F63B00" w14:paraId="6AD4D203" w14:textId="77777777" w:rsidTr="0026247C">
        <w:tc>
          <w:tcPr>
            <w:tcW w:w="9288" w:type="dxa"/>
            <w:vMerge/>
            <w:vAlign w:val="center"/>
            <w:hideMark/>
          </w:tcPr>
          <w:p w14:paraId="5B253E82"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3EDBEE66" w14:textId="77777777" w:rsidR="002C6799" w:rsidRPr="00F63B00" w:rsidRDefault="002C6799" w:rsidP="002C6799">
            <w:pPr>
              <w:numPr>
                <w:ilvl w:val="1"/>
                <w:numId w:val="5"/>
              </w:numPr>
              <w:spacing w:after="0" w:line="240" w:lineRule="exact"/>
              <w:ind w:left="592" w:hanging="592"/>
              <w:jc w:val="both"/>
              <w:rPr>
                <w:rFonts w:ascii="Arial" w:eastAsia="Times New Roman" w:hAnsi="Arial" w:cs="Arial"/>
                <w:sz w:val="20"/>
                <w:szCs w:val="20"/>
                <w:lang w:val="mn-MN"/>
              </w:rPr>
            </w:pPr>
            <w:r w:rsidRPr="00F63B00">
              <w:rPr>
                <w:rFonts w:ascii="Arial" w:eastAsia="Times New Roman" w:hAnsi="Arial" w:cs="Arial"/>
                <w:sz w:val="20"/>
                <w:szCs w:val="20"/>
                <w:lang w:val="mn-MN"/>
              </w:rPr>
              <w:t>ТШӨХ-д тусгайлан заагаагүй бол захиалагч үнэлгээнд дараах хүчин зүйлсийг харгалзахгүй:</w:t>
            </w:r>
          </w:p>
          <w:p w14:paraId="16558B7C" w14:textId="77777777" w:rsidR="002C6799" w:rsidRPr="00F63B00" w:rsidRDefault="002C6799" w:rsidP="002C6799">
            <w:pPr>
              <w:spacing w:after="0" w:line="140" w:lineRule="exact"/>
              <w:ind w:left="1440" w:hanging="734"/>
              <w:jc w:val="both"/>
              <w:rPr>
                <w:rFonts w:ascii="Arial" w:eastAsia="Times New Roman" w:hAnsi="Arial" w:cs="Arial"/>
                <w:sz w:val="20"/>
                <w:szCs w:val="20"/>
                <w:lang w:val="mn-MN"/>
              </w:rPr>
            </w:pPr>
          </w:p>
        </w:tc>
      </w:tr>
      <w:tr w:rsidR="002C6799" w:rsidRPr="00F63B00" w14:paraId="4A318784" w14:textId="77777777" w:rsidTr="0026247C">
        <w:tc>
          <w:tcPr>
            <w:tcW w:w="9288" w:type="dxa"/>
            <w:vMerge/>
            <w:vAlign w:val="center"/>
            <w:hideMark/>
          </w:tcPr>
          <w:p w14:paraId="01899F40"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17AF0BEE"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r>
            <w:r w:rsidRPr="00F63B00">
              <w:rPr>
                <w:rFonts w:ascii="Arial" w:eastAsia="Times New Roman" w:hAnsi="Arial" w:cs="Arial"/>
                <w:i/>
                <w:sz w:val="20"/>
                <w:szCs w:val="20"/>
                <w:lang w:val="mn-MN"/>
              </w:rPr>
              <w:t>Гэрээний</w:t>
            </w:r>
            <w:r w:rsidRPr="00F63B00">
              <w:rPr>
                <w:rFonts w:ascii="Arial" w:eastAsia="Times New Roman" w:hAnsi="Arial" w:cs="Arial"/>
                <w:i/>
                <w:iCs/>
                <w:sz w:val="20"/>
                <w:szCs w:val="20"/>
                <w:lang w:val="mn-MN"/>
              </w:rPr>
              <w:t xml:space="preserve"> болон арилжааны зөрүү:</w:t>
            </w:r>
          </w:p>
          <w:p w14:paraId="31696D59"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r w:rsidRPr="00F63B00">
              <w:rPr>
                <w:rFonts w:ascii="Arial" w:eastAsia="Times New Roman" w:hAnsi="Arial" w:cs="Arial"/>
                <w:sz w:val="20"/>
                <w:szCs w:val="20"/>
                <w:lang w:val="mn-MN"/>
              </w:rPr>
              <w:tab/>
              <w:t>Гэрээний болон худалдааны нөхцөлөөс зөрүүтэйгээр санал болгосон болон орхигдуулсан зүйл бүрийн өртгийг тооцоолж үнэлгээнд харгалзана.</w:t>
            </w:r>
          </w:p>
          <w:p w14:paraId="3494C40A"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p>
        </w:tc>
      </w:tr>
      <w:tr w:rsidR="002C6799" w:rsidRPr="00F63B00" w14:paraId="18432B11" w14:textId="77777777" w:rsidTr="0026247C">
        <w:tc>
          <w:tcPr>
            <w:tcW w:w="9288" w:type="dxa"/>
            <w:vMerge/>
            <w:vAlign w:val="center"/>
            <w:hideMark/>
          </w:tcPr>
          <w:p w14:paraId="6928A6E8"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5798139B" w14:textId="77777777" w:rsidR="002C6799" w:rsidRPr="00F63B00" w:rsidRDefault="002C6799" w:rsidP="002C6799">
            <w:pPr>
              <w:spacing w:after="0" w:line="240" w:lineRule="exact"/>
              <w:ind w:left="1151" w:hanging="442"/>
              <w:jc w:val="both"/>
              <w:rPr>
                <w:rFonts w:ascii="Arial" w:eastAsia="Times New Roman" w:hAnsi="Arial" w:cs="Arial"/>
                <w:i/>
                <w:iCs/>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r>
            <w:r w:rsidRPr="00F63B00">
              <w:rPr>
                <w:rFonts w:ascii="Arial" w:eastAsia="Times New Roman" w:hAnsi="Arial" w:cs="Arial"/>
                <w:i/>
                <w:sz w:val="20"/>
                <w:szCs w:val="20"/>
                <w:lang w:val="mn-MN"/>
              </w:rPr>
              <w:t>Ажлын гүйцэтгэлийн</w:t>
            </w:r>
            <w:r w:rsidRPr="00F63B00">
              <w:rPr>
                <w:rFonts w:ascii="Arial" w:eastAsia="Times New Roman" w:hAnsi="Arial" w:cs="Arial"/>
                <w:i/>
                <w:iCs/>
                <w:sz w:val="20"/>
                <w:szCs w:val="20"/>
                <w:lang w:val="mn-MN"/>
              </w:rPr>
              <w:t xml:space="preserve"> хугацаа:</w:t>
            </w:r>
          </w:p>
          <w:p w14:paraId="00350EC8"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r w:rsidRPr="00F63B00">
              <w:rPr>
                <w:rFonts w:ascii="Arial" w:eastAsia="Times New Roman" w:hAnsi="Arial" w:cs="Arial"/>
                <w:sz w:val="20"/>
                <w:szCs w:val="20"/>
                <w:lang w:val="mn-MN"/>
              </w:rPr>
              <w:tab/>
              <w:t>Энэ тендерийн баримт бичгийн дагуу гүйцэтгэх ажлыг техникийн тодорхойлолтод заасан ажлын гүйцэтгэлийн хуваарийн дагуу болон түүнд багтааж дуусгах    шаардлагатай тендерт оролцогчийн үнэ тус хуваарьт үндэслэсэн байх шаардлагатай. Тус хуваарьт зааснаас өмнө дуусгавар болгохыг санал болгосон тендерт урамшуулал олгохгүй. Тус хуваарьт зааснаас хоцорч ажлыг гүйцэтгэхээр санал болгосон тендерээс татгалзахгүй ба үнэлгээнд харгалзах зорилгоор хоцорсон хоног тутамд тендерийн үнийн ТШӨХ-д заасан хувийг</w:t>
            </w:r>
            <w:r w:rsidRPr="00F63B00">
              <w:rPr>
                <w:rFonts w:ascii="Arial" w:eastAsia="Times New Roman" w:hAnsi="Arial" w:cs="Arial"/>
                <w:sz w:val="20"/>
                <w:szCs w:val="20"/>
                <w:vertAlign w:val="superscript"/>
                <w:lang w:val="mn-MN"/>
              </w:rPr>
              <w:footnoteReference w:id="4"/>
            </w:r>
            <w:r w:rsidRPr="00F63B00">
              <w:rPr>
                <w:rFonts w:ascii="Arial" w:eastAsia="Times New Roman" w:hAnsi="Arial" w:cs="Arial"/>
                <w:sz w:val="20"/>
                <w:szCs w:val="20"/>
                <w:lang w:val="mn-MN"/>
              </w:rPr>
              <w:t xml:space="preserve"> тендерийн үнэ дээр нэмнэ. Ажлын гүйцэтгэлийн хуваарьт зааснаас </w:t>
            </w:r>
            <w:r w:rsidRPr="00F63B00">
              <w:rPr>
                <w:rFonts w:ascii="Arial" w:eastAsia="Times New Roman" w:hAnsi="Arial" w:cs="Arial"/>
                <w:bCs/>
                <w:iCs/>
                <w:sz w:val="20"/>
                <w:szCs w:val="20"/>
                <w:lang w:val="mn-MN"/>
              </w:rPr>
              <w:t>ТШӨХ-д зааснаас</w:t>
            </w:r>
            <w:r w:rsidRPr="00F63B00">
              <w:rPr>
                <w:rFonts w:ascii="Arial" w:eastAsia="Times New Roman" w:hAnsi="Arial" w:cs="Arial"/>
                <w:sz w:val="20"/>
                <w:szCs w:val="20"/>
                <w:vertAlign w:val="superscript"/>
                <w:lang w:val="mn-MN"/>
              </w:rPr>
              <w:footnoteReference w:id="5"/>
            </w:r>
            <w:r w:rsidRPr="00F63B00">
              <w:rPr>
                <w:rFonts w:ascii="Arial" w:eastAsia="Times New Roman" w:hAnsi="Arial" w:cs="Arial"/>
                <w:sz w:val="20"/>
                <w:szCs w:val="20"/>
                <w:lang w:val="mn-MN"/>
              </w:rPr>
              <w:t xml:space="preserve"> илүү сар хоцроож дуусгахыг санал болгосон тендерээс татгалзана.</w:t>
            </w:r>
          </w:p>
          <w:p w14:paraId="0E84D099"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p>
        </w:tc>
      </w:tr>
      <w:tr w:rsidR="002C6799" w:rsidRPr="00F63B00" w14:paraId="0565269A" w14:textId="77777777" w:rsidTr="0026247C">
        <w:tc>
          <w:tcPr>
            <w:tcW w:w="9288" w:type="dxa"/>
            <w:vMerge/>
            <w:vAlign w:val="center"/>
            <w:hideMark/>
          </w:tcPr>
          <w:p w14:paraId="63D7F6D5"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6F253C99" w14:textId="77777777" w:rsidR="002C6799" w:rsidRPr="00F63B00" w:rsidRDefault="002C6799" w:rsidP="002C6799">
            <w:pPr>
              <w:spacing w:after="0" w:line="240" w:lineRule="exact"/>
              <w:ind w:left="1151" w:hanging="442"/>
              <w:jc w:val="both"/>
              <w:rPr>
                <w:rFonts w:ascii="Arial" w:eastAsia="Times New Roman" w:hAnsi="Arial" w:cs="Arial"/>
                <w:i/>
                <w:iCs/>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r>
            <w:r w:rsidRPr="00F63B00">
              <w:rPr>
                <w:rFonts w:ascii="Arial" w:eastAsia="Times New Roman" w:hAnsi="Arial" w:cs="Arial"/>
                <w:i/>
                <w:iCs/>
                <w:sz w:val="20"/>
                <w:szCs w:val="20"/>
                <w:lang w:val="mn-MN"/>
              </w:rPr>
              <w:t xml:space="preserve">Төлбөрийн </w:t>
            </w:r>
            <w:r w:rsidRPr="00F63B00">
              <w:rPr>
                <w:rFonts w:ascii="Arial" w:eastAsia="Times New Roman" w:hAnsi="Arial" w:cs="Arial"/>
                <w:i/>
                <w:sz w:val="20"/>
                <w:szCs w:val="20"/>
                <w:lang w:val="mn-MN"/>
              </w:rPr>
              <w:t>хуваарийн</w:t>
            </w:r>
            <w:r w:rsidRPr="00F63B00">
              <w:rPr>
                <w:rFonts w:ascii="Arial" w:eastAsia="Times New Roman" w:hAnsi="Arial" w:cs="Arial"/>
                <w:i/>
                <w:iCs/>
                <w:sz w:val="20"/>
                <w:szCs w:val="20"/>
                <w:lang w:val="mn-MN"/>
              </w:rPr>
              <w:t xml:space="preserve"> зөрүү:</w:t>
            </w:r>
          </w:p>
          <w:p w14:paraId="0292A93B" w14:textId="77777777" w:rsidR="002C6799" w:rsidRPr="00F63B00" w:rsidRDefault="002C6799" w:rsidP="002C6799">
            <w:pPr>
              <w:spacing w:after="0" w:line="240" w:lineRule="exact"/>
              <w:ind w:left="1151" w:hanging="442"/>
              <w:jc w:val="both"/>
              <w:rPr>
                <w:rFonts w:ascii="Arial" w:eastAsia="Times New Roman" w:hAnsi="Arial" w:cs="Arial"/>
                <w:sz w:val="20"/>
                <w:szCs w:val="20"/>
                <w:lang w:val="mn-MN"/>
              </w:rPr>
            </w:pPr>
            <w:r w:rsidRPr="00F63B00">
              <w:rPr>
                <w:rFonts w:ascii="Arial" w:eastAsia="Times New Roman" w:hAnsi="Arial" w:cs="Arial"/>
                <w:sz w:val="20"/>
                <w:szCs w:val="20"/>
                <w:lang w:val="mn-MN"/>
              </w:rPr>
              <w:tab/>
              <w:t xml:space="preserve">Гэрээний тусгай нөхцөлд дурдсан төлбөрийн хуваариас өөр хуваарь санал болгосон тендерээс татгалзахгүй ба үнэлгээнд харгалзах зорилгоор төлбөрийн хуваарьт зааснаас өмнөтөлөгдөх дүнд сарын ТШӨХ-д заасан </w:t>
            </w:r>
            <w:r w:rsidRPr="00F63B00">
              <w:rPr>
                <w:rFonts w:ascii="Arial" w:eastAsia="Times New Roman" w:hAnsi="Arial" w:cs="Arial"/>
                <w:bCs/>
                <w:iCs/>
                <w:sz w:val="20"/>
                <w:szCs w:val="20"/>
                <w:lang w:val="mn-MN"/>
              </w:rPr>
              <w:t>хувь</w:t>
            </w:r>
            <w:r w:rsidRPr="00F63B00">
              <w:rPr>
                <w:rFonts w:ascii="Arial" w:eastAsia="Times New Roman" w:hAnsi="Arial" w:cs="Arial"/>
                <w:sz w:val="20"/>
                <w:szCs w:val="20"/>
                <w:vertAlign w:val="superscript"/>
                <w:lang w:val="mn-MN"/>
              </w:rPr>
              <w:footnoteReference w:id="6"/>
            </w:r>
            <w:r w:rsidRPr="00F63B00">
              <w:rPr>
                <w:rFonts w:ascii="Arial" w:eastAsia="Times New Roman" w:hAnsi="Arial" w:cs="Arial"/>
                <w:sz w:val="20"/>
                <w:szCs w:val="20"/>
                <w:lang w:val="mn-MN"/>
              </w:rPr>
              <w:t xml:space="preserve">-тай тэнцэххүү тооцож тендерийн үнэ дээр нэмнэ. </w:t>
            </w:r>
          </w:p>
          <w:p w14:paraId="4F72E26C" w14:textId="77777777" w:rsidR="002C6799" w:rsidRPr="00F63B00" w:rsidRDefault="002C6799" w:rsidP="002C6799">
            <w:pPr>
              <w:spacing w:after="0" w:line="140" w:lineRule="exact"/>
              <w:ind w:left="1151" w:hanging="442"/>
              <w:jc w:val="both"/>
              <w:rPr>
                <w:rFonts w:ascii="Arial" w:eastAsia="Times New Roman" w:hAnsi="Arial" w:cs="Arial"/>
                <w:sz w:val="20"/>
                <w:szCs w:val="20"/>
                <w:lang w:val="mn-MN"/>
              </w:rPr>
            </w:pPr>
          </w:p>
        </w:tc>
      </w:tr>
      <w:tr w:rsidR="002C6799" w:rsidRPr="00F63B00" w14:paraId="5551DCCA" w14:textId="77777777" w:rsidTr="0026247C">
        <w:tc>
          <w:tcPr>
            <w:tcW w:w="9288" w:type="dxa"/>
            <w:vMerge/>
            <w:vAlign w:val="center"/>
            <w:hideMark/>
          </w:tcPr>
          <w:p w14:paraId="14869280"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09AF06F4"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тендерийн баримт бичгийн дагуу гүйцэтгэх ажил нь ТОӨЗ-ын 1.3-ийн дагуу хоёр буюу түүнээс дээш багцад хуваасан бол захиалагч үнэлгээг дараах байдлаар хийнэ. Үүнд:</w:t>
            </w:r>
          </w:p>
          <w:p w14:paraId="1AAA78F0" w14:textId="77777777" w:rsidR="002C6799" w:rsidRPr="00F63B00" w:rsidRDefault="002C6799" w:rsidP="002C6799">
            <w:pPr>
              <w:tabs>
                <w:tab w:val="num" w:pos="574"/>
              </w:tabs>
              <w:spacing w:after="0" w:line="240" w:lineRule="exact"/>
              <w:ind w:left="432"/>
              <w:jc w:val="both"/>
              <w:rPr>
                <w:rFonts w:ascii="Arial" w:eastAsia="Times New Roman" w:hAnsi="Arial" w:cs="Arial"/>
                <w:sz w:val="20"/>
                <w:szCs w:val="20"/>
                <w:lang w:val="mn-MN"/>
              </w:rPr>
            </w:pPr>
          </w:p>
          <w:p w14:paraId="18EE4ECE"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 xml:space="preserve">багц тус бүрт ТОӨЗ-ны 34.1-34.3-т заасны дагуу тендерийн үнэлгээг хийж, харьцуулах хамгийн бага үнэтэй тендерийг тодорхойлох;  </w:t>
            </w:r>
          </w:p>
          <w:p w14:paraId="0951F07C"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278368A4"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хоёр буюу түүнээс дээш багцад гэрээ байгуулах эрх авсан тохиолдолд нөхцөлт үнийн хөнгөлөлт үзүүлэхээр санал болгосон тендерт уг нөхцөлт үнийн хөнгөлөлтийг тооцох;</w:t>
            </w:r>
          </w:p>
          <w:p w14:paraId="775219C4"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23B36B44"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дээрх үнэлгээг хийсний дараа захиалагч гэрээ байгуулах эрхийг нэг багцад, хэд хэдэн багцад, эсвэл бүх бацгад олгох хувилбаруудыг тооцож, тэдгээрээс хамгийн үр ашигтай хувилбарыг сонгох;</w:t>
            </w:r>
          </w:p>
          <w:p w14:paraId="3526DB4F"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p>
          <w:p w14:paraId="2EB823BE" w14:textId="77777777" w:rsidR="002C6799" w:rsidRPr="00F63B00" w:rsidRDefault="002C6799" w:rsidP="002C6799">
            <w:pPr>
              <w:spacing w:after="0" w:line="240" w:lineRule="exact"/>
              <w:ind w:left="1009" w:hanging="425"/>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нэг тендерт оролцогчид хоёр буюу түүнээс дээш багцад гэрээ байгуулах эрх олгох тохиолдолд тухайн этгээд гэрээг хэрэгжүүлэх чадварын шаардлагыг хангаж буй эсэхийг дахин магадлах. Хэрэв чадварын шаардлага хангахгүй бол тухайн этгээдэд гэрээ хэрэгжүүлэх чадварт нь тохирох багцад гэрээ байгуулах эрх олгож болно.</w:t>
            </w:r>
          </w:p>
          <w:p w14:paraId="693FF2C8" w14:textId="77777777" w:rsidR="002C6799" w:rsidRPr="00F63B00" w:rsidRDefault="002C6799" w:rsidP="002C6799">
            <w:pPr>
              <w:spacing w:after="0" w:line="240" w:lineRule="exact"/>
              <w:ind w:left="1440" w:hanging="731"/>
              <w:jc w:val="both"/>
              <w:rPr>
                <w:rFonts w:ascii="Arial" w:eastAsia="Times New Roman" w:hAnsi="Arial" w:cs="Arial"/>
                <w:sz w:val="20"/>
                <w:szCs w:val="20"/>
                <w:lang w:val="mn-MN"/>
              </w:rPr>
            </w:pPr>
          </w:p>
        </w:tc>
      </w:tr>
      <w:tr w:rsidR="002C6799" w:rsidRPr="00F63B00" w14:paraId="0B10E37F" w14:textId="77777777" w:rsidTr="0026247C">
        <w:tc>
          <w:tcPr>
            <w:tcW w:w="9288" w:type="dxa"/>
            <w:vMerge/>
            <w:vAlign w:val="center"/>
            <w:hideMark/>
          </w:tcPr>
          <w:p w14:paraId="40900E12"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gridSpan w:val="3"/>
          </w:tcPr>
          <w:p w14:paraId="71789676"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Шаардлагад нийцсэн тендерүүдийг ТОӨЗ-ны 34.2, 34.3 болон 34.5-дзаасны дагуу үнэлж, харьцуулах үнийг тогтоосний үндсэн дээр хамгийн бага харьцуулах үнэтэй тендерийг хамгийн сайн үнэлэгдсэн тендер гэж шалгаруулна. Хамгийн сайн үнэлэгдсэн үндсэн тендерийн хувилбарт тендер үндсэн тендерээс илүү нөхцөл хангасан бол хувилбарт тендерийг шалгаруулна.</w:t>
            </w:r>
          </w:p>
          <w:p w14:paraId="3A312979" w14:textId="77777777" w:rsidR="002C6799" w:rsidRPr="00F63B00" w:rsidRDefault="002C6799" w:rsidP="002C6799">
            <w:pPr>
              <w:spacing w:after="0" w:line="240" w:lineRule="exact"/>
              <w:ind w:left="720"/>
              <w:jc w:val="both"/>
              <w:rPr>
                <w:rFonts w:ascii="Arial" w:eastAsia="Times New Roman" w:hAnsi="Arial" w:cs="Arial"/>
                <w:sz w:val="20"/>
                <w:szCs w:val="20"/>
                <w:lang w:val="mn-MN"/>
              </w:rPr>
            </w:pPr>
          </w:p>
        </w:tc>
      </w:tr>
      <w:tr w:rsidR="002C6799" w:rsidRPr="00F63B00" w14:paraId="6CC30DBD" w14:textId="77777777" w:rsidTr="0026247C">
        <w:trPr>
          <w:gridAfter w:val="1"/>
          <w:wAfter w:w="17" w:type="dxa"/>
        </w:trPr>
        <w:tc>
          <w:tcPr>
            <w:tcW w:w="2058" w:type="dxa"/>
            <w:gridSpan w:val="2"/>
            <w:hideMark/>
          </w:tcPr>
          <w:p w14:paraId="21F43F21"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Тендерт оролцогчийн чадварыг дахин магадлах</w:t>
            </w:r>
          </w:p>
        </w:tc>
        <w:tc>
          <w:tcPr>
            <w:tcW w:w="7213" w:type="dxa"/>
          </w:tcPr>
          <w:p w14:paraId="32268D1C" w14:textId="77777777" w:rsidR="002C6799" w:rsidRPr="00F63B00" w:rsidRDefault="002C6799" w:rsidP="002C6799">
            <w:pPr>
              <w:numPr>
                <w:ilvl w:val="1"/>
                <w:numId w:val="5"/>
              </w:numPr>
              <w:tabs>
                <w:tab w:val="num" w:pos="633"/>
              </w:tabs>
              <w:spacing w:after="0" w:line="240" w:lineRule="exact"/>
              <w:ind w:left="633" w:hanging="633"/>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шаардлагад нийцсэн, хамгийн сайн үнэлэгдсэн тендер ирүүлсэн оролцогч гэрээг хэрэгжүүлэх чадвартай эсэхийг дахин магадлаж болно.</w:t>
            </w:r>
          </w:p>
          <w:p w14:paraId="0C0046E3" w14:textId="77777777" w:rsidR="002C6799" w:rsidRPr="00F63B00" w:rsidRDefault="002C6799" w:rsidP="002C6799">
            <w:pPr>
              <w:tabs>
                <w:tab w:val="num" w:pos="633"/>
              </w:tabs>
              <w:spacing w:after="0" w:line="240" w:lineRule="exact"/>
              <w:ind w:left="633" w:hanging="633"/>
              <w:jc w:val="both"/>
              <w:rPr>
                <w:rFonts w:ascii="Arial" w:eastAsia="Times New Roman" w:hAnsi="Arial" w:cs="Arial"/>
                <w:sz w:val="20"/>
                <w:szCs w:val="20"/>
                <w:lang w:val="mn-MN"/>
              </w:rPr>
            </w:pPr>
          </w:p>
          <w:p w14:paraId="01AC3288" w14:textId="77777777" w:rsidR="002C6799" w:rsidRPr="00F63B00" w:rsidRDefault="002C6799" w:rsidP="002C6799">
            <w:pPr>
              <w:numPr>
                <w:ilvl w:val="1"/>
                <w:numId w:val="5"/>
              </w:numPr>
              <w:tabs>
                <w:tab w:val="num" w:pos="633"/>
              </w:tabs>
              <w:spacing w:after="0" w:line="240" w:lineRule="exact"/>
              <w:ind w:left="633" w:hanging="633"/>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Тендерт оролцогчийн чадварыг тодорхойлохдоо ТОӨЗ-ны 5.1-д заасны дагуу тендерт оролцогчийн ирүүлсэн чадварыг нотлох баримт болон ТОӨЗ-ны 29 дүгээр зүйлийн дагуу хийсэн шаардлагатай нэмэлт тодруулгад үндэслэн ТОӨЗ-ны 5.3–т заасан чадварын шаардлагыг хангасан эсэхийг тодорхойлно. Захиалагч ТОӨЗ-ны 18.2 болон тендерийн үнэлгээнд харгалзах чадварын шалгуур үзүүлэлтэд заагаагүй бусад шалгуур үзүүлэлтийг тендерийг хянан үзэх, тендерт оролцогчийн чадварыг тогтооход ашиглахгүй. </w:t>
            </w:r>
          </w:p>
          <w:p w14:paraId="461B4A7F" w14:textId="77777777" w:rsidR="002C6799" w:rsidRPr="00F63B00" w:rsidRDefault="002C6799" w:rsidP="002C6799">
            <w:pPr>
              <w:tabs>
                <w:tab w:val="num" w:pos="574"/>
                <w:tab w:val="num" w:pos="633"/>
              </w:tabs>
              <w:spacing w:after="0" w:line="240" w:lineRule="exact"/>
              <w:ind w:left="633" w:hanging="633"/>
              <w:jc w:val="both"/>
              <w:rPr>
                <w:rFonts w:ascii="Arial" w:eastAsia="Times New Roman" w:hAnsi="Arial" w:cs="Arial"/>
                <w:sz w:val="20"/>
                <w:szCs w:val="20"/>
                <w:lang w:val="mn-MN"/>
              </w:rPr>
            </w:pPr>
          </w:p>
          <w:p w14:paraId="2005C1BC" w14:textId="77777777" w:rsidR="002C6799" w:rsidRPr="00F63B00" w:rsidRDefault="002C6799" w:rsidP="002C6799">
            <w:pPr>
              <w:numPr>
                <w:ilvl w:val="1"/>
                <w:numId w:val="5"/>
              </w:numPr>
              <w:tabs>
                <w:tab w:val="num" w:pos="633"/>
              </w:tabs>
              <w:spacing w:after="0" w:line="240" w:lineRule="exact"/>
              <w:ind w:left="633" w:hanging="633"/>
              <w:jc w:val="both"/>
              <w:rPr>
                <w:rFonts w:ascii="Arial" w:eastAsia="Times New Roman" w:hAnsi="Arial" w:cs="Arial"/>
                <w:sz w:val="20"/>
                <w:szCs w:val="20"/>
                <w:lang w:val="mn-MN"/>
              </w:rPr>
            </w:pPr>
            <w:r w:rsidRPr="00F63B00">
              <w:rPr>
                <w:rFonts w:ascii="Arial" w:eastAsia="Times New Roman" w:hAnsi="Arial" w:cs="Arial"/>
                <w:sz w:val="20"/>
                <w:szCs w:val="20"/>
                <w:lang w:val="mn-MN"/>
              </w:rPr>
              <w:t>“Хамгийн сайн” үнэлэгдсэн тендер ирүүлсэн оролцогчийн гэрээ хэрэгжүүлэх чадварыг дахин магадлаад шаардлага хангасан тохиолдолд гэрээ байгуулах эрх олгоно. Хэрэв шаардлага хангахгүй бол уг тендерээс татгалзан сайн гэж үнэлэгдсэн дараагийн тендерт оролцогчийн чадварыг мөн адил зарчмаар магадлана.</w:t>
            </w:r>
          </w:p>
          <w:p w14:paraId="17E5FA61" w14:textId="77777777" w:rsidR="002C6799" w:rsidRPr="00F63B00" w:rsidRDefault="002C6799" w:rsidP="002C6799">
            <w:pPr>
              <w:tabs>
                <w:tab w:val="num" w:pos="633"/>
              </w:tabs>
              <w:spacing w:after="0" w:line="256" w:lineRule="auto"/>
              <w:ind w:left="633" w:hanging="633"/>
              <w:jc w:val="both"/>
              <w:rPr>
                <w:rFonts w:ascii="Arial" w:eastAsia="Times New Roman" w:hAnsi="Arial" w:cs="Arial"/>
                <w:sz w:val="20"/>
                <w:szCs w:val="20"/>
                <w:lang w:val="mn-MN"/>
              </w:rPr>
            </w:pPr>
          </w:p>
        </w:tc>
      </w:tr>
      <w:tr w:rsidR="002C6799" w:rsidRPr="00F63B00" w14:paraId="63734A68" w14:textId="77777777" w:rsidTr="0026247C">
        <w:trPr>
          <w:gridAfter w:val="1"/>
          <w:wAfter w:w="17" w:type="dxa"/>
        </w:trPr>
        <w:tc>
          <w:tcPr>
            <w:tcW w:w="2058" w:type="dxa"/>
            <w:gridSpan w:val="2"/>
            <w:hideMark/>
          </w:tcPr>
          <w:p w14:paraId="11F2F5D6"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Аливаа тендерийг сонгох, эсхүл </w:t>
            </w:r>
            <w:r w:rsidRPr="00F63B00">
              <w:rPr>
                <w:rFonts w:ascii="Arial" w:eastAsia="Times New Roman" w:hAnsi="Arial" w:cs="Arial"/>
                <w:b/>
                <w:bCs/>
                <w:sz w:val="20"/>
                <w:szCs w:val="20"/>
                <w:lang w:val="mn-MN"/>
              </w:rPr>
              <w:lastRenderedPageBreak/>
              <w:t xml:space="preserve">тендерүүдээс татгалзах </w:t>
            </w:r>
          </w:p>
        </w:tc>
        <w:tc>
          <w:tcPr>
            <w:tcW w:w="7213" w:type="dxa"/>
            <w:hideMark/>
          </w:tcPr>
          <w:p w14:paraId="30CDD50E" w14:textId="77777777" w:rsidR="002C6799" w:rsidRPr="00F63B00" w:rsidRDefault="002C6799" w:rsidP="002C6799">
            <w:pPr>
              <w:numPr>
                <w:ilvl w:val="1"/>
                <w:numId w:val="5"/>
              </w:numPr>
              <w:tabs>
                <w:tab w:val="num" w:pos="633"/>
              </w:tabs>
              <w:spacing w:after="0" w:line="240" w:lineRule="exact"/>
              <w:ind w:left="633" w:hanging="633"/>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Захиалагч тендер шалгаруулалтыг үндэслэлгүйгээр хүчингүй болгохыг хориглоно.</w:t>
            </w:r>
          </w:p>
        </w:tc>
      </w:tr>
    </w:tbl>
    <w:p w14:paraId="58FA6D31" w14:textId="77777777" w:rsidR="002C6799" w:rsidRPr="00F63B00" w:rsidRDefault="002C6799" w:rsidP="002C6799">
      <w:pPr>
        <w:spacing w:after="0" w:line="240" w:lineRule="exact"/>
        <w:ind w:hanging="709"/>
        <w:rPr>
          <w:rFonts w:ascii="Arial" w:eastAsia="Times New Roman" w:hAnsi="Arial" w:cs="Arial"/>
          <w:sz w:val="20"/>
          <w:szCs w:val="20"/>
          <w:lang w:val="mn-MN"/>
        </w:rPr>
      </w:pPr>
    </w:p>
    <w:tbl>
      <w:tblPr>
        <w:tblW w:w="9390" w:type="dxa"/>
        <w:tblLayout w:type="fixed"/>
        <w:tblLook w:val="04A0" w:firstRow="1" w:lastRow="0" w:firstColumn="1" w:lastColumn="0" w:noHBand="0" w:noVBand="1"/>
      </w:tblPr>
      <w:tblGrid>
        <w:gridCol w:w="2095"/>
        <w:gridCol w:w="7295"/>
      </w:tblGrid>
      <w:tr w:rsidR="002C6799" w:rsidRPr="00F63B00" w14:paraId="067A3D7B" w14:textId="77777777" w:rsidTr="0026247C">
        <w:trPr>
          <w:cantSplit/>
          <w:trHeight w:val="467"/>
        </w:trPr>
        <w:tc>
          <w:tcPr>
            <w:tcW w:w="9381" w:type="dxa"/>
            <w:gridSpan w:val="2"/>
            <w:tcBorders>
              <w:top w:val="single" w:sz="4" w:space="0" w:color="auto"/>
              <w:left w:val="nil"/>
              <w:bottom w:val="single" w:sz="4" w:space="0" w:color="auto"/>
              <w:right w:val="nil"/>
            </w:tcBorders>
            <w:vAlign w:val="center"/>
            <w:hideMark/>
          </w:tcPr>
          <w:p w14:paraId="1A3BE2D8" w14:textId="77777777" w:rsidR="002C6799" w:rsidRPr="00F63B00" w:rsidRDefault="002C6799" w:rsidP="002C6799">
            <w:pPr>
              <w:spacing w:after="0" w:line="240" w:lineRule="exact"/>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Е.</w:t>
            </w:r>
            <w:r w:rsidRPr="00F63B00">
              <w:rPr>
                <w:rFonts w:ascii="Arial" w:eastAsia="Times New Roman" w:hAnsi="Arial" w:cs="Arial"/>
                <w:b/>
                <w:bCs/>
                <w:sz w:val="20"/>
                <w:szCs w:val="20"/>
                <w:lang w:val="mn-MN"/>
              </w:rPr>
              <w:tab/>
              <w:t>ГЭРЭЭ БАЙГУУЛАХ ЭРХ ОЛГОХ</w:t>
            </w:r>
          </w:p>
        </w:tc>
      </w:tr>
      <w:tr w:rsidR="002C6799" w:rsidRPr="00F63B00" w14:paraId="7B19BE44" w14:textId="77777777" w:rsidTr="0026247C">
        <w:tc>
          <w:tcPr>
            <w:tcW w:w="2093" w:type="dxa"/>
            <w:tcBorders>
              <w:top w:val="single" w:sz="4" w:space="0" w:color="auto"/>
              <w:left w:val="nil"/>
              <w:bottom w:val="nil"/>
              <w:right w:val="nil"/>
            </w:tcBorders>
          </w:tcPr>
          <w:p w14:paraId="1A955654" w14:textId="77777777" w:rsidR="002C6799" w:rsidRPr="00F63B00" w:rsidRDefault="002C6799" w:rsidP="002C6799">
            <w:pPr>
              <w:spacing w:after="0" w:line="240" w:lineRule="exact"/>
              <w:rPr>
                <w:rFonts w:ascii="Arial" w:eastAsia="Times New Roman" w:hAnsi="Arial" w:cs="Arial"/>
                <w:b/>
                <w:bCs/>
                <w:sz w:val="20"/>
                <w:szCs w:val="20"/>
                <w:lang w:val="mn-MN"/>
              </w:rPr>
            </w:pPr>
          </w:p>
          <w:p w14:paraId="6E1D824B"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 байгуулах эрх олгох шалгуур</w:t>
            </w:r>
          </w:p>
          <w:p w14:paraId="7D1C76C5" w14:textId="77777777" w:rsidR="002C6799" w:rsidRPr="00F63B00" w:rsidRDefault="002C6799" w:rsidP="002C6799">
            <w:pPr>
              <w:spacing w:after="0" w:line="240" w:lineRule="exact"/>
              <w:rPr>
                <w:rFonts w:ascii="Arial" w:eastAsia="Times New Roman" w:hAnsi="Arial" w:cs="Arial"/>
                <w:b/>
                <w:bCs/>
                <w:sz w:val="20"/>
                <w:szCs w:val="20"/>
                <w:lang w:val="mn-MN"/>
              </w:rPr>
            </w:pPr>
          </w:p>
        </w:tc>
        <w:tc>
          <w:tcPr>
            <w:tcW w:w="7290" w:type="dxa"/>
            <w:tcBorders>
              <w:top w:val="single" w:sz="4" w:space="0" w:color="auto"/>
              <w:left w:val="nil"/>
              <w:bottom w:val="nil"/>
              <w:right w:val="nil"/>
            </w:tcBorders>
          </w:tcPr>
          <w:p w14:paraId="480569C3" w14:textId="77777777" w:rsidR="002C6799" w:rsidRPr="00F63B00" w:rsidRDefault="002C6799" w:rsidP="002C6799">
            <w:pPr>
              <w:spacing w:after="0" w:line="240" w:lineRule="exact"/>
              <w:ind w:left="600" w:hanging="600"/>
              <w:jc w:val="both"/>
              <w:rPr>
                <w:rFonts w:ascii="Arial" w:eastAsia="Times New Roman" w:hAnsi="Arial" w:cs="Arial"/>
                <w:sz w:val="20"/>
                <w:szCs w:val="20"/>
                <w:lang w:val="mn-MN"/>
              </w:rPr>
            </w:pPr>
          </w:p>
          <w:p w14:paraId="12B743F8" w14:textId="77777777" w:rsidR="002C6799" w:rsidRPr="00F63B00" w:rsidRDefault="002C6799" w:rsidP="002C6799">
            <w:pPr>
              <w:numPr>
                <w:ilvl w:val="1"/>
                <w:numId w:val="5"/>
              </w:numPr>
              <w:tabs>
                <w:tab w:val="num" w:pos="432"/>
              </w:tabs>
              <w:spacing w:after="0" w:line="240" w:lineRule="exact"/>
              <w:ind w:left="600"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шаардлагад нийцсэн бөгөөд 34.6-д заасны дагуу хамгийн сайн гэж үнэлэгдсэн тендер ирүүлсэн тендерт оролцогчид гэрээ байгуулах эрх олгоно.</w:t>
            </w:r>
          </w:p>
          <w:p w14:paraId="1BB74AAD" w14:textId="77777777" w:rsidR="002C6799" w:rsidRPr="00F63B00" w:rsidRDefault="002C6799" w:rsidP="002C6799">
            <w:pPr>
              <w:tabs>
                <w:tab w:val="num" w:pos="574"/>
              </w:tabs>
              <w:spacing w:after="0" w:line="240" w:lineRule="exact"/>
              <w:ind w:left="600" w:hanging="600"/>
              <w:jc w:val="both"/>
              <w:rPr>
                <w:rFonts w:ascii="Arial" w:eastAsia="Times New Roman" w:hAnsi="Arial" w:cs="Arial"/>
                <w:sz w:val="20"/>
                <w:szCs w:val="20"/>
                <w:lang w:val="mn-MN"/>
              </w:rPr>
            </w:pPr>
          </w:p>
          <w:p w14:paraId="61B8908F" w14:textId="77777777" w:rsidR="002C6799" w:rsidRPr="00F63B00" w:rsidRDefault="002C6799" w:rsidP="002C6799">
            <w:pPr>
              <w:numPr>
                <w:ilvl w:val="1"/>
                <w:numId w:val="5"/>
              </w:numPr>
              <w:tabs>
                <w:tab w:val="num" w:pos="432"/>
              </w:tabs>
              <w:spacing w:after="0" w:line="240" w:lineRule="exact"/>
              <w:ind w:left="600"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Хамгийн сайн үнэлэгдсэн тендер ирүүлсэн оролцогч ТОӨЗ-ны 31 дугаар зүйлийн дагуу захиалагчийн залруулсан арифметик алдааг хүлээн зөвшөөрөөгүй эсвэл бичгээр хариу ирүүлээгүй бол захиалагч түүний тендерээс татгалзах бөгөөд 21.8.(б)-д заасны дагуу тендерийн баталгааг улсын орлого болгож, хуулийн 29.3 дахь хэсэгт заасныг үндэслэн удаахь хамгийн сайн үнэлэгдсэн тендер шрүүлсэн оролцогчид гэрээ байгуулах эрхийг олгоно.</w:t>
            </w:r>
          </w:p>
          <w:p w14:paraId="008EA342" w14:textId="77777777" w:rsidR="002C6799" w:rsidRPr="00F63B00" w:rsidRDefault="002C6799" w:rsidP="002C6799">
            <w:pPr>
              <w:spacing w:after="0" w:line="240" w:lineRule="exact"/>
              <w:ind w:left="600" w:hanging="600"/>
              <w:jc w:val="both"/>
              <w:rPr>
                <w:rFonts w:ascii="Arial" w:eastAsia="Times New Roman" w:hAnsi="Arial" w:cs="Arial"/>
                <w:sz w:val="20"/>
                <w:szCs w:val="20"/>
                <w:lang w:val="mn-MN"/>
              </w:rPr>
            </w:pPr>
          </w:p>
        </w:tc>
      </w:tr>
      <w:tr w:rsidR="002C6799" w:rsidRPr="00F63B00" w14:paraId="7E99DF08" w14:textId="77777777" w:rsidTr="0026247C">
        <w:tc>
          <w:tcPr>
            <w:tcW w:w="2093" w:type="dxa"/>
            <w:vMerge w:val="restart"/>
            <w:hideMark/>
          </w:tcPr>
          <w:p w14:paraId="25A525C0"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 байгуулах эрх олгох тухай мэдэгдэл</w:t>
            </w:r>
          </w:p>
        </w:tc>
        <w:tc>
          <w:tcPr>
            <w:tcW w:w="7290" w:type="dxa"/>
          </w:tcPr>
          <w:p w14:paraId="4BA5FD1B" w14:textId="77777777" w:rsidR="002C6799" w:rsidRPr="00F63B00" w:rsidRDefault="002C6799" w:rsidP="002C6799">
            <w:pPr>
              <w:numPr>
                <w:ilvl w:val="1"/>
                <w:numId w:val="5"/>
              </w:numPr>
              <w:tabs>
                <w:tab w:val="num" w:pos="432"/>
              </w:tabs>
              <w:spacing w:after="0" w:line="240" w:lineRule="exact"/>
              <w:ind w:left="600"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нь гэрээ байгуулах эрх олгосон тухай мэдэгдлийг тендер хүчинтэй байх хугацаа дуусахаас өмнө шалгарсан тендерт оролцогч болон бусад тендерт оролцогчид нэгэн зэрэг бичгээр хүргүүлнэ. Энэ мэдэгдэлд гэрээнд заасны дагуу нийлүүлэгдэх бараанд төлөх мөнгөн дүн буюу гэрээний үнийг заана. Гэрээний үнэ нь залруулга болон үнийн хөнгөлөлтийг (түүний дотор нөхцөлтэй үнийн хөнгөлөлт) тооцсон тендерийн үнэ байна.</w:t>
            </w:r>
          </w:p>
          <w:p w14:paraId="39EBE427" w14:textId="77777777" w:rsidR="002C6799" w:rsidRPr="00F63B00" w:rsidRDefault="002C6799" w:rsidP="002C6799">
            <w:pPr>
              <w:tabs>
                <w:tab w:val="num" w:pos="574"/>
              </w:tabs>
              <w:spacing w:after="0" w:line="240" w:lineRule="exact"/>
              <w:ind w:left="600" w:hanging="600"/>
              <w:jc w:val="both"/>
              <w:rPr>
                <w:rFonts w:ascii="Arial" w:eastAsia="Times New Roman" w:hAnsi="Arial" w:cs="Arial"/>
                <w:sz w:val="20"/>
                <w:szCs w:val="20"/>
                <w:lang w:val="mn-MN"/>
              </w:rPr>
            </w:pPr>
          </w:p>
          <w:p w14:paraId="299C82DD" w14:textId="77777777" w:rsidR="002C6799" w:rsidRPr="00F63B00" w:rsidRDefault="002C6799" w:rsidP="002C6799">
            <w:pPr>
              <w:numPr>
                <w:ilvl w:val="1"/>
                <w:numId w:val="5"/>
              </w:numPr>
              <w:tabs>
                <w:tab w:val="num" w:pos="432"/>
              </w:tabs>
              <w:spacing w:after="0" w:line="240" w:lineRule="exact"/>
              <w:ind w:left="600" w:hanging="600"/>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 байгуулах эрх олгох мэдэгдлийг бүх тендерт оролцогчдод нэгэн зэрэг мэдэгдсэнээс хойш ажлын 6 хоногийн дотор гэрээг баталгаажуулж гарын үсэг зурахыг хориглоно. Энэ заалтыг зөрчиж байгуулсан гэрээ нь хуулийн 42.1.2-т зааснаар хүчин төгөлдөр бус гэрээ гэж тооцох үндэслэл болно.</w:t>
            </w:r>
          </w:p>
          <w:p w14:paraId="745511D4" w14:textId="77777777" w:rsidR="002C6799" w:rsidRPr="00F63B00" w:rsidRDefault="002C6799" w:rsidP="002C6799">
            <w:pPr>
              <w:tabs>
                <w:tab w:val="num" w:pos="574"/>
              </w:tabs>
              <w:spacing w:after="0" w:line="240" w:lineRule="exact"/>
              <w:ind w:left="600" w:hanging="600"/>
              <w:jc w:val="both"/>
              <w:rPr>
                <w:rFonts w:ascii="Arial" w:eastAsia="Times New Roman" w:hAnsi="Arial" w:cs="Arial"/>
                <w:b/>
                <w:bCs/>
                <w:sz w:val="20"/>
                <w:szCs w:val="20"/>
                <w:lang w:val="mn-MN"/>
              </w:rPr>
            </w:pPr>
          </w:p>
        </w:tc>
      </w:tr>
      <w:tr w:rsidR="002C6799" w:rsidRPr="00F63B00" w14:paraId="08C233D7" w14:textId="77777777" w:rsidTr="0026247C">
        <w:tc>
          <w:tcPr>
            <w:tcW w:w="9381" w:type="dxa"/>
            <w:vMerge/>
            <w:vAlign w:val="center"/>
            <w:hideMark/>
          </w:tcPr>
          <w:p w14:paraId="700E4132"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tcPr>
          <w:p w14:paraId="6DE80EC7"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 байгуулах эрх олгох тухай мэдэгдэл нь гэрээ байгуулах үндэслэл болно. Гэрээ байгуулах эрх олгох тухай мэдэгдэл гаргаснаар тендерт оролцогч 40 дүгээр зүйлийн дагуу гүйцэтгэлийн баталгаа ирүүлж, 39 дугаар зүйлийн дагуу гэрээнд гарын үсэг зурах хүртэл захиалагч гэрээ байгуулах эрх авсан тендерт оролцогч нарын хооронд хэлцэл хийгдсэн гэж үзнэ.</w:t>
            </w:r>
          </w:p>
          <w:p w14:paraId="7A8BCC9E" w14:textId="77777777" w:rsidR="002C6799" w:rsidRPr="00F63B00" w:rsidRDefault="002C6799" w:rsidP="002C6799">
            <w:pPr>
              <w:tabs>
                <w:tab w:val="num" w:pos="574"/>
              </w:tabs>
              <w:spacing w:after="0" w:line="240" w:lineRule="exact"/>
              <w:ind w:left="432"/>
              <w:jc w:val="both"/>
              <w:rPr>
                <w:rFonts w:ascii="Arial" w:eastAsia="Times New Roman" w:hAnsi="Arial" w:cs="Arial"/>
                <w:sz w:val="20"/>
                <w:szCs w:val="20"/>
                <w:lang w:val="mn-MN"/>
              </w:rPr>
            </w:pPr>
          </w:p>
          <w:p w14:paraId="6035D1FE"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bCs/>
                <w:sz w:val="20"/>
                <w:szCs w:val="20"/>
                <w:lang w:val="mn-MN"/>
              </w:rPr>
            </w:pPr>
            <w:r w:rsidRPr="00F63B00">
              <w:rPr>
                <w:rFonts w:ascii="Arial" w:eastAsia="Times New Roman" w:hAnsi="Arial" w:cs="Arial"/>
                <w:bCs/>
                <w:sz w:val="20"/>
                <w:szCs w:val="20"/>
                <w:lang w:val="mn-MN"/>
              </w:rPr>
              <w:t xml:space="preserve">Захиалагч нь Засгийн газрын худалдан авах ажиллагааны </w:t>
            </w:r>
            <w:r w:rsidRPr="00F63B00">
              <w:rPr>
                <w:rFonts w:ascii="Arial" w:eastAsia="Times New Roman" w:hAnsi="Arial" w:cs="Arial"/>
                <w:sz w:val="20"/>
                <w:szCs w:val="20"/>
                <w:lang w:val="mn-MN"/>
              </w:rPr>
              <w:t xml:space="preserve">цахим хуудас </w:t>
            </w:r>
            <w:hyperlink r:id="rId8" w:history="1">
              <w:r w:rsidRPr="00F63B00">
                <w:rPr>
                  <w:rFonts w:ascii="Arial" w:eastAsia="Times New Roman" w:hAnsi="Arial" w:cs="Arial"/>
                  <w:color w:val="0000FF"/>
                  <w:sz w:val="20"/>
                  <w:szCs w:val="20"/>
                  <w:u w:val="single"/>
                  <w:lang w:val="mn-MN"/>
                </w:rPr>
                <w:t>www.e-procurement.mn</w:t>
              </w:r>
            </w:hyperlink>
            <w:r w:rsidRPr="00F63B00">
              <w:rPr>
                <w:rFonts w:ascii="Arial" w:eastAsia="Times New Roman" w:hAnsi="Arial" w:cs="Arial"/>
                <w:color w:val="0000FF"/>
                <w:sz w:val="20"/>
                <w:szCs w:val="20"/>
                <w:u w:val="single"/>
                <w:lang w:val="mn-MN"/>
              </w:rPr>
              <w:t xml:space="preserve"> </w:t>
            </w:r>
            <w:r w:rsidRPr="00F63B00">
              <w:rPr>
                <w:rFonts w:ascii="Arial" w:eastAsia="Times New Roman" w:hAnsi="Arial" w:cs="Arial"/>
                <w:sz w:val="20"/>
                <w:szCs w:val="20"/>
                <w:lang w:val="mn-MN"/>
              </w:rPr>
              <w:t xml:space="preserve">вэб сайтад </w:t>
            </w:r>
            <w:r w:rsidRPr="00F63B00">
              <w:rPr>
                <w:rFonts w:ascii="Arial" w:eastAsia="Times New Roman" w:hAnsi="Arial" w:cs="Arial"/>
                <w:bCs/>
                <w:sz w:val="20"/>
                <w:szCs w:val="20"/>
                <w:lang w:val="mn-MN"/>
              </w:rPr>
              <w:t xml:space="preserve">тендерийн нэр болон багцийн дугаарыг дараах мэдээллийн хамтаар нийтэлнэ: </w:t>
            </w:r>
          </w:p>
          <w:p w14:paraId="0BC5DC36" w14:textId="77777777" w:rsidR="002C6799" w:rsidRPr="00F63B00" w:rsidRDefault="002C6799" w:rsidP="002C6799">
            <w:pPr>
              <w:spacing w:after="0" w:line="256" w:lineRule="auto"/>
              <w:ind w:left="720" w:hanging="709"/>
              <w:rPr>
                <w:rFonts w:ascii="Arial" w:eastAsia="Times New Roman" w:hAnsi="Arial" w:cs="Arial"/>
                <w:bCs/>
                <w:sz w:val="20"/>
                <w:szCs w:val="20"/>
                <w:lang w:val="mn-MN"/>
              </w:rPr>
            </w:pPr>
          </w:p>
          <w:p w14:paraId="409DBC6A" w14:textId="77777777" w:rsidR="002C6799" w:rsidRPr="00F63B00" w:rsidRDefault="002C6799" w:rsidP="002C6799">
            <w:pPr>
              <w:numPr>
                <w:ilvl w:val="0"/>
                <w:numId w:val="6"/>
              </w:numPr>
              <w:tabs>
                <w:tab w:val="left" w:pos="634"/>
              </w:tabs>
              <w:suppressAutoHyphens/>
              <w:spacing w:after="0" w:line="256" w:lineRule="auto"/>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 ирүүлсэн оролцогч бүрийн нэр;</w:t>
            </w:r>
          </w:p>
          <w:p w14:paraId="7E51FC34" w14:textId="77777777" w:rsidR="002C6799" w:rsidRPr="00F63B00" w:rsidRDefault="002C6799" w:rsidP="002C6799">
            <w:pPr>
              <w:tabs>
                <w:tab w:val="left" w:pos="634"/>
              </w:tabs>
              <w:suppressAutoHyphens/>
              <w:spacing w:after="0" w:line="256" w:lineRule="auto"/>
              <w:ind w:left="1080"/>
              <w:jc w:val="both"/>
              <w:rPr>
                <w:rFonts w:ascii="Arial" w:eastAsia="Times New Roman" w:hAnsi="Arial" w:cs="Arial"/>
                <w:sz w:val="20"/>
                <w:szCs w:val="20"/>
                <w:lang w:val="mn-MN"/>
              </w:rPr>
            </w:pPr>
          </w:p>
          <w:p w14:paraId="2A4564F5" w14:textId="77777777" w:rsidR="002C6799" w:rsidRPr="00F63B00" w:rsidRDefault="002C6799" w:rsidP="002C6799">
            <w:pPr>
              <w:numPr>
                <w:ilvl w:val="0"/>
                <w:numId w:val="6"/>
              </w:numPr>
              <w:tabs>
                <w:tab w:val="left" w:pos="634"/>
              </w:tabs>
              <w:suppressAutoHyphens/>
              <w:spacing w:after="0" w:line="256" w:lineRule="auto"/>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нээлтэнд зарлагдсан үнийн саналууд;</w:t>
            </w:r>
          </w:p>
          <w:p w14:paraId="433ECD77" w14:textId="77777777" w:rsidR="002C6799" w:rsidRPr="00F63B00" w:rsidRDefault="002C6799" w:rsidP="002C6799">
            <w:pPr>
              <w:spacing w:after="0" w:line="256" w:lineRule="auto"/>
              <w:ind w:left="720" w:hanging="709"/>
              <w:rPr>
                <w:rFonts w:ascii="Arial" w:eastAsia="Times New Roman" w:hAnsi="Arial" w:cs="Arial"/>
                <w:sz w:val="20"/>
                <w:szCs w:val="20"/>
                <w:lang w:val="mn-MN"/>
              </w:rPr>
            </w:pPr>
          </w:p>
          <w:p w14:paraId="5B5D2C7D" w14:textId="77777777" w:rsidR="002C6799" w:rsidRPr="00F63B00" w:rsidRDefault="002C6799" w:rsidP="002C6799">
            <w:pPr>
              <w:numPr>
                <w:ilvl w:val="0"/>
                <w:numId w:val="6"/>
              </w:numPr>
              <w:tabs>
                <w:tab w:val="left" w:pos="634"/>
              </w:tabs>
              <w:suppressAutoHyphens/>
              <w:spacing w:after="0" w:line="256" w:lineRule="auto"/>
              <w:jc w:val="both"/>
              <w:rPr>
                <w:rFonts w:ascii="Arial" w:eastAsia="Times New Roman" w:hAnsi="Arial" w:cs="Arial"/>
                <w:sz w:val="20"/>
                <w:szCs w:val="20"/>
                <w:lang w:val="mn-MN"/>
              </w:rPr>
            </w:pPr>
            <w:r w:rsidRPr="00F63B00">
              <w:rPr>
                <w:rFonts w:ascii="Arial" w:eastAsia="Times New Roman" w:hAnsi="Arial" w:cs="Arial"/>
                <w:sz w:val="20"/>
                <w:szCs w:val="20"/>
                <w:lang w:val="mn-MN"/>
              </w:rPr>
              <w:t>Нарийвчлан үнэлэгдсэн тендерийн нэр, үнийн санал;</w:t>
            </w:r>
          </w:p>
          <w:p w14:paraId="2080A495" w14:textId="77777777" w:rsidR="002C6799" w:rsidRPr="00F63B00" w:rsidRDefault="002C6799" w:rsidP="002C6799">
            <w:pPr>
              <w:tabs>
                <w:tab w:val="left" w:pos="634"/>
              </w:tabs>
              <w:suppressAutoHyphens/>
              <w:spacing w:after="0" w:line="256" w:lineRule="auto"/>
              <w:ind w:left="1080"/>
              <w:jc w:val="both"/>
              <w:rPr>
                <w:rFonts w:ascii="Arial" w:eastAsia="Times New Roman" w:hAnsi="Arial" w:cs="Arial"/>
                <w:sz w:val="20"/>
                <w:szCs w:val="20"/>
                <w:lang w:val="mn-MN"/>
              </w:rPr>
            </w:pPr>
          </w:p>
          <w:p w14:paraId="0236B48F" w14:textId="77777777" w:rsidR="002C6799" w:rsidRPr="00F63B00" w:rsidRDefault="002C6799" w:rsidP="002C6799">
            <w:pPr>
              <w:numPr>
                <w:ilvl w:val="0"/>
                <w:numId w:val="6"/>
              </w:numPr>
              <w:tabs>
                <w:tab w:val="left" w:pos="634"/>
              </w:tabs>
              <w:suppressAutoHyphens/>
              <w:spacing w:after="0" w:line="256" w:lineRule="auto"/>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Тендерээс нь татгалзсан оролцогчийн нэр, татгалзсан шалтгаан; </w:t>
            </w:r>
          </w:p>
          <w:p w14:paraId="07B98FEB" w14:textId="77777777" w:rsidR="002C6799" w:rsidRPr="00F63B00" w:rsidRDefault="002C6799" w:rsidP="002C6799">
            <w:pPr>
              <w:spacing w:after="0" w:line="256" w:lineRule="auto"/>
              <w:ind w:left="720" w:hanging="709"/>
              <w:rPr>
                <w:rFonts w:ascii="Arial" w:eastAsia="Times New Roman" w:hAnsi="Arial" w:cs="Arial"/>
                <w:sz w:val="20"/>
                <w:szCs w:val="20"/>
                <w:lang w:val="mn-MN"/>
              </w:rPr>
            </w:pPr>
          </w:p>
          <w:p w14:paraId="74D2E62A" w14:textId="77777777" w:rsidR="002C6799" w:rsidRPr="00F63B00" w:rsidRDefault="002C6799" w:rsidP="002C6799">
            <w:pPr>
              <w:numPr>
                <w:ilvl w:val="0"/>
                <w:numId w:val="6"/>
              </w:numPr>
              <w:tabs>
                <w:tab w:val="left" w:pos="634"/>
              </w:tabs>
              <w:suppressAutoHyphens/>
              <w:spacing w:after="0" w:line="256" w:lineRule="auto"/>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шалгарсан оролцогчийн нэр, түүний санал болгосон үнэ, түүнчлэн батлагдсан гэрээний дүн.</w:t>
            </w:r>
          </w:p>
          <w:p w14:paraId="59D4C824" w14:textId="77777777" w:rsidR="002C6799" w:rsidRPr="00F63B00" w:rsidRDefault="002C6799" w:rsidP="002C6799">
            <w:pPr>
              <w:tabs>
                <w:tab w:val="left" w:pos="634"/>
              </w:tabs>
              <w:suppressAutoHyphens/>
              <w:spacing w:after="0" w:line="256" w:lineRule="auto"/>
              <w:ind w:left="1080"/>
              <w:jc w:val="both"/>
              <w:rPr>
                <w:rFonts w:ascii="Arial" w:eastAsia="Times New Roman" w:hAnsi="Arial" w:cs="Arial"/>
                <w:sz w:val="20"/>
                <w:szCs w:val="20"/>
                <w:lang w:val="mn-MN"/>
              </w:rPr>
            </w:pPr>
          </w:p>
          <w:p w14:paraId="530EF78D" w14:textId="77777777" w:rsidR="002C6799" w:rsidRPr="00F63B00" w:rsidRDefault="002C6799" w:rsidP="002C6799">
            <w:pPr>
              <w:numPr>
                <w:ilvl w:val="1"/>
                <w:numId w:val="5"/>
              </w:numPr>
              <w:tabs>
                <w:tab w:val="num" w:pos="689"/>
              </w:tabs>
              <w:spacing w:after="0" w:line="240" w:lineRule="exact"/>
              <w:ind w:left="689" w:hanging="57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 байгуулсан тухай мэдээлсний дараагаар, шалгараагүй тендерт </w:t>
            </w:r>
            <w:r w:rsidRPr="00F63B00">
              <w:rPr>
                <w:rFonts w:ascii="Arial" w:eastAsia="Times New Roman" w:hAnsi="Arial" w:cs="Arial"/>
                <w:bCs/>
                <w:sz w:val="20"/>
                <w:szCs w:val="20"/>
                <w:lang w:val="mn-MN"/>
              </w:rPr>
              <w:t>оролцогч</w:t>
            </w:r>
            <w:r w:rsidRPr="00F63B00">
              <w:rPr>
                <w:rFonts w:ascii="Arial" w:eastAsia="Times New Roman" w:hAnsi="Arial" w:cs="Arial"/>
                <w:sz w:val="20"/>
                <w:szCs w:val="20"/>
                <w:lang w:val="mn-MN"/>
              </w:rPr>
              <w:t xml:space="preserve"> тендерийг нь татгалзсан үндэслэл, шалтгааны талаар тайлбар ирүүлэх хүсэлтийг бичгээр гаргаж болно. Ийм хүсэлт гаргасан </w:t>
            </w:r>
            <w:r w:rsidRPr="00F63B00">
              <w:rPr>
                <w:rFonts w:ascii="Arial" w:eastAsia="Times New Roman" w:hAnsi="Arial" w:cs="Arial"/>
                <w:bCs/>
                <w:sz w:val="20"/>
                <w:szCs w:val="20"/>
                <w:lang w:val="mn-MN"/>
              </w:rPr>
              <w:t>тохиолдолд</w:t>
            </w:r>
            <w:r w:rsidRPr="00F63B00">
              <w:rPr>
                <w:rFonts w:ascii="Arial" w:eastAsia="Times New Roman" w:hAnsi="Arial" w:cs="Arial"/>
                <w:sz w:val="20"/>
                <w:szCs w:val="20"/>
                <w:lang w:val="mn-MN"/>
              </w:rPr>
              <w:t xml:space="preserve"> захиалагч бичгээр хариу өгнө.</w:t>
            </w:r>
          </w:p>
          <w:p w14:paraId="003BBA56" w14:textId="77777777" w:rsidR="002C6799" w:rsidRPr="00F63B00" w:rsidRDefault="002C6799" w:rsidP="002C6799">
            <w:pPr>
              <w:tabs>
                <w:tab w:val="num" w:pos="689"/>
              </w:tabs>
              <w:spacing w:after="0" w:line="240" w:lineRule="exact"/>
              <w:ind w:left="689" w:hanging="574"/>
              <w:jc w:val="both"/>
              <w:rPr>
                <w:rFonts w:ascii="Arial" w:eastAsia="Times New Roman" w:hAnsi="Arial" w:cs="Arial"/>
                <w:sz w:val="20"/>
                <w:szCs w:val="20"/>
                <w:lang w:val="mn-MN"/>
              </w:rPr>
            </w:pPr>
          </w:p>
          <w:p w14:paraId="0E682E1E" w14:textId="77777777" w:rsidR="002C6799" w:rsidRPr="00F63B00" w:rsidRDefault="002C6799" w:rsidP="002C6799">
            <w:pPr>
              <w:numPr>
                <w:ilvl w:val="1"/>
                <w:numId w:val="5"/>
              </w:numPr>
              <w:tabs>
                <w:tab w:val="num" w:pos="689"/>
              </w:tabs>
              <w:spacing w:after="0" w:line="240" w:lineRule="exact"/>
              <w:ind w:left="689" w:hanging="574"/>
              <w:jc w:val="both"/>
              <w:rPr>
                <w:rFonts w:ascii="Arial" w:eastAsia="Times New Roman" w:hAnsi="Arial" w:cs="Arial"/>
                <w:sz w:val="20"/>
                <w:szCs w:val="20"/>
                <w:lang w:val="mn-MN"/>
              </w:rPr>
            </w:pPr>
            <w:r w:rsidRPr="00F63B00">
              <w:rPr>
                <w:rFonts w:ascii="Arial" w:eastAsia="Times New Roman" w:hAnsi="Arial" w:cs="Arial"/>
                <w:sz w:val="20"/>
                <w:szCs w:val="20"/>
                <w:lang w:val="mn-MN"/>
              </w:rPr>
              <w:t>Шалгарсан тендерт оролцогч ТОӨЗ-ын 40 дүгээр зүйлийн дагуу гүйцэтгэлийн баталгаа ирүүлж, гэрээнд гарын үсэг зурсны дараагаар захиалагч ТОӨ3-ын 21.8-д заасан хугацаанд тендерийн баталгааг цуцлах талаар бусад тендерт оролцогч нарт мэдэгдэнэ.</w:t>
            </w:r>
          </w:p>
          <w:p w14:paraId="4DBDE334"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724EF277" w14:textId="77777777" w:rsidTr="0026247C">
        <w:tc>
          <w:tcPr>
            <w:tcW w:w="2093" w:type="dxa"/>
            <w:vMerge w:val="restart"/>
            <w:hideMark/>
          </w:tcPr>
          <w:p w14:paraId="1D4B8504"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bookmarkStart w:id="11" w:name="_Toc468687783"/>
            <w:r w:rsidRPr="00F63B00">
              <w:rPr>
                <w:rFonts w:ascii="Arial" w:eastAsia="Times New Roman" w:hAnsi="Arial" w:cs="Arial"/>
                <w:b/>
                <w:bCs/>
                <w:sz w:val="20"/>
                <w:szCs w:val="20"/>
                <w:lang w:val="mn-MN"/>
              </w:rPr>
              <w:lastRenderedPageBreak/>
              <w:t>Гэрээнд гарын үсэг зурах</w:t>
            </w:r>
            <w:bookmarkEnd w:id="11"/>
          </w:p>
        </w:tc>
        <w:tc>
          <w:tcPr>
            <w:tcW w:w="7290" w:type="dxa"/>
          </w:tcPr>
          <w:p w14:paraId="753AAFFC"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нь гэрээний маягт болон талуудын хооронд тохирсон бүх нөхцөлүүдийг тусгасан тохиролцоог гэрээ байгуулах эрх олгох мэдэгдлийн хамт шалгарсан тендерт оролцогчид илгээнэ.</w:t>
            </w:r>
          </w:p>
          <w:p w14:paraId="677E45F7" w14:textId="77777777" w:rsidR="002C6799" w:rsidRPr="00F63B00" w:rsidRDefault="002C6799" w:rsidP="002C6799">
            <w:pPr>
              <w:tabs>
                <w:tab w:val="num" w:pos="574"/>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353A64DD" w14:textId="77777777" w:rsidTr="0026247C">
        <w:tc>
          <w:tcPr>
            <w:tcW w:w="9381" w:type="dxa"/>
            <w:vMerge/>
            <w:vAlign w:val="center"/>
            <w:hideMark/>
          </w:tcPr>
          <w:p w14:paraId="59B8A1FC"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tcPr>
          <w:p w14:paraId="1B2B29F9"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Шалгарсан тендерт оролцогч нь гэрээний маягтыг хүлээн авснаас хойш ажлын 6-аас дээш хоногийн дараа ТШӨХ-д тусгайлан заасан хоногийн дотор түүнд гарын үсэг зурж захиалагчид хүргүүлнэ.</w:t>
            </w:r>
          </w:p>
          <w:p w14:paraId="61F5FEBC" w14:textId="77777777" w:rsidR="002C6799" w:rsidRPr="00F63B00" w:rsidRDefault="002C6799" w:rsidP="002C6799">
            <w:pPr>
              <w:tabs>
                <w:tab w:val="num" w:pos="574"/>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72C42C0A" w14:textId="77777777" w:rsidTr="0026247C">
        <w:tc>
          <w:tcPr>
            <w:tcW w:w="9381" w:type="dxa"/>
            <w:vMerge/>
            <w:vAlign w:val="center"/>
            <w:hideMark/>
          </w:tcPr>
          <w:p w14:paraId="1C3C41B6"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tcPr>
          <w:p w14:paraId="4EB1AB46" w14:textId="77777777" w:rsidR="002C6799" w:rsidRPr="00F63B00" w:rsidRDefault="002C6799" w:rsidP="002C6799">
            <w:pPr>
              <w:numPr>
                <w:ilvl w:val="1"/>
                <w:numId w:val="5"/>
              </w:numPr>
              <w:tabs>
                <w:tab w:val="num" w:pos="689"/>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нь шалгарсан тендерт оролцогчийг гүйцэтгэлийн баталгаа ирүүлсэн даруй гэрээнд гарын үсэг зурж баталгаажуулна. </w:t>
            </w:r>
          </w:p>
          <w:p w14:paraId="11047333" w14:textId="77777777" w:rsidR="002C6799" w:rsidRPr="00F63B00" w:rsidRDefault="002C6799" w:rsidP="002C6799">
            <w:pPr>
              <w:tabs>
                <w:tab w:val="num" w:pos="689"/>
              </w:tabs>
              <w:spacing w:after="0" w:line="240" w:lineRule="exact"/>
              <w:ind w:left="547" w:hanging="547"/>
              <w:jc w:val="both"/>
              <w:rPr>
                <w:rFonts w:ascii="Arial" w:eastAsia="Times New Roman" w:hAnsi="Arial" w:cs="Arial"/>
                <w:sz w:val="20"/>
                <w:szCs w:val="20"/>
                <w:lang w:val="mn-MN"/>
              </w:rPr>
            </w:pPr>
          </w:p>
        </w:tc>
      </w:tr>
      <w:tr w:rsidR="002C6799" w:rsidRPr="00F63B00" w14:paraId="34E04797" w14:textId="77777777" w:rsidTr="0026247C">
        <w:tc>
          <w:tcPr>
            <w:tcW w:w="2093" w:type="dxa"/>
            <w:vMerge w:val="restart"/>
            <w:hideMark/>
          </w:tcPr>
          <w:p w14:paraId="6ADA6488" w14:textId="77777777" w:rsidR="002C6799" w:rsidRPr="00F63B00" w:rsidRDefault="002C6799" w:rsidP="002C6799">
            <w:pPr>
              <w:numPr>
                <w:ilvl w:val="0"/>
                <w:numId w:val="5"/>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Гүйцэтгэлийн баталгаа</w:t>
            </w:r>
          </w:p>
        </w:tc>
        <w:tc>
          <w:tcPr>
            <w:tcW w:w="7290" w:type="dxa"/>
          </w:tcPr>
          <w:p w14:paraId="574F9AA2"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Шалгарсан тендерт оролцогч ТШӨХ-д тусгайлан заагаагүй тохиолдолд гүйцэтгэлийн баталгаа ирүүлэхгүй байж болно. Гүйцэтгэлийн баталгааг гэрээ байгуулах эрх олгох тухай мэдэгдэл хүлээн авснаас гэрээний тусгай нөхцөлд заасан дүнгээр, ТШӨХ-д заасан маягтаар болон гэрээний нөхцөлийн дагуу захиалагчид ирүүлнэ.</w:t>
            </w:r>
          </w:p>
          <w:p w14:paraId="23EC21FA" w14:textId="77777777" w:rsidR="002C6799" w:rsidRPr="00F63B00" w:rsidRDefault="002C6799" w:rsidP="002C6799">
            <w:pPr>
              <w:spacing w:after="0" w:line="240" w:lineRule="exact"/>
              <w:jc w:val="both"/>
              <w:rPr>
                <w:rFonts w:ascii="Arial" w:eastAsia="Times New Roman" w:hAnsi="Arial" w:cs="Arial"/>
                <w:sz w:val="20"/>
                <w:szCs w:val="20"/>
                <w:lang w:val="mn-MN"/>
              </w:rPr>
            </w:pPr>
          </w:p>
        </w:tc>
      </w:tr>
      <w:tr w:rsidR="002C6799" w:rsidRPr="00F63B00" w14:paraId="6A64D047" w14:textId="77777777" w:rsidTr="0026247C">
        <w:tc>
          <w:tcPr>
            <w:tcW w:w="9381" w:type="dxa"/>
            <w:vMerge/>
            <w:vAlign w:val="center"/>
            <w:hideMark/>
          </w:tcPr>
          <w:p w14:paraId="1B27488B"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tcPr>
          <w:p w14:paraId="4D16CA6C" w14:textId="77777777" w:rsidR="002C6799" w:rsidRPr="00F63B00" w:rsidRDefault="002C6799" w:rsidP="002C6799">
            <w:pPr>
              <w:numPr>
                <w:ilvl w:val="1"/>
                <w:numId w:val="5"/>
              </w:numPr>
              <w:tabs>
                <w:tab w:val="num" w:pos="432"/>
              </w:tabs>
              <w:spacing w:after="0" w:line="240" w:lineRule="exact"/>
              <w:ind w:left="432"/>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Гүйцэтгэлийн баталгааг:</w:t>
            </w:r>
          </w:p>
          <w:p w14:paraId="7E606779" w14:textId="77777777" w:rsidR="002C6799" w:rsidRPr="00F63B00" w:rsidRDefault="002C6799" w:rsidP="002C6799">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 xml:space="preserve">тендерт оролцогчийн сонголтоор Монгол улсад байрладаг банкаар буюу гадаадын банкны Монгол улсад байрладаг харилцагч банкаар, </w:t>
            </w:r>
          </w:p>
          <w:p w14:paraId="536E8FC8" w14:textId="77777777" w:rsidR="002C6799" w:rsidRPr="00F63B00" w:rsidRDefault="002C6799" w:rsidP="002C6799">
            <w:pPr>
              <w:tabs>
                <w:tab w:val="left" w:pos="1278"/>
                <w:tab w:val="left" w:pos="1465"/>
              </w:tabs>
              <w:spacing w:after="0" w:line="240" w:lineRule="exact"/>
              <w:ind w:left="1278" w:hanging="569"/>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эсхүл </w:t>
            </w:r>
          </w:p>
          <w:p w14:paraId="538ECB30" w14:textId="77777777" w:rsidR="002C6799" w:rsidRPr="00F63B00" w:rsidRDefault="002C6799" w:rsidP="002C6799">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захиалагчийн хүлээн зөвшөөрсөн гадаадын банкаар гаргуулна.</w:t>
            </w:r>
          </w:p>
          <w:p w14:paraId="2815E0FB" w14:textId="77777777" w:rsidR="002C6799" w:rsidRPr="00F63B00" w:rsidRDefault="002C6799" w:rsidP="002C6799">
            <w:pPr>
              <w:spacing w:after="0" w:line="240" w:lineRule="exact"/>
              <w:ind w:left="1440" w:hanging="731"/>
              <w:jc w:val="both"/>
              <w:rPr>
                <w:rFonts w:ascii="Arial" w:eastAsia="Times New Roman" w:hAnsi="Arial" w:cs="Arial"/>
                <w:sz w:val="20"/>
                <w:szCs w:val="20"/>
                <w:lang w:val="mn-MN"/>
              </w:rPr>
            </w:pPr>
          </w:p>
        </w:tc>
      </w:tr>
      <w:tr w:rsidR="002C6799" w:rsidRPr="00F63B00" w14:paraId="0B3FEC79" w14:textId="77777777" w:rsidTr="0026247C">
        <w:tc>
          <w:tcPr>
            <w:tcW w:w="9381" w:type="dxa"/>
            <w:vMerge/>
            <w:vAlign w:val="center"/>
            <w:hideMark/>
          </w:tcPr>
          <w:p w14:paraId="38971E7E" w14:textId="77777777" w:rsidR="002C6799" w:rsidRPr="00F63B00" w:rsidRDefault="002C6799" w:rsidP="002C6799">
            <w:pPr>
              <w:spacing w:after="0" w:line="256" w:lineRule="auto"/>
              <w:rPr>
                <w:rFonts w:ascii="Arial" w:eastAsia="Times New Roman" w:hAnsi="Arial" w:cs="Arial"/>
                <w:b/>
                <w:bCs/>
                <w:sz w:val="20"/>
                <w:szCs w:val="20"/>
                <w:lang w:val="mn-MN"/>
              </w:rPr>
            </w:pPr>
          </w:p>
        </w:tc>
        <w:tc>
          <w:tcPr>
            <w:tcW w:w="7290" w:type="dxa"/>
            <w:hideMark/>
          </w:tcPr>
          <w:p w14:paraId="1879946E" w14:textId="77777777" w:rsidR="002C6799" w:rsidRPr="00F63B00" w:rsidRDefault="002C6799" w:rsidP="002C6799">
            <w:pPr>
              <w:numPr>
                <w:ilvl w:val="1"/>
                <w:numId w:val="5"/>
              </w:numPr>
              <w:tabs>
                <w:tab w:val="num" w:pos="547"/>
              </w:tabs>
              <w:spacing w:after="0" w:line="240" w:lineRule="exact"/>
              <w:ind w:left="547" w:hanging="547"/>
              <w:jc w:val="both"/>
              <w:rPr>
                <w:rFonts w:ascii="Arial" w:eastAsia="Times New Roman" w:hAnsi="Arial" w:cs="Arial"/>
                <w:sz w:val="20"/>
                <w:szCs w:val="20"/>
                <w:lang w:val="mn-MN"/>
              </w:rPr>
            </w:pPr>
            <w:r w:rsidRPr="00F63B00">
              <w:rPr>
                <w:rFonts w:ascii="Arial" w:eastAsia="Times New Roman" w:hAnsi="Arial" w:cs="Arial"/>
                <w:sz w:val="20"/>
                <w:szCs w:val="20"/>
                <w:lang w:val="mn-MN"/>
              </w:rPr>
              <w:t>Шалгарсан тендерт оролцогч ТОӨЗ-ны 40.1-д заасан шаардлагыг биелүүлээгүй нь гэрээ байгуулах эрхийг хүчингүй болгох, тендерийн баталгааг гүйцэтгүүлэх хангалттай үндэслэл болно.</w:t>
            </w:r>
          </w:p>
        </w:tc>
      </w:tr>
    </w:tbl>
    <w:p w14:paraId="2C69C828" w14:textId="6CE9E3DC" w:rsidR="00B746A3" w:rsidRPr="00F63B00" w:rsidRDefault="00B746A3" w:rsidP="00B746A3">
      <w:pPr>
        <w:jc w:val="center"/>
        <w:rPr>
          <w:rFonts w:ascii="Arial" w:hAnsi="Arial" w:cs="Arial"/>
          <w:sz w:val="20"/>
          <w:szCs w:val="20"/>
          <w:lang w:val="mn-MN"/>
        </w:rPr>
      </w:pPr>
      <w:r w:rsidRPr="00F63B00">
        <w:rPr>
          <w:rFonts w:ascii="Arial" w:hAnsi="Arial" w:cs="Arial"/>
          <w:sz w:val="20"/>
          <w:szCs w:val="20"/>
          <w:lang w:val="mn-MN"/>
        </w:rPr>
        <w:t>ХОЁРДУГААР БҮЛЭГ</w:t>
      </w:r>
    </w:p>
    <w:p w14:paraId="63D75F2A" w14:textId="5A87037C" w:rsidR="00B746A3" w:rsidRPr="00F63B00" w:rsidRDefault="00B746A3" w:rsidP="00B746A3">
      <w:pPr>
        <w:jc w:val="center"/>
        <w:rPr>
          <w:rFonts w:ascii="Arial" w:hAnsi="Arial" w:cs="Arial"/>
          <w:sz w:val="20"/>
          <w:szCs w:val="20"/>
          <w:lang w:val="mn-MN"/>
        </w:rPr>
      </w:pPr>
      <w:r w:rsidRPr="00F63B00">
        <w:rPr>
          <w:rFonts w:ascii="Arial" w:hAnsi="Arial" w:cs="Arial"/>
          <w:sz w:val="20"/>
          <w:szCs w:val="20"/>
          <w:lang w:val="mn-MN"/>
        </w:rPr>
        <w:t>ТЕНДЕР ШАЛГАРУУЛАЛТЫН ӨГӨГДЛИЙН ХҮСНЭГТ</w:t>
      </w:r>
    </w:p>
    <w:p w14:paraId="778B1717" w14:textId="3D440B3C" w:rsidR="00063591" w:rsidRPr="00F63B00" w:rsidRDefault="00B746A3" w:rsidP="00B746A3">
      <w:pPr>
        <w:jc w:val="both"/>
        <w:rPr>
          <w:rFonts w:ascii="Arial" w:hAnsi="Arial" w:cs="Arial"/>
          <w:sz w:val="20"/>
          <w:szCs w:val="20"/>
          <w:lang w:val="mn-MN"/>
        </w:rPr>
      </w:pPr>
      <w:r w:rsidRPr="00F63B00">
        <w:rPr>
          <w:rFonts w:ascii="Arial" w:hAnsi="Arial" w:cs="Arial"/>
          <w:sz w:val="20"/>
          <w:szCs w:val="20"/>
          <w:lang w:val="mn-MN"/>
        </w:rPr>
        <w:t xml:space="preserve">Тухайн тендер шалгаруулалтын үр дүнгд гүйцэтгэх ажлын талаар дор дурьдсан  өгөгдөл нь ТОӨЗ-ны холбогдох зүйл заалтад нэмэлт мэдээлэл оруулах эсхүл өөрчлөх зорилготой. Хэрэв ТОӨЗ-ны зүйл заалттай зөрчилдвөл энэхүү </w:t>
      </w:r>
      <w:r w:rsidR="00063591" w:rsidRPr="00F63B00">
        <w:rPr>
          <w:rFonts w:ascii="Arial" w:hAnsi="Arial" w:cs="Arial"/>
          <w:sz w:val="20"/>
          <w:szCs w:val="20"/>
          <w:lang w:val="mn-MN"/>
        </w:rPr>
        <w:t>ТШӨХ-д дурдсан мэдээллийг зөв гэж үзнэ.</w:t>
      </w:r>
    </w:p>
    <w:tbl>
      <w:tblPr>
        <w:tblStyle w:val="TableGrid"/>
        <w:tblW w:w="0" w:type="auto"/>
        <w:tblLook w:val="04A0" w:firstRow="1" w:lastRow="0" w:firstColumn="1" w:lastColumn="0" w:noHBand="0" w:noVBand="1"/>
      </w:tblPr>
      <w:tblGrid>
        <w:gridCol w:w="1424"/>
        <w:gridCol w:w="7926"/>
      </w:tblGrid>
      <w:tr w:rsidR="00063591" w:rsidRPr="00F63B00" w14:paraId="2CA6D86E" w14:textId="77777777" w:rsidTr="007349EB">
        <w:tc>
          <w:tcPr>
            <w:tcW w:w="1312" w:type="dxa"/>
          </w:tcPr>
          <w:p w14:paraId="25BFE8F2" w14:textId="295CF32C"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ТОӨЗ-ны холбогдох заалт</w:t>
            </w:r>
          </w:p>
        </w:tc>
        <w:tc>
          <w:tcPr>
            <w:tcW w:w="8038" w:type="dxa"/>
          </w:tcPr>
          <w:p w14:paraId="4E584DA0" w14:textId="3A9DC5BD" w:rsidR="00063591" w:rsidRPr="00F63B00" w:rsidRDefault="00063591" w:rsidP="00063591">
            <w:pPr>
              <w:jc w:val="both"/>
              <w:rPr>
                <w:rFonts w:ascii="Arial" w:hAnsi="Arial" w:cs="Arial"/>
                <w:sz w:val="20"/>
                <w:szCs w:val="20"/>
                <w:lang w:val="mn-MN"/>
              </w:rPr>
            </w:pPr>
            <w:bookmarkStart w:id="12" w:name="_Toc505659529"/>
            <w:bookmarkStart w:id="13" w:name="_Toc506185677"/>
            <w:r w:rsidRPr="00F63B00">
              <w:rPr>
                <w:rFonts w:ascii="Arial" w:hAnsi="Arial" w:cs="Arial"/>
                <w:b/>
                <w:bCs/>
                <w:sz w:val="20"/>
                <w:szCs w:val="20"/>
              </w:rPr>
              <w:t xml:space="preserve">A. </w:t>
            </w:r>
            <w:bookmarkEnd w:id="12"/>
            <w:bookmarkEnd w:id="13"/>
            <w:r w:rsidRPr="00F63B00">
              <w:rPr>
                <w:rFonts w:ascii="Arial" w:hAnsi="Arial" w:cs="Arial"/>
                <w:b/>
                <w:bCs/>
                <w:sz w:val="20"/>
                <w:szCs w:val="20"/>
              </w:rPr>
              <w:t>Ерөнхий зүйл</w:t>
            </w:r>
          </w:p>
        </w:tc>
      </w:tr>
      <w:tr w:rsidR="00063591" w:rsidRPr="00F63B00" w14:paraId="01C12374" w14:textId="77777777" w:rsidTr="007349EB">
        <w:tc>
          <w:tcPr>
            <w:tcW w:w="1312" w:type="dxa"/>
          </w:tcPr>
          <w:p w14:paraId="17C9BD9E" w14:textId="0C972F10"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1.1</w:t>
            </w:r>
          </w:p>
        </w:tc>
        <w:tc>
          <w:tcPr>
            <w:tcW w:w="8038" w:type="dxa"/>
          </w:tcPr>
          <w:p w14:paraId="317C1F15" w14:textId="225136AE" w:rsidR="00063591" w:rsidRPr="00F63B00" w:rsidRDefault="00063591" w:rsidP="00063591">
            <w:pPr>
              <w:jc w:val="both"/>
              <w:rPr>
                <w:rFonts w:ascii="Arial" w:hAnsi="Arial" w:cs="Arial"/>
                <w:sz w:val="20"/>
                <w:szCs w:val="20"/>
                <w:lang w:val="mn-MN"/>
              </w:rPr>
            </w:pPr>
            <w:r w:rsidRPr="00F63B00">
              <w:rPr>
                <w:rFonts w:ascii="Arial" w:hAnsi="Arial" w:cs="Arial"/>
                <w:sz w:val="20"/>
                <w:szCs w:val="20"/>
              </w:rPr>
              <w:t xml:space="preserve">Захиалагч нь: </w:t>
            </w:r>
            <w:r w:rsidRPr="00F63B00">
              <w:rPr>
                <w:rFonts w:ascii="Arial" w:hAnsi="Arial" w:cs="Arial"/>
                <w:b/>
                <w:bCs/>
                <w:i/>
                <w:iCs/>
                <w:sz w:val="20"/>
                <w:szCs w:val="20"/>
              </w:rPr>
              <w:t>[</w:t>
            </w:r>
            <w:r w:rsidRPr="00F63B00">
              <w:rPr>
                <w:rFonts w:ascii="Arial" w:hAnsi="Arial" w:cs="Arial"/>
                <w:b/>
                <w:bCs/>
                <w:i/>
                <w:iCs/>
                <w:sz w:val="20"/>
                <w:szCs w:val="20"/>
                <w:lang w:val="mn-MN"/>
              </w:rPr>
              <w:t xml:space="preserve">Хөвсгөл аймгийн Засаг даргын тамгын газар, Мөрөн сумын 8 дугаар баг, Аймгийн нутгийн удирдлагын удирдлагын ордон </w:t>
            </w:r>
            <w:r w:rsidRPr="00F63B00">
              <w:rPr>
                <w:rFonts w:ascii="Arial" w:hAnsi="Arial" w:cs="Arial"/>
                <w:b/>
                <w:bCs/>
                <w:i/>
                <w:iCs/>
                <w:sz w:val="20"/>
                <w:szCs w:val="20"/>
              </w:rPr>
              <w:t>]</w:t>
            </w:r>
          </w:p>
        </w:tc>
      </w:tr>
      <w:tr w:rsidR="00063591" w:rsidRPr="00F63B00" w14:paraId="6E5FAB00" w14:textId="77777777" w:rsidTr="007349EB">
        <w:tc>
          <w:tcPr>
            <w:tcW w:w="1312" w:type="dxa"/>
          </w:tcPr>
          <w:p w14:paraId="6979BCCE" w14:textId="0DD4B3D9"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lastRenderedPageBreak/>
              <w:t>ТОӨЗ 1.1</w:t>
            </w:r>
          </w:p>
        </w:tc>
        <w:tc>
          <w:tcPr>
            <w:tcW w:w="8038" w:type="dxa"/>
          </w:tcPr>
          <w:p w14:paraId="7E4D165B" w14:textId="00D4C23E" w:rsidR="00063591" w:rsidRPr="00F63B00" w:rsidRDefault="00063591" w:rsidP="00063591">
            <w:pPr>
              <w:jc w:val="both"/>
              <w:rPr>
                <w:rFonts w:ascii="Arial" w:hAnsi="Arial" w:cs="Arial"/>
                <w:sz w:val="20"/>
                <w:szCs w:val="20"/>
                <w:lang w:val="mn-MN"/>
              </w:rPr>
            </w:pPr>
            <w:r w:rsidRPr="00F63B00">
              <w:rPr>
                <w:rFonts w:ascii="Arial" w:hAnsi="Arial" w:cs="Arial"/>
                <w:sz w:val="20"/>
                <w:szCs w:val="20"/>
              </w:rPr>
              <w:t xml:space="preserve">Нээлттэй тендер шалгаруулалтын нэр болон ялгагдах дугаар нь: </w:t>
            </w:r>
            <w:r w:rsidRPr="00F63B00">
              <w:rPr>
                <w:rFonts w:ascii="Arial" w:hAnsi="Arial" w:cs="Arial"/>
                <w:b/>
                <w:i/>
                <w:iCs/>
                <w:sz w:val="20"/>
                <w:szCs w:val="20"/>
              </w:rPr>
              <w:t>[тендер шалгаруулалтын нэр, дугаарыг оруул]</w:t>
            </w:r>
          </w:p>
        </w:tc>
      </w:tr>
      <w:tr w:rsidR="00063591" w:rsidRPr="00F63B00" w14:paraId="5D4ABE07" w14:textId="77777777" w:rsidTr="007349EB">
        <w:tc>
          <w:tcPr>
            <w:tcW w:w="1312" w:type="dxa"/>
          </w:tcPr>
          <w:p w14:paraId="67300846" w14:textId="2DFA0600"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1.2</w:t>
            </w:r>
          </w:p>
        </w:tc>
        <w:tc>
          <w:tcPr>
            <w:tcW w:w="8038" w:type="dxa"/>
          </w:tcPr>
          <w:p w14:paraId="38BA4736" w14:textId="0510CA8F" w:rsidR="00063591" w:rsidRPr="00F63B00" w:rsidRDefault="00063591" w:rsidP="00063591">
            <w:pPr>
              <w:jc w:val="both"/>
              <w:rPr>
                <w:rFonts w:ascii="Arial" w:hAnsi="Arial" w:cs="Arial"/>
                <w:sz w:val="20"/>
                <w:szCs w:val="20"/>
                <w:lang w:val="mn-MN"/>
              </w:rPr>
            </w:pPr>
            <w:r w:rsidRPr="00F63B00">
              <w:rPr>
                <w:rFonts w:ascii="Arial" w:hAnsi="Arial" w:cs="Arial"/>
                <w:sz w:val="20"/>
                <w:szCs w:val="20"/>
                <w:lang w:val="ru-RU"/>
              </w:rPr>
              <w:t>Ажил</w:t>
            </w:r>
            <w:r w:rsidR="00F56B1F">
              <w:rPr>
                <w:rFonts w:ascii="Arial" w:hAnsi="Arial" w:cs="Arial"/>
                <w:sz w:val="20"/>
                <w:szCs w:val="20"/>
                <w:lang w:val="mn-MN"/>
              </w:rPr>
              <w:t xml:space="preserve">  </w:t>
            </w:r>
            <w:r w:rsidRPr="00F63B00">
              <w:rPr>
                <w:rFonts w:ascii="Arial" w:hAnsi="Arial" w:cs="Arial"/>
                <w:sz w:val="20"/>
                <w:szCs w:val="20"/>
                <w:lang w:val="ru-RU"/>
              </w:rPr>
              <w:t>гүйцэтгэждуусах</w:t>
            </w:r>
            <w:r w:rsidR="00F56B1F">
              <w:rPr>
                <w:rFonts w:ascii="Arial" w:hAnsi="Arial" w:cs="Arial"/>
                <w:sz w:val="20"/>
                <w:szCs w:val="20"/>
                <w:lang w:val="mn-MN"/>
              </w:rPr>
              <w:t xml:space="preserve"> </w:t>
            </w:r>
            <w:r w:rsidRPr="00F63B00">
              <w:rPr>
                <w:rFonts w:ascii="Arial" w:hAnsi="Arial" w:cs="Arial"/>
                <w:sz w:val="20"/>
                <w:szCs w:val="20"/>
                <w:lang w:val="ru-RU"/>
              </w:rPr>
              <w:t>хугацаа</w:t>
            </w:r>
            <w:r w:rsidR="00F56B1F">
              <w:rPr>
                <w:rFonts w:ascii="Arial" w:hAnsi="Arial" w:cs="Arial"/>
                <w:sz w:val="20"/>
                <w:szCs w:val="20"/>
                <w:lang w:val="mn-MN"/>
              </w:rPr>
              <w:t xml:space="preserve"> </w:t>
            </w:r>
            <w:r w:rsidRPr="00F63B00">
              <w:rPr>
                <w:rFonts w:ascii="Arial" w:hAnsi="Arial" w:cs="Arial"/>
                <w:sz w:val="20"/>
                <w:szCs w:val="20"/>
                <w:lang w:val="ru-RU"/>
              </w:rPr>
              <w:t>нь</w:t>
            </w:r>
            <w:r w:rsidRPr="00F63B00">
              <w:rPr>
                <w:rFonts w:ascii="Arial" w:hAnsi="Arial" w:cs="Arial"/>
                <w:sz w:val="20"/>
                <w:szCs w:val="20"/>
              </w:rPr>
              <w:t xml:space="preserve">: </w:t>
            </w:r>
            <w:r w:rsidRPr="00F63B00">
              <w:rPr>
                <w:rFonts w:ascii="Arial" w:hAnsi="Arial" w:cs="Arial"/>
                <w:b/>
                <w:i/>
                <w:iCs/>
                <w:sz w:val="20"/>
                <w:szCs w:val="20"/>
              </w:rPr>
              <w:t>[</w:t>
            </w:r>
            <w:r w:rsidRPr="00F63B00">
              <w:rPr>
                <w:rFonts w:ascii="Arial" w:hAnsi="Arial" w:cs="Arial"/>
                <w:b/>
                <w:i/>
                <w:iCs/>
                <w:sz w:val="20"/>
                <w:szCs w:val="20"/>
                <w:lang w:val="mn-MN"/>
              </w:rPr>
              <w:t>Гэрээт ажлыг гүйцэтгэж дуусгахаар захиалагчийн төлөвлөж буй хугацааг оруул</w:t>
            </w:r>
            <w:r w:rsidRPr="00F63B00">
              <w:rPr>
                <w:rFonts w:ascii="Arial" w:hAnsi="Arial" w:cs="Arial"/>
                <w:b/>
                <w:i/>
                <w:iCs/>
                <w:sz w:val="20"/>
                <w:szCs w:val="20"/>
              </w:rPr>
              <w:t>]</w:t>
            </w:r>
          </w:p>
        </w:tc>
      </w:tr>
      <w:tr w:rsidR="00063591" w:rsidRPr="00F63B00" w14:paraId="218FE625" w14:textId="77777777" w:rsidTr="007349EB">
        <w:tc>
          <w:tcPr>
            <w:tcW w:w="1312" w:type="dxa"/>
          </w:tcPr>
          <w:p w14:paraId="17690376" w14:textId="1B66819D"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1.3</w:t>
            </w:r>
          </w:p>
        </w:tc>
        <w:tc>
          <w:tcPr>
            <w:tcW w:w="8038" w:type="dxa"/>
          </w:tcPr>
          <w:p w14:paraId="32B69571" w14:textId="7F7D5B61" w:rsidR="00063591" w:rsidRPr="00F63B00" w:rsidRDefault="00063591" w:rsidP="00063591">
            <w:pPr>
              <w:jc w:val="both"/>
              <w:rPr>
                <w:rFonts w:ascii="Arial" w:hAnsi="Arial" w:cs="Arial"/>
                <w:sz w:val="20"/>
                <w:szCs w:val="20"/>
                <w:lang w:val="mn-MN"/>
              </w:rPr>
            </w:pPr>
            <w:r w:rsidRPr="00F63B00">
              <w:rPr>
                <w:rFonts w:ascii="Arial" w:hAnsi="Arial" w:cs="Arial"/>
                <w:sz w:val="20"/>
                <w:szCs w:val="20"/>
              </w:rPr>
              <w:t xml:space="preserve">Энэхүү тендер шалгаруулалт нь дараах нэр, дугаар бүхий багцуудаас бүрдэнэ: </w:t>
            </w:r>
            <w:r w:rsidRPr="00F63B00">
              <w:rPr>
                <w:rFonts w:ascii="Arial" w:hAnsi="Arial" w:cs="Arial"/>
                <w:b/>
                <w:i/>
                <w:iCs/>
                <w:sz w:val="20"/>
                <w:szCs w:val="20"/>
              </w:rPr>
              <w:t>[дэс дугаар</w:t>
            </w:r>
            <w:r w:rsidRPr="00F63B00">
              <w:rPr>
                <w:rFonts w:ascii="Arial" w:hAnsi="Arial" w:cs="Arial"/>
                <w:b/>
                <w:i/>
                <w:iCs/>
                <w:sz w:val="20"/>
                <w:szCs w:val="20"/>
                <w:lang w:val="mn-MN"/>
              </w:rPr>
              <w:t>, багцын жагсаалт болон багцад хамаарах ажлыннэр төрлүүд</w:t>
            </w:r>
            <w:r w:rsidRPr="00F63B00">
              <w:rPr>
                <w:rFonts w:ascii="Arial" w:hAnsi="Arial" w:cs="Arial"/>
                <w:b/>
                <w:i/>
                <w:iCs/>
                <w:sz w:val="20"/>
                <w:szCs w:val="20"/>
              </w:rPr>
              <w:t>]</w:t>
            </w:r>
          </w:p>
        </w:tc>
      </w:tr>
      <w:tr w:rsidR="00063591" w:rsidRPr="00F63B00" w14:paraId="3EBB42EA" w14:textId="77777777" w:rsidTr="007349EB">
        <w:tc>
          <w:tcPr>
            <w:tcW w:w="1312" w:type="dxa"/>
          </w:tcPr>
          <w:p w14:paraId="287CE7F8" w14:textId="77243DA0"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2.1</w:t>
            </w:r>
          </w:p>
        </w:tc>
        <w:tc>
          <w:tcPr>
            <w:tcW w:w="8038" w:type="dxa"/>
          </w:tcPr>
          <w:p w14:paraId="5ADBD65B" w14:textId="09DA2AB7" w:rsidR="00063591" w:rsidRPr="00F63B00" w:rsidRDefault="00063591" w:rsidP="00063591">
            <w:pPr>
              <w:jc w:val="both"/>
              <w:rPr>
                <w:rFonts w:ascii="Arial" w:hAnsi="Arial" w:cs="Arial"/>
                <w:sz w:val="20"/>
                <w:szCs w:val="20"/>
                <w:lang w:val="mn-MN"/>
              </w:rPr>
            </w:pPr>
            <w:r w:rsidRPr="00F63B00">
              <w:rPr>
                <w:rFonts w:ascii="Arial" w:eastAsia="Times New Roman" w:hAnsi="Arial" w:cs="Arial"/>
                <w:sz w:val="20"/>
                <w:szCs w:val="20"/>
              </w:rPr>
              <w:t xml:space="preserve">Санхүүжилтийн эх үүсвэр нь: </w:t>
            </w:r>
            <w:r w:rsidRPr="00F63B00">
              <w:rPr>
                <w:rFonts w:ascii="Arial" w:eastAsia="Times New Roman" w:hAnsi="Arial" w:cs="Arial"/>
                <w:b/>
                <w:i/>
                <w:iCs/>
                <w:sz w:val="20"/>
                <w:szCs w:val="20"/>
              </w:rPr>
              <w:t>[эрх бүхий этгээдээр батлагдсан санхүүжилтийн эх үүсвэрийг оруул</w:t>
            </w:r>
            <w:r w:rsidRPr="00F63B00">
              <w:rPr>
                <w:rFonts w:ascii="Arial" w:eastAsia="Times New Roman" w:hAnsi="Arial" w:cs="Arial"/>
                <w:i/>
                <w:iCs/>
                <w:sz w:val="20"/>
                <w:szCs w:val="20"/>
                <w:vertAlign w:val="superscript"/>
              </w:rPr>
              <w:footnoteReference w:id="7"/>
            </w:r>
            <w:r w:rsidRPr="00F63B00">
              <w:rPr>
                <w:rFonts w:ascii="Arial" w:eastAsia="Times New Roman" w:hAnsi="Arial" w:cs="Arial"/>
                <w:b/>
                <w:i/>
                <w:iCs/>
                <w:sz w:val="20"/>
                <w:szCs w:val="20"/>
              </w:rPr>
              <w:t xml:space="preserve"> ]</w:t>
            </w:r>
          </w:p>
        </w:tc>
      </w:tr>
      <w:tr w:rsidR="00063591" w:rsidRPr="00F63B00" w14:paraId="0A5097CB" w14:textId="77777777" w:rsidTr="007349EB">
        <w:tc>
          <w:tcPr>
            <w:tcW w:w="1312" w:type="dxa"/>
          </w:tcPr>
          <w:p w14:paraId="3102ED64" w14:textId="3797D2C8"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4.4.(в)</w:t>
            </w:r>
          </w:p>
        </w:tc>
        <w:tc>
          <w:tcPr>
            <w:tcW w:w="8038" w:type="dxa"/>
          </w:tcPr>
          <w:p w14:paraId="5859DBC2" w14:textId="5BDC0131" w:rsidR="00063591" w:rsidRPr="00F63B00" w:rsidRDefault="00063591" w:rsidP="00063591">
            <w:pPr>
              <w:jc w:val="both"/>
              <w:rPr>
                <w:rFonts w:ascii="Arial" w:hAnsi="Arial" w:cs="Arial"/>
                <w:sz w:val="20"/>
                <w:szCs w:val="20"/>
                <w:lang w:val="mn-MN"/>
              </w:rPr>
            </w:pPr>
            <w:r w:rsidRPr="00F63B00">
              <w:rPr>
                <w:rFonts w:ascii="Arial" w:hAnsi="Arial" w:cs="Arial"/>
                <w:sz w:val="20"/>
                <w:szCs w:val="20"/>
                <w:lang w:val="mn-MN"/>
              </w:rPr>
              <w:t>Уг ажлыг гүйцэтгэхэд тусгай зөвшөөрөл зайлшгүй шаардлагатай эсэх</w:t>
            </w:r>
            <w:r w:rsidRPr="00F63B00">
              <w:rPr>
                <w:rFonts w:ascii="Arial" w:hAnsi="Arial" w:cs="Arial"/>
                <w:sz w:val="20"/>
                <w:szCs w:val="20"/>
              </w:rPr>
              <w:t xml:space="preserve">: </w:t>
            </w:r>
            <w:r w:rsidRPr="00F63B00">
              <w:rPr>
                <w:rFonts w:ascii="Arial" w:hAnsi="Arial" w:cs="Arial"/>
                <w:b/>
                <w:i/>
                <w:iCs/>
                <w:sz w:val="20"/>
                <w:szCs w:val="20"/>
              </w:rPr>
              <w:t>[“тийм” эсвэл “үгүй” гэсний аль тохирохыг сонгож үлдээ. Хэрэв “Тийм” бол тусгай зөвшөөрлийн шаардлагыг тусгана уу.</w:t>
            </w:r>
            <w:r w:rsidRPr="00F63B00">
              <w:rPr>
                <w:rFonts w:ascii="Arial" w:hAnsi="Arial" w:cs="Arial"/>
                <w:b/>
                <w:i/>
                <w:iCs/>
                <w:sz w:val="20"/>
                <w:szCs w:val="20"/>
                <w:lang w:val="mn-MN"/>
              </w:rPr>
              <w:t xml:space="preserve"> Тусгай зөвшөөрөл нь давхардан олгогддог бол аль байгууллагаас олгодог тусгай зөвшөөрөлийг ашиглахыг нарийвчлан заана.</w:t>
            </w:r>
            <w:r w:rsidRPr="00F63B00">
              <w:rPr>
                <w:rFonts w:ascii="Arial" w:hAnsi="Arial" w:cs="Arial"/>
                <w:b/>
                <w:i/>
                <w:iCs/>
                <w:sz w:val="20"/>
                <w:szCs w:val="20"/>
              </w:rPr>
              <w:t xml:space="preserve"> ]</w:t>
            </w:r>
          </w:p>
        </w:tc>
      </w:tr>
      <w:tr w:rsidR="00063591" w:rsidRPr="00F63B00" w14:paraId="398DA75B" w14:textId="77777777" w:rsidTr="007349EB">
        <w:tc>
          <w:tcPr>
            <w:tcW w:w="1312" w:type="dxa"/>
          </w:tcPr>
          <w:p w14:paraId="00BAC1C7" w14:textId="1430AF9F" w:rsidR="00063591" w:rsidRPr="00F63B00" w:rsidRDefault="00F56B1F" w:rsidP="00063591">
            <w:pPr>
              <w:jc w:val="both"/>
              <w:rPr>
                <w:rFonts w:ascii="Arial" w:hAnsi="Arial" w:cs="Arial"/>
                <w:sz w:val="20"/>
                <w:szCs w:val="20"/>
                <w:lang w:val="mn-MN"/>
              </w:rPr>
            </w:pPr>
            <w:r w:rsidRPr="00F63B00">
              <w:rPr>
                <w:rFonts w:ascii="Arial" w:hAnsi="Arial" w:cs="Arial"/>
                <w:b/>
                <w:bCs/>
                <w:sz w:val="20"/>
                <w:szCs w:val="20"/>
              </w:rPr>
              <w:t xml:space="preserve">ТОӨЗ </w:t>
            </w:r>
          </w:p>
        </w:tc>
        <w:tc>
          <w:tcPr>
            <w:tcW w:w="8038" w:type="dxa"/>
          </w:tcPr>
          <w:p w14:paraId="6AD6A2E8" w14:textId="77777777" w:rsidR="00063591" w:rsidRPr="00F63B00" w:rsidRDefault="00063591" w:rsidP="00063591">
            <w:pPr>
              <w:spacing w:line="240" w:lineRule="exact"/>
              <w:jc w:val="both"/>
              <w:rPr>
                <w:rFonts w:ascii="Arial" w:eastAsia="Times New Roman" w:hAnsi="Arial" w:cs="Arial"/>
                <w:sz w:val="20"/>
                <w:szCs w:val="20"/>
              </w:rPr>
            </w:pPr>
            <w:r w:rsidRPr="00F63B00">
              <w:rPr>
                <w:rFonts w:ascii="Arial" w:eastAsia="Times New Roman" w:hAnsi="Arial" w:cs="Arial"/>
                <w:sz w:val="20"/>
                <w:szCs w:val="20"/>
              </w:rPr>
              <w:t xml:space="preserve">Бүх тендерт оролцогч нь </w:t>
            </w:r>
            <w:r w:rsidRPr="00F63B00">
              <w:rPr>
                <w:rFonts w:ascii="Arial" w:eastAsia="Times New Roman" w:hAnsi="Arial" w:cs="Arial"/>
                <w:sz w:val="20"/>
                <w:szCs w:val="20"/>
                <w:lang w:val="mn-MN"/>
              </w:rPr>
              <w:t xml:space="preserve">3 дугаар </w:t>
            </w:r>
            <w:r w:rsidRPr="00F63B00">
              <w:rPr>
                <w:rFonts w:ascii="Arial" w:eastAsia="Times New Roman" w:hAnsi="Arial" w:cs="Arial"/>
                <w:sz w:val="20"/>
                <w:szCs w:val="20"/>
              </w:rPr>
              <w:t xml:space="preserve">бүлэгт заасан “Тендерийн маягт, </w:t>
            </w:r>
            <w:r w:rsidRPr="00F63B00">
              <w:rPr>
                <w:rFonts w:ascii="Arial" w:eastAsia="Times New Roman" w:hAnsi="Arial" w:cs="Arial"/>
                <w:sz w:val="20"/>
                <w:szCs w:val="20"/>
                <w:lang w:val="mn-MN"/>
              </w:rPr>
              <w:t>ч</w:t>
            </w:r>
            <w:r w:rsidRPr="00F63B00">
              <w:rPr>
                <w:rFonts w:ascii="Arial" w:eastAsia="Times New Roman" w:hAnsi="Arial" w:cs="Arial"/>
                <w:sz w:val="20"/>
                <w:szCs w:val="20"/>
              </w:rPr>
              <w:t xml:space="preserve">адварын мэдээлэл, </w:t>
            </w:r>
            <w:r w:rsidRPr="00F63B00">
              <w:rPr>
                <w:rFonts w:ascii="Arial" w:eastAsia="Times New Roman" w:hAnsi="Arial" w:cs="Arial"/>
                <w:sz w:val="20"/>
                <w:szCs w:val="20"/>
                <w:lang w:val="mn-MN"/>
              </w:rPr>
              <w:t>з</w:t>
            </w:r>
            <w:r w:rsidRPr="00F63B00">
              <w:rPr>
                <w:rFonts w:ascii="Arial" w:eastAsia="Times New Roman" w:hAnsi="Arial" w:cs="Arial"/>
                <w:sz w:val="20"/>
                <w:szCs w:val="20"/>
              </w:rPr>
              <w:t xml:space="preserve">өвшөөрлийн бичиг”–ын дагуу </w:t>
            </w:r>
            <w:r w:rsidRPr="00F63B00">
              <w:rPr>
                <w:rFonts w:ascii="Arial" w:eastAsia="Times New Roman" w:hAnsi="Arial" w:cs="Arial"/>
                <w:b/>
                <w:bCs/>
                <w:sz w:val="20"/>
                <w:szCs w:val="20"/>
                <w:lang w:val="mn-MN"/>
              </w:rPr>
              <w:t xml:space="preserve">МАЯГТ№ ТШМ-1, </w:t>
            </w:r>
            <w:r w:rsidRPr="00F63B00">
              <w:rPr>
                <w:rFonts w:ascii="Arial" w:eastAsia="Times New Roman" w:hAnsi="Arial" w:cs="Arial"/>
                <w:b/>
                <w:bCs/>
                <w:sz w:val="20"/>
                <w:szCs w:val="20"/>
              </w:rPr>
              <w:t xml:space="preserve"> МАЯГТ № ТШМ-2</w:t>
            </w:r>
            <w:r w:rsidRPr="00F63B00">
              <w:rPr>
                <w:rFonts w:ascii="Arial" w:eastAsia="Times New Roman" w:hAnsi="Arial" w:cs="Arial"/>
                <w:b/>
                <w:bCs/>
                <w:sz w:val="20"/>
                <w:szCs w:val="20"/>
                <w:lang w:val="mn-MN"/>
              </w:rPr>
              <w:t>,  МАЯГТ №: ТШМ-3А эсхүл МАЯГТ №: ТШМ-3Б</w:t>
            </w:r>
            <w:r w:rsidRPr="00F63B00">
              <w:rPr>
                <w:rFonts w:ascii="Arial" w:eastAsia="Times New Roman" w:hAnsi="Arial" w:cs="Arial"/>
                <w:b/>
                <w:bCs/>
                <w:sz w:val="20"/>
                <w:szCs w:val="20"/>
              </w:rPr>
              <w:t xml:space="preserve"> </w:t>
            </w:r>
            <w:r w:rsidRPr="00F63B00">
              <w:rPr>
                <w:rFonts w:ascii="Arial" w:eastAsia="Times New Roman" w:hAnsi="Arial" w:cs="Arial"/>
                <w:sz w:val="20"/>
                <w:szCs w:val="20"/>
              </w:rPr>
              <w:t>мэдээлэл</w:t>
            </w:r>
            <w:r w:rsidRPr="00F63B00">
              <w:rPr>
                <w:rFonts w:ascii="Arial" w:eastAsia="Times New Roman" w:hAnsi="Arial" w:cs="Arial"/>
                <w:sz w:val="20"/>
                <w:szCs w:val="20"/>
                <w:lang w:val="mn-MN"/>
              </w:rPr>
              <w:t xml:space="preserve">ийг нууцлахгүйгээр </w:t>
            </w:r>
            <w:r w:rsidRPr="00F63B00">
              <w:rPr>
                <w:rFonts w:ascii="Arial" w:eastAsia="Times New Roman" w:hAnsi="Arial" w:cs="Arial"/>
                <w:sz w:val="20"/>
                <w:szCs w:val="20"/>
              </w:rPr>
              <w:t xml:space="preserve"> ирүүлэх, ажил гүйцэтгэхээр санал болгож буй аргачлал болон хуваарь, шаардлагатай бол зураг, ажлын графикийн хамт ирүүлэх ёстой.</w:t>
            </w:r>
            <w:r w:rsidRPr="00F63B00">
              <w:rPr>
                <w:rFonts w:ascii="Arial" w:eastAsia="Times New Roman" w:hAnsi="Arial" w:cs="Arial"/>
                <w:sz w:val="20"/>
                <w:szCs w:val="20"/>
                <w:lang w:val="mn-MN"/>
              </w:rPr>
              <w:t xml:space="preserve"> Барилгын ажилд шаардлагатай барилгын материалын техникийн тодорхойлолт, ажлын үе шатны хувиарийг тендерийн баримт бичгийн 5 дугаар бүлэгт заасан зааварын дагуу бэлтгэж ирүүлсэн байна.</w:t>
            </w:r>
            <w:r w:rsidRPr="00F63B00">
              <w:rPr>
                <w:rFonts w:ascii="Arial" w:eastAsia="Times New Roman" w:hAnsi="Arial" w:cs="Arial"/>
                <w:sz w:val="20"/>
                <w:szCs w:val="20"/>
              </w:rPr>
              <w:t xml:space="preserve"> </w:t>
            </w:r>
          </w:p>
          <w:p w14:paraId="17A895F5" w14:textId="77777777" w:rsidR="00063591" w:rsidRPr="00F63B00" w:rsidRDefault="00063591" w:rsidP="00063591">
            <w:pPr>
              <w:jc w:val="both"/>
              <w:rPr>
                <w:rFonts w:ascii="Arial" w:hAnsi="Arial" w:cs="Arial"/>
                <w:sz w:val="20"/>
                <w:szCs w:val="20"/>
                <w:lang w:val="mn-MN"/>
              </w:rPr>
            </w:pPr>
          </w:p>
        </w:tc>
      </w:tr>
      <w:tr w:rsidR="00063591" w:rsidRPr="00F63B00" w14:paraId="0CD29E1D" w14:textId="77777777" w:rsidTr="007349EB">
        <w:tc>
          <w:tcPr>
            <w:tcW w:w="1312" w:type="dxa"/>
          </w:tcPr>
          <w:p w14:paraId="2F65A6B7" w14:textId="089B967C" w:rsidR="00063591" w:rsidRPr="00F63B00" w:rsidRDefault="00063591" w:rsidP="00063591">
            <w:pPr>
              <w:jc w:val="both"/>
              <w:rPr>
                <w:rFonts w:ascii="Arial" w:hAnsi="Arial" w:cs="Arial"/>
                <w:sz w:val="20"/>
                <w:szCs w:val="20"/>
                <w:lang w:val="mn-MN"/>
              </w:rPr>
            </w:pPr>
            <w:r w:rsidRPr="00F63B00">
              <w:rPr>
                <w:rFonts w:ascii="Arial" w:hAnsi="Arial" w:cs="Arial"/>
                <w:b/>
                <w:bCs/>
                <w:sz w:val="20"/>
                <w:szCs w:val="20"/>
              </w:rPr>
              <w:t>ТОӨЗ 5.2</w:t>
            </w:r>
            <w:r w:rsidRPr="00F63B00">
              <w:rPr>
                <w:rFonts w:ascii="Arial" w:hAnsi="Arial" w:cs="Arial"/>
                <w:b/>
                <w:bCs/>
                <w:sz w:val="20"/>
                <w:szCs w:val="20"/>
                <w:lang w:val="mn-MN"/>
              </w:rPr>
              <w:t xml:space="preserve"> </w:t>
            </w:r>
            <w:r w:rsidRPr="00F63B00">
              <w:rPr>
                <w:rFonts w:ascii="Arial" w:hAnsi="Arial" w:cs="Arial"/>
                <w:b/>
                <w:bCs/>
                <w:sz w:val="20"/>
                <w:szCs w:val="20"/>
              </w:rPr>
              <w:t>(a)</w:t>
            </w:r>
          </w:p>
        </w:tc>
        <w:tc>
          <w:tcPr>
            <w:tcW w:w="8038" w:type="dxa"/>
          </w:tcPr>
          <w:p w14:paraId="3214FE4B" w14:textId="078AA965" w:rsidR="00063591" w:rsidRPr="00F63B00" w:rsidRDefault="00063591" w:rsidP="00063591">
            <w:pPr>
              <w:tabs>
                <w:tab w:val="right" w:pos="7272"/>
              </w:tabs>
              <w:spacing w:before="120" w:after="120"/>
              <w:jc w:val="both"/>
              <w:rPr>
                <w:rFonts w:ascii="Arial" w:eastAsia="Times New Roman" w:hAnsi="Arial" w:cs="Arial"/>
                <w:i/>
                <w:iCs/>
                <w:sz w:val="20"/>
                <w:szCs w:val="20"/>
                <w:lang w:val="mn-MN"/>
              </w:rPr>
            </w:pPr>
            <w:r w:rsidRPr="00F63B00">
              <w:rPr>
                <w:rFonts w:ascii="Arial" w:eastAsia="Times New Roman" w:hAnsi="Arial" w:cs="Arial"/>
                <w:sz w:val="20"/>
                <w:szCs w:val="20"/>
                <w:lang w:val="mn-MN"/>
              </w:rPr>
              <w:t>Тендерт оролцогч гэрээг хэрэгжүүлэх чадвартайг</w:t>
            </w:r>
            <w:r w:rsidR="0026247C">
              <w:rPr>
                <w:rFonts w:ascii="Arial" w:eastAsia="Times New Roman" w:hAnsi="Arial" w:cs="Arial"/>
                <w:sz w:val="20"/>
                <w:szCs w:val="20"/>
                <w:lang w:val="mn-MN"/>
              </w:rPr>
              <w:t>аа</w:t>
            </w:r>
            <w:r w:rsidRPr="00F63B00">
              <w:rPr>
                <w:rFonts w:ascii="Arial" w:eastAsia="Times New Roman" w:hAnsi="Arial" w:cs="Arial"/>
                <w:sz w:val="20"/>
                <w:szCs w:val="20"/>
                <w:lang w:val="mn-MN"/>
              </w:rPr>
              <w:t xml:space="preserve"> нотлохын тулд захиалагчид дараах нэмэлт нотлох баримтыг нууцлахгүйгээр тендерийн хамт ирүүлэх:</w:t>
            </w:r>
            <w:r w:rsidRPr="00F63B00">
              <w:rPr>
                <w:rFonts w:ascii="Arial" w:eastAsia="Times New Roman" w:hAnsi="Arial" w:cs="Arial"/>
                <w:i/>
                <w:iCs/>
                <w:sz w:val="20"/>
                <w:szCs w:val="20"/>
                <w:lang w:val="mn-MN"/>
              </w:rPr>
              <w:t xml:space="preserve"> Үүнд:</w:t>
            </w:r>
          </w:p>
          <w:p w14:paraId="6A6C646D"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rPr>
              <w:t>хуулийн этгээдийн бүртгүүлсэн газар, бизнесийн үйл ажиллагааны үндсэн чиглэл, хаягийг тодорхойлсон улсын бүртгэлийн гэрчилгээ;</w:t>
            </w:r>
          </w:p>
          <w:p w14:paraId="5B5599FD"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rPr>
              <w:t xml:space="preserve">тусгай зөвшөөрлийн дагуу хийгдэх ажлын тухайд уг ажлыг гүйцэтгэх тусгай зөвшөөрлийн </w:t>
            </w:r>
            <w:r w:rsidRPr="00F63B00">
              <w:rPr>
                <w:rFonts w:ascii="Arial" w:eastAsia="Times New Roman" w:hAnsi="Arial" w:cs="Arial"/>
                <w:i/>
                <w:iCs/>
                <w:sz w:val="20"/>
                <w:szCs w:val="20"/>
                <w:lang w:val="mn-MN"/>
              </w:rPr>
              <w:t xml:space="preserve">гэрчилгээний </w:t>
            </w:r>
            <w:r w:rsidRPr="00F63B00">
              <w:rPr>
                <w:rFonts w:ascii="Arial" w:eastAsia="Times New Roman" w:hAnsi="Arial" w:cs="Arial"/>
                <w:i/>
                <w:iCs/>
                <w:sz w:val="20"/>
                <w:szCs w:val="20"/>
              </w:rPr>
              <w:t xml:space="preserve">эхээс хийсэн хуулбар;    </w:t>
            </w:r>
          </w:p>
          <w:p w14:paraId="7E016A6E"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t xml:space="preserve">тендерт оролцогчийг төлөөлж тендерийн баримт бичиг, гэрээ, бусад холбогдох баримт бичигт гарын үсэг зурах, гэрээний хэрэгжилтийг удирдах этгээдийн </w:t>
            </w:r>
            <w:r w:rsidRPr="00F63B00">
              <w:rPr>
                <w:rFonts w:ascii="Arial" w:eastAsia="Times New Roman" w:hAnsi="Arial" w:cs="Arial"/>
                <w:i/>
                <w:iCs/>
                <w:sz w:val="20"/>
                <w:szCs w:val="20"/>
              </w:rPr>
              <w:t xml:space="preserve">  </w:t>
            </w:r>
            <w:r w:rsidRPr="00F63B00">
              <w:rPr>
                <w:rFonts w:ascii="Arial" w:eastAsia="Times New Roman" w:hAnsi="Arial" w:cs="Arial"/>
                <w:i/>
                <w:iCs/>
                <w:sz w:val="20"/>
                <w:szCs w:val="20"/>
                <w:lang w:val="mn-MN"/>
              </w:rPr>
              <w:t>итгэмжлэл, компанийн гүйцэтгэх захиралд итгэмжлэл олгох тохиолдолд компанийн төлөөлөн удирдах зөвлөлөөс захиралд олгосон итгэмжлэл байж болно</w:t>
            </w:r>
            <w:r w:rsidRPr="00F63B00">
              <w:rPr>
                <w:rFonts w:ascii="Arial" w:eastAsia="Times New Roman" w:hAnsi="Arial" w:cs="Arial"/>
                <w:i/>
                <w:iCs/>
                <w:sz w:val="20"/>
                <w:szCs w:val="20"/>
              </w:rPr>
              <w:t>;</w:t>
            </w:r>
          </w:p>
          <w:p w14:paraId="175CF0E7"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t xml:space="preserve">Тендер оролцогч аж ахуйн нэгж, түүний эрх бүхий албан тушаалтан нь хугацаа хэтэрсэн өр төлбөргүй </w:t>
            </w:r>
            <w:r w:rsidRPr="00F63B00">
              <w:rPr>
                <w:rFonts w:ascii="Arial" w:eastAsia="Times New Roman" w:hAnsi="Arial" w:cs="Arial"/>
                <w:i/>
                <w:iCs/>
                <w:sz w:val="20"/>
                <w:szCs w:val="20"/>
              </w:rPr>
              <w:t xml:space="preserve"> </w:t>
            </w:r>
            <w:r w:rsidRPr="00F63B00">
              <w:rPr>
                <w:rFonts w:ascii="Arial" w:eastAsia="Times New Roman" w:hAnsi="Arial" w:cs="Arial"/>
                <w:i/>
                <w:iCs/>
                <w:sz w:val="20"/>
                <w:szCs w:val="20"/>
                <w:lang w:val="mn-MN"/>
              </w:rPr>
              <w:t>тухай</w:t>
            </w:r>
            <w:r w:rsidRPr="00F63B00">
              <w:rPr>
                <w:rFonts w:ascii="Arial" w:eastAsia="Times New Roman" w:hAnsi="Arial" w:cs="Arial"/>
                <w:i/>
                <w:iCs/>
                <w:sz w:val="20"/>
                <w:szCs w:val="20"/>
              </w:rPr>
              <w:t xml:space="preserve">   </w:t>
            </w:r>
            <w:r w:rsidRPr="00F63B00">
              <w:rPr>
                <w:rFonts w:ascii="Arial" w:eastAsia="Times New Roman" w:hAnsi="Arial" w:cs="Arial"/>
                <w:i/>
                <w:iCs/>
                <w:sz w:val="20"/>
                <w:szCs w:val="20"/>
                <w:lang w:val="mn-MN"/>
              </w:rPr>
              <w:t>болон сүүлийн 3 жилд аливаа шүүхийн</w:t>
            </w:r>
            <w:r w:rsidRPr="00F63B00">
              <w:rPr>
                <w:rFonts w:ascii="Arial" w:eastAsia="Times New Roman" w:hAnsi="Arial" w:cs="Arial"/>
                <w:i/>
                <w:iCs/>
                <w:color w:val="000000"/>
                <w:sz w:val="20"/>
                <w:szCs w:val="20"/>
                <w:shd w:val="clear" w:color="auto" w:fill="FFFFFF"/>
                <w:lang w:val="mn-MN"/>
              </w:rPr>
              <w:t xml:space="preserve"> зарга маргаа</w:t>
            </w:r>
          </w:p>
          <w:p w14:paraId="639299F8"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color w:val="000000"/>
                <w:sz w:val="20"/>
                <w:szCs w:val="20"/>
                <w:shd w:val="clear" w:color="auto" w:fill="FFFFFF"/>
                <w:lang w:val="mn-MN"/>
              </w:rPr>
              <w:t>нд  хариуцагчаар оролцож</w:t>
            </w:r>
            <w:r w:rsidRPr="00F63B00">
              <w:rPr>
                <w:rFonts w:ascii="Arial" w:eastAsia="Times New Roman" w:hAnsi="Arial" w:cs="Arial"/>
                <w:i/>
                <w:iCs/>
                <w:sz w:val="20"/>
                <w:szCs w:val="20"/>
                <w:lang w:val="mn-MN"/>
              </w:rPr>
              <w:t xml:space="preserve">  ял шийтгэл, өр төлбөртэй нь тогтоогдож байгаагүй тухай Шүүх, Шүүхийн шийдвэр гүйцэтгэх байгууллагын тодорхойлолт</w:t>
            </w:r>
            <w:r w:rsidRPr="00F63B00">
              <w:rPr>
                <w:rFonts w:ascii="Arial" w:eastAsia="Times New Roman" w:hAnsi="Arial" w:cs="Arial"/>
                <w:i/>
                <w:iCs/>
                <w:sz w:val="20"/>
                <w:szCs w:val="20"/>
              </w:rPr>
              <w:t>;</w:t>
            </w:r>
            <w:r w:rsidRPr="00F63B00">
              <w:rPr>
                <w:rFonts w:ascii="Arial" w:eastAsia="Times New Roman" w:hAnsi="Arial" w:cs="Arial"/>
                <w:i/>
                <w:iCs/>
                <w:sz w:val="20"/>
                <w:szCs w:val="20"/>
                <w:lang w:val="mn-MN"/>
              </w:rPr>
              <w:t xml:space="preserve"> Шүүх, Шүүхийн шийдвэр гүйцэтгэх байгууллагын тодорхойлолтууд нь гаргасан өдрөөс хойш нэг сарын хугацаанд хүчинтэй байх бөгөөд тендер нээх өдрийн байлаар хүчин төгөлдөр байна.</w:t>
            </w:r>
          </w:p>
          <w:p w14:paraId="0A29A6F3"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t>Тендер оролцогч аж ахуйн нэгж, түүний эрх бүхий албан тушаалтан тендер нээх өдрийн байдлаар хугацаа хэтэрсэн зээлгүй талаар  Монгол банкны зээлийн нэгдсэн  мэдээллийн сангаас гаргасан тодорхойлолт, хэрэв чанаргүй зээлтэй бол Монгол банкны мэдээллийн сангаас гаргасан зээлийн гэрээ, зээлийн эргэн төлөлтийн хуваарийг тус тус</w:t>
            </w:r>
            <w:r w:rsidRPr="00F63B00">
              <w:rPr>
                <w:rFonts w:ascii="Arial" w:eastAsia="Times New Roman" w:hAnsi="Arial" w:cs="Arial"/>
                <w:i/>
                <w:iCs/>
                <w:sz w:val="20"/>
                <w:szCs w:val="20"/>
              </w:rPr>
              <w:t>;</w:t>
            </w:r>
          </w:p>
          <w:p w14:paraId="7AF6624F"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lastRenderedPageBreak/>
              <w:t xml:space="preserve">байгууллага, аж ахуйн нэгжийн мэдээллийг тендерийн баримт баримт бичгийн 2 дугаар бүлэгт заасан маягтаар боловсруулж тендерт оролцогчийн эрх бүхий албан тушаалтны тамга гарын үсгээр баталгаажуулсан байна.. </w:t>
            </w:r>
            <w:r w:rsidRPr="00F63B00">
              <w:rPr>
                <w:rFonts w:ascii="Arial" w:eastAsia="Times New Roman" w:hAnsi="Arial" w:cs="Arial"/>
                <w:i/>
                <w:iCs/>
                <w:sz w:val="20"/>
                <w:szCs w:val="20"/>
              </w:rPr>
              <w:t xml:space="preserve"> </w:t>
            </w:r>
          </w:p>
          <w:p w14:paraId="59266D14"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t xml:space="preserve">Тендерт  оролцогч  нь  уг  тендерт  шалгарсан  тохиолдолд тендерт ирүүлсэн  гэрээний үнэ,  хугацаанд  багтаан  ажлын  зураг,  төсөл, тоо  хэмжээний  дагуу  чанарын өндөр түвшинд ……………….. барилга байгууламжийн ажлыг  гүйцэтгэн хүлээлгэн өгөх баталгааг  бичгээр  гаргаж эрх бүхий албан тушаалтны гарын үсэг, тамга тэмдгээр баталгаажуулж  ирүүлнэ.  </w:t>
            </w:r>
            <w:r w:rsidRPr="00F63B00">
              <w:rPr>
                <w:rFonts w:ascii="Arial" w:eastAsia="Times New Roman" w:hAnsi="Arial" w:cs="Arial"/>
                <w:i/>
                <w:iCs/>
                <w:sz w:val="20"/>
                <w:szCs w:val="20"/>
              </w:rPr>
              <w:t xml:space="preserve">  </w:t>
            </w:r>
          </w:p>
          <w:p w14:paraId="32338630" w14:textId="77777777" w:rsidR="00063591" w:rsidRPr="00F63B00" w:rsidRDefault="00063591" w:rsidP="00063591">
            <w:pPr>
              <w:numPr>
                <w:ilvl w:val="0"/>
                <w:numId w:val="1"/>
              </w:numPr>
              <w:tabs>
                <w:tab w:val="right" w:pos="7272"/>
              </w:tabs>
              <w:spacing w:before="120" w:after="120"/>
              <w:jc w:val="both"/>
              <w:rPr>
                <w:rFonts w:ascii="Arial" w:eastAsia="Times New Roman" w:hAnsi="Arial" w:cs="Arial"/>
                <w:i/>
                <w:iCs/>
                <w:sz w:val="20"/>
                <w:szCs w:val="20"/>
              </w:rPr>
            </w:pPr>
            <w:r w:rsidRPr="00F63B00">
              <w:rPr>
                <w:rFonts w:ascii="Arial" w:eastAsia="Times New Roman" w:hAnsi="Arial" w:cs="Arial"/>
                <w:i/>
                <w:iCs/>
                <w:sz w:val="20"/>
                <w:szCs w:val="20"/>
                <w:lang w:val="mn-MN"/>
              </w:rPr>
              <w:t>Татвар, Нийгмийн даатгалын байгууллагад тендер нээх өдрийн байдлаар өр төлбөргүй</w:t>
            </w:r>
            <w:r w:rsidRPr="00F63B00">
              <w:rPr>
                <w:rFonts w:ascii="Arial" w:eastAsia="Times New Roman" w:hAnsi="Arial" w:cs="Arial"/>
                <w:i/>
                <w:iCs/>
                <w:sz w:val="20"/>
                <w:szCs w:val="20"/>
              </w:rPr>
              <w:t xml:space="preserve"> </w:t>
            </w:r>
            <w:r w:rsidRPr="00F63B00">
              <w:rPr>
                <w:rFonts w:ascii="Arial" w:eastAsia="Times New Roman" w:hAnsi="Arial" w:cs="Arial"/>
                <w:i/>
                <w:iCs/>
                <w:sz w:val="20"/>
                <w:szCs w:val="20"/>
                <w:lang w:val="mn-MN"/>
              </w:rPr>
              <w:t>тухай лавлагааг тус байгууллагуудын цахим мэдээллийн сангаас авч тендерт хавсарган ирүүлнэ.</w:t>
            </w:r>
            <w:r w:rsidRPr="00F63B00">
              <w:rPr>
                <w:rFonts w:ascii="Arial" w:eastAsia="Times New Roman" w:hAnsi="Arial" w:cs="Arial"/>
                <w:i/>
                <w:iCs/>
                <w:sz w:val="20"/>
                <w:szCs w:val="20"/>
              </w:rPr>
              <w:t>;</w:t>
            </w:r>
          </w:p>
          <w:p w14:paraId="69B9828F" w14:textId="7DAFA4D1" w:rsidR="00063591" w:rsidRPr="00F63B00" w:rsidRDefault="00063591" w:rsidP="00063591">
            <w:pPr>
              <w:jc w:val="both"/>
              <w:rPr>
                <w:rFonts w:ascii="Arial" w:hAnsi="Arial" w:cs="Arial"/>
                <w:sz w:val="20"/>
                <w:szCs w:val="20"/>
                <w:lang w:val="mn-MN"/>
              </w:rPr>
            </w:pPr>
            <w:r w:rsidRPr="00F63B00">
              <w:rPr>
                <w:rFonts w:ascii="Arial" w:eastAsia="Times New Roman" w:hAnsi="Arial" w:cs="Arial"/>
                <w:sz w:val="20"/>
                <w:szCs w:val="20"/>
              </w:rPr>
              <w:t>ТОӨЗ 5.2</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rPr>
              <w:t>(a)</w:t>
            </w:r>
            <w:r w:rsidRPr="00F63B00">
              <w:rPr>
                <w:rFonts w:ascii="Arial" w:eastAsia="Times New Roman" w:hAnsi="Arial" w:cs="Arial"/>
                <w:sz w:val="20"/>
                <w:szCs w:val="20"/>
                <w:lang w:val="mn-MN"/>
              </w:rPr>
              <w:t>-ийн 1-9-т заасан баримт бичгийн аль нэг дутуу эсхүл энд заасан шалгуур шаардлагыг хангаагүй бол тендерээс татгалзах үндэслэл болно.</w:t>
            </w:r>
          </w:p>
        </w:tc>
      </w:tr>
      <w:tr w:rsidR="00063591" w:rsidRPr="00F63B00" w14:paraId="11A6A861" w14:textId="77777777" w:rsidTr="007349EB">
        <w:tc>
          <w:tcPr>
            <w:tcW w:w="1312" w:type="dxa"/>
          </w:tcPr>
          <w:p w14:paraId="0CA8AD62" w14:textId="619138E3" w:rsidR="00063591" w:rsidRPr="00F63B00" w:rsidRDefault="00063591" w:rsidP="00063591">
            <w:pPr>
              <w:jc w:val="both"/>
              <w:rPr>
                <w:rFonts w:ascii="Arial" w:hAnsi="Arial" w:cs="Arial"/>
                <w:b/>
                <w:bCs/>
                <w:sz w:val="20"/>
                <w:szCs w:val="20"/>
              </w:rPr>
            </w:pPr>
            <w:r w:rsidRPr="00F63B00">
              <w:rPr>
                <w:rFonts w:ascii="Arial" w:hAnsi="Arial" w:cs="Arial"/>
                <w:b/>
                <w:bCs/>
                <w:sz w:val="20"/>
                <w:szCs w:val="20"/>
              </w:rPr>
              <w:lastRenderedPageBreak/>
              <w:t>ТОӨЗ 5.2.(б)</w:t>
            </w:r>
          </w:p>
        </w:tc>
        <w:tc>
          <w:tcPr>
            <w:tcW w:w="8038" w:type="dxa"/>
          </w:tcPr>
          <w:p w14:paraId="04807EC3" w14:textId="1A1532CB" w:rsidR="00063591" w:rsidRPr="00F63B00" w:rsidRDefault="00063591" w:rsidP="00063591">
            <w:pPr>
              <w:tabs>
                <w:tab w:val="right" w:pos="7254"/>
              </w:tabs>
              <w:spacing w:before="120" w:after="120"/>
              <w:jc w:val="both"/>
              <w:rPr>
                <w:rFonts w:ascii="Arial" w:eastAsia="Times New Roman" w:hAnsi="Arial" w:cs="Arial"/>
                <w:i/>
                <w:iCs/>
                <w:sz w:val="20"/>
                <w:szCs w:val="20"/>
                <w:lang w:val="mn-MN"/>
              </w:rPr>
            </w:pPr>
            <w:r w:rsidRPr="00F63B00">
              <w:rPr>
                <w:rFonts w:ascii="Arial" w:eastAsia="Times New Roman" w:hAnsi="Arial" w:cs="Arial"/>
                <w:sz w:val="20"/>
                <w:szCs w:val="20"/>
              </w:rPr>
              <w:t>Санхүүгийн тайлан</w:t>
            </w:r>
            <w:r w:rsidR="00FC72E7" w:rsidRPr="00F63B00">
              <w:rPr>
                <w:rFonts w:ascii="Arial" w:eastAsia="Times New Roman" w:hAnsi="Arial" w:cs="Arial"/>
                <w:sz w:val="20"/>
                <w:szCs w:val="20"/>
              </w:rPr>
              <w:t xml:space="preserve"> (</w:t>
            </w:r>
            <w:r w:rsidR="00FC72E7" w:rsidRPr="00F63B00">
              <w:rPr>
                <w:rFonts w:ascii="Arial" w:eastAsia="Times New Roman" w:hAnsi="Arial" w:cs="Arial"/>
                <w:sz w:val="20"/>
                <w:szCs w:val="20"/>
                <w:lang w:val="mn-MN"/>
              </w:rPr>
              <w:t>нууцлахгүй</w:t>
            </w:r>
            <w:r w:rsidR="00FC72E7" w:rsidRPr="00F63B00">
              <w:rPr>
                <w:rFonts w:ascii="Arial" w:eastAsia="Times New Roman" w:hAnsi="Arial" w:cs="Arial"/>
                <w:sz w:val="20"/>
                <w:szCs w:val="20"/>
              </w:rPr>
              <w:t>)</w:t>
            </w:r>
            <w:r w:rsidRPr="00F63B00">
              <w:rPr>
                <w:rFonts w:ascii="Arial" w:eastAsia="Times New Roman" w:hAnsi="Arial" w:cs="Arial"/>
                <w:sz w:val="20"/>
                <w:szCs w:val="20"/>
              </w:rPr>
              <w:t xml:space="preserve"> ирүүлэх жилийн тоо:  </w:t>
            </w:r>
            <w:r w:rsidRPr="00F63B00">
              <w:rPr>
                <w:rFonts w:ascii="Arial" w:eastAsia="Times New Roman" w:hAnsi="Arial" w:cs="Arial"/>
                <w:i/>
                <w:sz w:val="20"/>
                <w:szCs w:val="20"/>
                <w:lang w:val="mn-MN"/>
              </w:rPr>
              <w:t>Сүүлийн 3 жил /  2017, 2018, 2019  он/</w:t>
            </w:r>
          </w:p>
          <w:p w14:paraId="508BADD2" w14:textId="77777777" w:rsidR="00063591" w:rsidRPr="00F63B00" w:rsidRDefault="00063591" w:rsidP="00063591">
            <w:pPr>
              <w:tabs>
                <w:tab w:val="right" w:pos="7254"/>
              </w:tabs>
              <w:spacing w:before="120" w:after="120"/>
              <w:jc w:val="both"/>
              <w:rPr>
                <w:rFonts w:ascii="Arial" w:eastAsia="Times New Roman" w:hAnsi="Arial" w:cs="Arial"/>
                <w:i/>
                <w:iCs/>
                <w:sz w:val="20"/>
                <w:szCs w:val="20"/>
                <w:lang w:val="mn-MN"/>
              </w:rPr>
            </w:pPr>
            <w:r w:rsidRPr="00F63B00">
              <w:rPr>
                <w:rFonts w:ascii="Arial" w:eastAsia="Times New Roman" w:hAnsi="Arial" w:cs="Arial"/>
                <w:i/>
                <w:sz w:val="20"/>
                <w:szCs w:val="20"/>
              </w:rPr>
              <w:t xml:space="preserve">Санхүүгийн тайланг аудитаар баталгаажуулсан байх шаардлагатай эсэх: </w:t>
            </w:r>
            <w:r w:rsidRPr="00F63B00">
              <w:rPr>
                <w:rFonts w:ascii="Arial" w:eastAsia="Times New Roman" w:hAnsi="Arial" w:cs="Arial"/>
                <w:i/>
                <w:iCs/>
                <w:sz w:val="20"/>
                <w:szCs w:val="20"/>
              </w:rPr>
              <w:t>“</w:t>
            </w:r>
            <w:r w:rsidRPr="00F63B00">
              <w:rPr>
                <w:rFonts w:ascii="Arial" w:eastAsia="Times New Roman" w:hAnsi="Arial" w:cs="Arial"/>
                <w:i/>
                <w:iCs/>
                <w:sz w:val="20"/>
                <w:szCs w:val="20"/>
                <w:lang w:val="mn-MN"/>
              </w:rPr>
              <w:t>тийм</w:t>
            </w:r>
            <w:r w:rsidRPr="00F63B00">
              <w:rPr>
                <w:rFonts w:ascii="Arial" w:eastAsia="Times New Roman" w:hAnsi="Arial" w:cs="Arial"/>
                <w:i/>
                <w:iCs/>
                <w:sz w:val="20"/>
                <w:szCs w:val="20"/>
              </w:rPr>
              <w:t>”</w:t>
            </w:r>
            <w:r w:rsidRPr="00F63B00">
              <w:rPr>
                <w:rFonts w:ascii="Arial" w:eastAsia="Times New Roman" w:hAnsi="Arial" w:cs="Arial"/>
                <w:i/>
                <w:iCs/>
                <w:sz w:val="20"/>
                <w:szCs w:val="20"/>
                <w:lang w:val="mn-MN"/>
              </w:rPr>
              <w:t xml:space="preserve">, </w:t>
            </w:r>
          </w:p>
          <w:p w14:paraId="199826DC" w14:textId="32AEF3CC" w:rsidR="00063591" w:rsidRPr="00F63B00" w:rsidRDefault="00063591" w:rsidP="00063591">
            <w:pPr>
              <w:widowControl w:val="0"/>
              <w:spacing w:before="180" w:after="60" w:line="245" w:lineRule="exact"/>
              <w:jc w:val="both"/>
              <w:rPr>
                <w:rFonts w:ascii="Arial" w:eastAsia="Times New Roman" w:hAnsi="Arial" w:cs="Arial"/>
                <w:i/>
                <w:sz w:val="20"/>
                <w:szCs w:val="20"/>
              </w:rPr>
            </w:pPr>
            <w:r w:rsidRPr="00F63B00">
              <w:rPr>
                <w:rFonts w:ascii="Arial" w:eastAsia="Times New Roman" w:hAnsi="Arial" w:cs="Arial"/>
                <w:i/>
                <w:iCs/>
                <w:color w:val="000000"/>
                <w:sz w:val="20"/>
                <w:szCs w:val="20"/>
                <w:shd w:val="clear" w:color="auto" w:fill="FFFFFF"/>
                <w:lang w:val="mn-MN"/>
              </w:rPr>
              <w:t xml:space="preserve">  2017, 2018, 2019 онуудын санхүүгийн тайланг аудитын дүгнэлтийн хамт нууцлахгүй ирүүлэх</w:t>
            </w:r>
            <w:r w:rsidRPr="00F63B00">
              <w:rPr>
                <w:rFonts w:ascii="Arial" w:eastAsia="Times New Roman" w:hAnsi="Arial" w:cs="Arial"/>
                <w:i/>
                <w:color w:val="000000"/>
                <w:sz w:val="20"/>
                <w:szCs w:val="20"/>
                <w:shd w:val="clear" w:color="auto" w:fill="FFFFFF"/>
                <w:lang w:val="mn-MN"/>
              </w:rPr>
              <w:t>.</w:t>
            </w:r>
          </w:p>
          <w:p w14:paraId="3E1047FE" w14:textId="54295B4B" w:rsidR="00063591" w:rsidRPr="00F63B00" w:rsidRDefault="00063591" w:rsidP="004B255B">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i/>
                <w:iCs/>
                <w:sz w:val="20"/>
                <w:szCs w:val="20"/>
                <w:lang w:val="mn-MN"/>
              </w:rPr>
              <w:t>2017, 2018, 2019 оны санхүүгийн тайлан e-balance цахим бүртгэлд шивэгдэж баталгаажсан байх шаардлагатай, санхүүгийн тайланг e-balance цахим бүртгэлд шивээгүй, баталгаажуулаагүй тохиолдолд тендерээс татгалзах үндэслэл болно.</w:t>
            </w:r>
            <w:r w:rsidRPr="00F63B00">
              <w:rPr>
                <w:rFonts w:ascii="Arial" w:eastAsia="Times New Roman" w:hAnsi="Arial" w:cs="Arial"/>
                <w:sz w:val="20"/>
                <w:szCs w:val="20"/>
              </w:rPr>
              <w:t xml:space="preserve"> </w:t>
            </w:r>
          </w:p>
        </w:tc>
      </w:tr>
      <w:tr w:rsidR="00063591" w:rsidRPr="00F63B00" w14:paraId="5DA1FF6A" w14:textId="77777777" w:rsidTr="007349EB">
        <w:tc>
          <w:tcPr>
            <w:tcW w:w="1312" w:type="dxa"/>
          </w:tcPr>
          <w:p w14:paraId="45267D19" w14:textId="57BB34EC" w:rsidR="00063591" w:rsidRPr="00F63B00" w:rsidRDefault="004B255B" w:rsidP="00063591">
            <w:pPr>
              <w:jc w:val="both"/>
              <w:rPr>
                <w:rFonts w:ascii="Arial" w:hAnsi="Arial" w:cs="Arial"/>
                <w:b/>
                <w:bCs/>
                <w:sz w:val="20"/>
                <w:szCs w:val="20"/>
              </w:rPr>
            </w:pPr>
            <w:r w:rsidRPr="00F63B00">
              <w:rPr>
                <w:rFonts w:ascii="Arial" w:hAnsi="Arial" w:cs="Arial"/>
                <w:b/>
                <w:bCs/>
                <w:sz w:val="20"/>
                <w:szCs w:val="20"/>
              </w:rPr>
              <w:t>ТОӨЗ 5.2.(</w:t>
            </w:r>
            <w:r w:rsidRPr="00F63B00">
              <w:rPr>
                <w:rFonts w:ascii="Arial" w:hAnsi="Arial" w:cs="Arial"/>
                <w:b/>
                <w:bCs/>
                <w:sz w:val="20"/>
                <w:szCs w:val="20"/>
                <w:lang w:val="mn-MN"/>
              </w:rPr>
              <w:t>в</w:t>
            </w:r>
            <w:r w:rsidRPr="00F63B00">
              <w:rPr>
                <w:rFonts w:ascii="Arial" w:hAnsi="Arial" w:cs="Arial"/>
                <w:b/>
                <w:bCs/>
                <w:sz w:val="20"/>
                <w:szCs w:val="20"/>
              </w:rPr>
              <w:t>)</w:t>
            </w:r>
          </w:p>
        </w:tc>
        <w:tc>
          <w:tcPr>
            <w:tcW w:w="8038" w:type="dxa"/>
          </w:tcPr>
          <w:p w14:paraId="5096D55C" w14:textId="186BE1DC" w:rsidR="004B255B" w:rsidRPr="00F63B00" w:rsidRDefault="004B255B" w:rsidP="004B255B">
            <w:pPr>
              <w:widowControl w:val="0"/>
              <w:spacing w:after="70" w:line="250" w:lineRule="exact"/>
              <w:ind w:left="40" w:right="300"/>
              <w:jc w:val="both"/>
              <w:rPr>
                <w:rFonts w:ascii="Arial" w:eastAsia="Times New Roman" w:hAnsi="Arial" w:cs="Arial"/>
                <w:sz w:val="20"/>
                <w:szCs w:val="20"/>
              </w:rPr>
            </w:pPr>
            <w:r w:rsidRPr="00F63B00">
              <w:rPr>
                <w:rFonts w:ascii="Arial" w:eastAsia="Times New Roman" w:hAnsi="Arial" w:cs="Arial"/>
                <w:color w:val="000000"/>
                <w:sz w:val="20"/>
                <w:szCs w:val="20"/>
                <w:lang w:val="mn-MN"/>
              </w:rPr>
              <w:t>Тухайн төсөл дээр ажиллуулахаар санал болгож буй инженер техникийн ажилтнууд нь дараах  хүснэгтэд заасан мэргэжил ур чадвар, шалгуур, шаардлагад нийцсэн байхаар</w:t>
            </w:r>
            <w:r w:rsidR="00B32EAC" w:rsidRPr="00F63B00">
              <w:rPr>
                <w:rFonts w:ascii="Arial" w:eastAsia="Times New Roman" w:hAnsi="Arial" w:cs="Arial"/>
                <w:color w:val="000000"/>
                <w:sz w:val="20"/>
                <w:szCs w:val="20"/>
                <w:lang w:val="mn-MN"/>
              </w:rPr>
              <w:t xml:space="preserve"> нууцлахгүй</w:t>
            </w:r>
            <w:r w:rsidRPr="00F63B00">
              <w:rPr>
                <w:rFonts w:ascii="Arial" w:eastAsia="Times New Roman" w:hAnsi="Arial" w:cs="Arial"/>
                <w:color w:val="000000"/>
                <w:sz w:val="20"/>
                <w:szCs w:val="20"/>
                <w:lang w:val="mn-MN"/>
              </w:rPr>
              <w:t xml:space="preserve"> ирүүлнэ. Үүнд:                             Хүснэгт </w:t>
            </w:r>
            <w:r w:rsidRPr="00F63B00">
              <w:rPr>
                <w:rFonts w:ascii="Arial" w:eastAsia="Courier New" w:hAnsi="Arial" w:cs="Arial"/>
                <w:color w:val="000000"/>
                <w:sz w:val="20"/>
                <w:szCs w:val="20"/>
                <w:lang w:val="mn-MN"/>
              </w:rPr>
              <w:t>№ТШМ-2-1.5</w:t>
            </w:r>
          </w:p>
          <w:tbl>
            <w:tblPr>
              <w:tblOverlap w:val="never"/>
              <w:tblW w:w="7739" w:type="dxa"/>
              <w:jc w:val="center"/>
              <w:tblCellMar>
                <w:left w:w="10" w:type="dxa"/>
                <w:right w:w="10" w:type="dxa"/>
              </w:tblCellMar>
              <w:tblLook w:val="0000" w:firstRow="0" w:lastRow="0" w:firstColumn="0" w:lastColumn="0" w:noHBand="0" w:noVBand="0"/>
            </w:tblPr>
            <w:tblGrid>
              <w:gridCol w:w="2198"/>
              <w:gridCol w:w="768"/>
              <w:gridCol w:w="1513"/>
              <w:gridCol w:w="1461"/>
              <w:gridCol w:w="1799"/>
            </w:tblGrid>
            <w:tr w:rsidR="004B255B" w:rsidRPr="00F63B00" w14:paraId="2B09D976" w14:textId="77777777" w:rsidTr="007349EB">
              <w:trPr>
                <w:trHeight w:hRule="exact" w:val="597"/>
                <w:jc w:val="center"/>
              </w:trPr>
              <w:tc>
                <w:tcPr>
                  <w:tcW w:w="2198" w:type="dxa"/>
                  <w:tcBorders>
                    <w:top w:val="single" w:sz="4" w:space="0" w:color="auto"/>
                    <w:left w:val="single" w:sz="4" w:space="0" w:color="auto"/>
                  </w:tcBorders>
                  <w:shd w:val="clear" w:color="auto" w:fill="FFFFFF"/>
                </w:tcPr>
                <w:p w14:paraId="45841BA3"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Санал болгож мэргэжилт-ний овог,нэр</w:t>
                  </w:r>
                </w:p>
              </w:tc>
              <w:tc>
                <w:tcPr>
                  <w:tcW w:w="768" w:type="dxa"/>
                  <w:tcBorders>
                    <w:top w:val="single" w:sz="4" w:space="0" w:color="auto"/>
                    <w:left w:val="single" w:sz="4" w:space="0" w:color="auto"/>
                  </w:tcBorders>
                  <w:shd w:val="clear" w:color="auto" w:fill="FFFFFF"/>
                </w:tcPr>
                <w:p w14:paraId="782527A9" w14:textId="77777777" w:rsidR="004B255B" w:rsidRPr="00F63B00" w:rsidRDefault="004B255B" w:rsidP="004B255B">
                  <w:pPr>
                    <w:widowControl w:val="0"/>
                    <w:spacing w:after="6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Хүний</w:t>
                  </w:r>
                </w:p>
                <w:p w14:paraId="446F6A5E"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Тоо</w:t>
                  </w:r>
                </w:p>
              </w:tc>
              <w:tc>
                <w:tcPr>
                  <w:tcW w:w="1513" w:type="dxa"/>
                  <w:tcBorders>
                    <w:top w:val="single" w:sz="4" w:space="0" w:color="auto"/>
                    <w:left w:val="single" w:sz="4" w:space="0" w:color="auto"/>
                  </w:tcBorders>
                  <w:shd w:val="clear" w:color="auto" w:fill="FFFFFF"/>
                </w:tcPr>
                <w:p w14:paraId="01506840" w14:textId="77777777" w:rsidR="004B255B" w:rsidRPr="00F63B00" w:rsidRDefault="004B255B" w:rsidP="004B255B">
                  <w:pPr>
                    <w:widowControl w:val="0"/>
                    <w:spacing w:before="60"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 xml:space="preserve"> Албан тушаал</w:t>
                  </w:r>
                </w:p>
              </w:tc>
              <w:tc>
                <w:tcPr>
                  <w:tcW w:w="1461" w:type="dxa"/>
                  <w:tcBorders>
                    <w:top w:val="single" w:sz="4" w:space="0" w:color="auto"/>
                    <w:left w:val="single" w:sz="4" w:space="0" w:color="auto"/>
                  </w:tcBorders>
                  <w:shd w:val="clear" w:color="auto" w:fill="FFFFFF"/>
                </w:tcPr>
                <w:p w14:paraId="04BC1966" w14:textId="77777777" w:rsidR="004B255B" w:rsidRPr="00F63B00" w:rsidRDefault="004B255B" w:rsidP="004B255B">
                  <w:pPr>
                    <w:widowControl w:val="0"/>
                    <w:spacing w:before="60"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Мэргэжил</w:t>
                  </w:r>
                </w:p>
              </w:tc>
              <w:tc>
                <w:tcPr>
                  <w:tcW w:w="1799" w:type="dxa"/>
                  <w:tcBorders>
                    <w:top w:val="single" w:sz="4" w:space="0" w:color="auto"/>
                    <w:left w:val="single" w:sz="4" w:space="0" w:color="auto"/>
                    <w:right w:val="single" w:sz="4" w:space="0" w:color="auto"/>
                  </w:tcBorders>
                  <w:shd w:val="clear" w:color="auto" w:fill="FFFFFF"/>
                </w:tcPr>
                <w:p w14:paraId="3F270FBC" w14:textId="77777777" w:rsidR="004B255B" w:rsidRPr="00F63B00" w:rsidRDefault="004B255B" w:rsidP="004B255B">
                  <w:pPr>
                    <w:widowControl w:val="0"/>
                    <w:spacing w:after="6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Ажлын</w:t>
                  </w:r>
                </w:p>
                <w:p w14:paraId="58936EAD"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Туршлага</w:t>
                  </w:r>
                </w:p>
              </w:tc>
            </w:tr>
            <w:tr w:rsidR="004B255B" w:rsidRPr="00F63B00" w14:paraId="2FA5BF1D" w14:textId="77777777" w:rsidTr="007349EB">
              <w:trPr>
                <w:trHeight w:hRule="exact" w:val="560"/>
                <w:jc w:val="center"/>
              </w:trPr>
              <w:tc>
                <w:tcPr>
                  <w:tcW w:w="2198" w:type="dxa"/>
                  <w:tcBorders>
                    <w:top w:val="single" w:sz="4" w:space="0" w:color="auto"/>
                    <w:left w:val="single" w:sz="4" w:space="0" w:color="auto"/>
                  </w:tcBorders>
                  <w:shd w:val="clear" w:color="auto" w:fill="FFFFFF"/>
                </w:tcPr>
                <w:p w14:paraId="33E84BF3" w14:textId="77777777" w:rsidR="004B255B" w:rsidRPr="00F63B00" w:rsidRDefault="004B255B" w:rsidP="004B255B">
                  <w:pPr>
                    <w:widowControl w:val="0"/>
                    <w:spacing w:after="0" w:line="210" w:lineRule="exact"/>
                    <w:ind w:left="120"/>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tcBorders>
                  <w:shd w:val="clear" w:color="auto" w:fill="FFFFFF"/>
                  <w:vAlign w:val="center"/>
                </w:tcPr>
                <w:p w14:paraId="71B67913" w14:textId="77777777" w:rsidR="004B255B" w:rsidRPr="00F63B00" w:rsidRDefault="004B255B" w:rsidP="004B255B">
                  <w:pPr>
                    <w:widowControl w:val="0"/>
                    <w:spacing w:after="0" w:line="210" w:lineRule="exact"/>
                    <w:ind w:left="120"/>
                    <w:rPr>
                      <w:rFonts w:ascii="Arial" w:eastAsia="Times New Roman" w:hAnsi="Arial" w:cs="Arial"/>
                      <w:i/>
                      <w:sz w:val="20"/>
                      <w:szCs w:val="20"/>
                      <w:lang w:val="mn-MN"/>
                    </w:rPr>
                  </w:pPr>
                  <w:r w:rsidRPr="00F63B00">
                    <w:rPr>
                      <w:rFonts w:ascii="Arial" w:eastAsia="Times New Roman" w:hAnsi="Arial" w:cs="Arial"/>
                      <w:i/>
                      <w:sz w:val="20"/>
                      <w:szCs w:val="20"/>
                      <w:lang w:val="mn-MN"/>
                    </w:rPr>
                    <w:t>1</w:t>
                  </w:r>
                </w:p>
              </w:tc>
              <w:tc>
                <w:tcPr>
                  <w:tcW w:w="1513" w:type="dxa"/>
                  <w:tcBorders>
                    <w:top w:val="single" w:sz="4" w:space="0" w:color="auto"/>
                    <w:left w:val="single" w:sz="4" w:space="0" w:color="auto"/>
                  </w:tcBorders>
                  <w:shd w:val="clear" w:color="auto" w:fill="FFFFFF"/>
                  <w:vAlign w:val="center"/>
                </w:tcPr>
                <w:p w14:paraId="004FB8E7"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Ерөнхий инженер</w:t>
                  </w:r>
                </w:p>
              </w:tc>
              <w:tc>
                <w:tcPr>
                  <w:tcW w:w="1461" w:type="dxa"/>
                  <w:tcBorders>
                    <w:top w:val="single" w:sz="4" w:space="0" w:color="auto"/>
                    <w:left w:val="single" w:sz="4" w:space="0" w:color="auto"/>
                  </w:tcBorders>
                  <w:shd w:val="clear" w:color="auto" w:fill="FFFFFF"/>
                  <w:vAlign w:val="center"/>
                </w:tcPr>
                <w:p w14:paraId="0D753815"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Барилгын инженер</w:t>
                  </w:r>
                </w:p>
              </w:tc>
              <w:tc>
                <w:tcPr>
                  <w:tcW w:w="1799" w:type="dxa"/>
                  <w:tcBorders>
                    <w:top w:val="single" w:sz="4" w:space="0" w:color="auto"/>
                    <w:left w:val="single" w:sz="4" w:space="0" w:color="auto"/>
                    <w:right w:val="single" w:sz="4" w:space="0" w:color="auto"/>
                  </w:tcBorders>
                  <w:shd w:val="clear" w:color="auto" w:fill="FFFFFF"/>
                  <w:vAlign w:val="center"/>
                </w:tcPr>
                <w:p w14:paraId="64F54004"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3 жилээс дээш</w:t>
                  </w:r>
                </w:p>
              </w:tc>
            </w:tr>
            <w:tr w:rsidR="004B255B" w:rsidRPr="00F63B00" w14:paraId="08C873AA" w14:textId="77777777" w:rsidTr="007349EB">
              <w:trPr>
                <w:trHeight w:hRule="exact" w:val="554"/>
                <w:jc w:val="center"/>
              </w:trPr>
              <w:tc>
                <w:tcPr>
                  <w:tcW w:w="2198" w:type="dxa"/>
                  <w:tcBorders>
                    <w:top w:val="single" w:sz="4" w:space="0" w:color="auto"/>
                    <w:left w:val="single" w:sz="4" w:space="0" w:color="auto"/>
                  </w:tcBorders>
                  <w:shd w:val="clear" w:color="auto" w:fill="FFFFFF"/>
                </w:tcPr>
                <w:p w14:paraId="04A1898A" w14:textId="77777777" w:rsidR="004B255B" w:rsidRPr="00F63B00" w:rsidRDefault="004B255B" w:rsidP="004B255B">
                  <w:pPr>
                    <w:widowControl w:val="0"/>
                    <w:spacing w:after="0" w:line="210" w:lineRule="exact"/>
                    <w:ind w:left="120"/>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tcBorders>
                  <w:shd w:val="clear" w:color="auto" w:fill="FFFFFF"/>
                  <w:vAlign w:val="center"/>
                </w:tcPr>
                <w:p w14:paraId="442629FB" w14:textId="77777777" w:rsidR="004B255B" w:rsidRPr="00F63B00" w:rsidRDefault="004B255B" w:rsidP="004B255B">
                  <w:pPr>
                    <w:widowControl w:val="0"/>
                    <w:spacing w:after="0" w:line="210" w:lineRule="exact"/>
                    <w:ind w:left="120"/>
                    <w:rPr>
                      <w:rFonts w:ascii="Arial" w:eastAsia="Times New Roman" w:hAnsi="Arial" w:cs="Arial"/>
                      <w:i/>
                      <w:sz w:val="20"/>
                      <w:szCs w:val="20"/>
                      <w:lang w:val="mn-MN"/>
                    </w:rPr>
                  </w:pPr>
                  <w:r w:rsidRPr="00F63B00">
                    <w:rPr>
                      <w:rFonts w:ascii="Arial" w:eastAsia="Times New Roman" w:hAnsi="Arial" w:cs="Arial"/>
                      <w:i/>
                      <w:sz w:val="20"/>
                      <w:szCs w:val="20"/>
                      <w:lang w:val="mn-MN"/>
                    </w:rPr>
                    <w:t>2</w:t>
                  </w:r>
                </w:p>
              </w:tc>
              <w:tc>
                <w:tcPr>
                  <w:tcW w:w="1513" w:type="dxa"/>
                  <w:tcBorders>
                    <w:top w:val="single" w:sz="4" w:space="0" w:color="auto"/>
                    <w:left w:val="single" w:sz="4" w:space="0" w:color="auto"/>
                  </w:tcBorders>
                  <w:shd w:val="clear" w:color="auto" w:fill="FFFFFF"/>
                  <w:vAlign w:val="center"/>
                </w:tcPr>
                <w:p w14:paraId="07255A87"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Талбайн инженер</w:t>
                  </w:r>
                </w:p>
              </w:tc>
              <w:tc>
                <w:tcPr>
                  <w:tcW w:w="1461" w:type="dxa"/>
                  <w:tcBorders>
                    <w:top w:val="single" w:sz="4" w:space="0" w:color="auto"/>
                    <w:left w:val="single" w:sz="4" w:space="0" w:color="auto"/>
                  </w:tcBorders>
                  <w:shd w:val="clear" w:color="auto" w:fill="FFFFFF"/>
                  <w:vAlign w:val="center"/>
                </w:tcPr>
                <w:p w14:paraId="3F0EA670"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Барилгын инженер</w:t>
                  </w:r>
                </w:p>
              </w:tc>
              <w:tc>
                <w:tcPr>
                  <w:tcW w:w="1799" w:type="dxa"/>
                  <w:tcBorders>
                    <w:top w:val="single" w:sz="4" w:space="0" w:color="auto"/>
                    <w:left w:val="single" w:sz="4" w:space="0" w:color="auto"/>
                    <w:right w:val="single" w:sz="4" w:space="0" w:color="auto"/>
                  </w:tcBorders>
                  <w:shd w:val="clear" w:color="auto" w:fill="FFFFFF"/>
                  <w:vAlign w:val="center"/>
                </w:tcPr>
                <w:p w14:paraId="3013F5C6" w14:textId="77777777" w:rsidR="004B255B" w:rsidRPr="00F63B00" w:rsidRDefault="004B255B" w:rsidP="004B255B">
                  <w:pPr>
                    <w:widowControl w:val="0"/>
                    <w:spacing w:after="0" w:line="210" w:lineRule="exact"/>
                    <w:jc w:val="center"/>
                    <w:rPr>
                      <w:rFonts w:ascii="Arial" w:eastAsia="Times New Roman" w:hAnsi="Arial" w:cs="Arial"/>
                      <w:i/>
                      <w:sz w:val="20"/>
                      <w:szCs w:val="20"/>
                    </w:rPr>
                  </w:pPr>
                  <w:r w:rsidRPr="00F63B00">
                    <w:rPr>
                      <w:rFonts w:ascii="Arial" w:eastAsia="Times New Roman" w:hAnsi="Arial" w:cs="Arial"/>
                      <w:i/>
                      <w:color w:val="000000"/>
                      <w:sz w:val="20"/>
                      <w:szCs w:val="20"/>
                      <w:shd w:val="clear" w:color="auto" w:fill="FFFFFF"/>
                      <w:lang w:val="mn-MN"/>
                    </w:rPr>
                    <w:t>3 жилээс дээш</w:t>
                  </w:r>
                </w:p>
              </w:tc>
            </w:tr>
            <w:tr w:rsidR="004B255B" w:rsidRPr="00F63B00" w14:paraId="5B95DA19" w14:textId="77777777" w:rsidTr="007349EB">
              <w:trPr>
                <w:trHeight w:hRule="exact" w:val="434"/>
                <w:jc w:val="center"/>
              </w:trPr>
              <w:tc>
                <w:tcPr>
                  <w:tcW w:w="2198" w:type="dxa"/>
                  <w:tcBorders>
                    <w:top w:val="single" w:sz="4" w:space="0" w:color="auto"/>
                    <w:left w:val="single" w:sz="4" w:space="0" w:color="auto"/>
                  </w:tcBorders>
                  <w:shd w:val="clear" w:color="auto" w:fill="FFFFFF"/>
                </w:tcPr>
                <w:p w14:paraId="0D0A0638" w14:textId="77777777" w:rsidR="004B255B" w:rsidRPr="00F63B00" w:rsidRDefault="004B255B" w:rsidP="004B255B">
                  <w:pPr>
                    <w:widowControl w:val="0"/>
                    <w:spacing w:after="0" w:line="210" w:lineRule="exact"/>
                    <w:ind w:left="-377" w:firstLine="377"/>
                    <w:rPr>
                      <w:rFonts w:ascii="Arial" w:eastAsia="Times New Roman" w:hAnsi="Arial" w:cs="Arial"/>
                      <w:i/>
                      <w:sz w:val="20"/>
                      <w:szCs w:val="20"/>
                    </w:rPr>
                  </w:pPr>
                </w:p>
              </w:tc>
              <w:tc>
                <w:tcPr>
                  <w:tcW w:w="768" w:type="dxa"/>
                  <w:tcBorders>
                    <w:top w:val="single" w:sz="4" w:space="0" w:color="auto"/>
                    <w:left w:val="single" w:sz="4" w:space="0" w:color="auto"/>
                  </w:tcBorders>
                  <w:shd w:val="clear" w:color="auto" w:fill="FFFFFF"/>
                  <w:vAlign w:val="center"/>
                </w:tcPr>
                <w:p w14:paraId="549D546E" w14:textId="77777777" w:rsidR="004B255B" w:rsidRPr="00F63B00" w:rsidRDefault="004B255B" w:rsidP="004B255B">
                  <w:pPr>
                    <w:widowControl w:val="0"/>
                    <w:spacing w:after="0" w:line="210" w:lineRule="exact"/>
                    <w:rPr>
                      <w:rFonts w:ascii="Arial" w:eastAsia="Times New Roman" w:hAnsi="Arial" w:cs="Arial"/>
                      <w:i/>
                      <w:sz w:val="20"/>
                      <w:szCs w:val="20"/>
                    </w:rPr>
                  </w:pPr>
                </w:p>
              </w:tc>
              <w:tc>
                <w:tcPr>
                  <w:tcW w:w="1513" w:type="dxa"/>
                  <w:tcBorders>
                    <w:top w:val="single" w:sz="4" w:space="0" w:color="auto"/>
                    <w:left w:val="single" w:sz="4" w:space="0" w:color="auto"/>
                  </w:tcBorders>
                  <w:shd w:val="clear" w:color="auto" w:fill="FFFFFF"/>
                  <w:vAlign w:val="center"/>
                </w:tcPr>
                <w:p w14:paraId="32BCE1BE"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c>
                <w:tcPr>
                  <w:tcW w:w="1461" w:type="dxa"/>
                  <w:tcBorders>
                    <w:top w:val="single" w:sz="4" w:space="0" w:color="auto"/>
                    <w:left w:val="single" w:sz="4" w:space="0" w:color="auto"/>
                  </w:tcBorders>
                  <w:shd w:val="clear" w:color="auto" w:fill="FFFFFF"/>
                  <w:vAlign w:val="center"/>
                </w:tcPr>
                <w:p w14:paraId="132D1170"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c>
                <w:tcPr>
                  <w:tcW w:w="1799" w:type="dxa"/>
                  <w:tcBorders>
                    <w:top w:val="single" w:sz="4" w:space="0" w:color="auto"/>
                    <w:left w:val="single" w:sz="4" w:space="0" w:color="auto"/>
                    <w:right w:val="single" w:sz="4" w:space="0" w:color="auto"/>
                  </w:tcBorders>
                  <w:shd w:val="clear" w:color="auto" w:fill="FFFFFF"/>
                  <w:vAlign w:val="center"/>
                </w:tcPr>
                <w:p w14:paraId="4302C03E"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r>
            <w:tr w:rsidR="004B255B" w:rsidRPr="00F63B00" w14:paraId="4938102B" w14:textId="77777777" w:rsidTr="007349EB">
              <w:trPr>
                <w:trHeight w:hRule="exact" w:val="374"/>
                <w:jc w:val="center"/>
              </w:trPr>
              <w:tc>
                <w:tcPr>
                  <w:tcW w:w="2198" w:type="dxa"/>
                  <w:tcBorders>
                    <w:top w:val="single" w:sz="4" w:space="0" w:color="auto"/>
                    <w:left w:val="single" w:sz="4" w:space="0" w:color="auto"/>
                  </w:tcBorders>
                  <w:shd w:val="clear" w:color="auto" w:fill="FFFFFF"/>
                </w:tcPr>
                <w:p w14:paraId="1EDCC72D" w14:textId="77777777" w:rsidR="004B255B" w:rsidRPr="00F63B00" w:rsidRDefault="004B255B" w:rsidP="004B255B">
                  <w:pPr>
                    <w:widowControl w:val="0"/>
                    <w:spacing w:after="0" w:line="210" w:lineRule="exact"/>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tcBorders>
                  <w:shd w:val="clear" w:color="auto" w:fill="FFFFFF"/>
                  <w:vAlign w:val="center"/>
                </w:tcPr>
                <w:p w14:paraId="16D1D7E0" w14:textId="77777777" w:rsidR="004B255B" w:rsidRPr="00F63B00" w:rsidRDefault="004B255B" w:rsidP="004B255B">
                  <w:pPr>
                    <w:widowControl w:val="0"/>
                    <w:spacing w:after="0" w:line="210" w:lineRule="exact"/>
                    <w:rPr>
                      <w:rFonts w:ascii="Arial" w:eastAsia="Times New Roman" w:hAnsi="Arial" w:cs="Arial"/>
                      <w:i/>
                      <w:color w:val="000000"/>
                      <w:sz w:val="20"/>
                      <w:szCs w:val="20"/>
                      <w:shd w:val="clear" w:color="auto" w:fill="FFFFFF"/>
                      <w:lang w:val="mn-MN"/>
                    </w:rPr>
                  </w:pPr>
                </w:p>
              </w:tc>
              <w:tc>
                <w:tcPr>
                  <w:tcW w:w="1513" w:type="dxa"/>
                  <w:tcBorders>
                    <w:top w:val="single" w:sz="4" w:space="0" w:color="auto"/>
                    <w:left w:val="single" w:sz="4" w:space="0" w:color="auto"/>
                  </w:tcBorders>
                  <w:shd w:val="clear" w:color="auto" w:fill="FFFFFF"/>
                  <w:vAlign w:val="center"/>
                </w:tcPr>
                <w:p w14:paraId="0B536DA4"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p>
              </w:tc>
              <w:tc>
                <w:tcPr>
                  <w:tcW w:w="1461" w:type="dxa"/>
                  <w:tcBorders>
                    <w:top w:val="single" w:sz="4" w:space="0" w:color="auto"/>
                    <w:left w:val="single" w:sz="4" w:space="0" w:color="auto"/>
                  </w:tcBorders>
                  <w:shd w:val="clear" w:color="auto" w:fill="FFFFFF"/>
                  <w:vAlign w:val="center"/>
                </w:tcPr>
                <w:p w14:paraId="1AA1E813"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c>
                <w:tcPr>
                  <w:tcW w:w="1799" w:type="dxa"/>
                  <w:tcBorders>
                    <w:top w:val="single" w:sz="4" w:space="0" w:color="auto"/>
                    <w:left w:val="single" w:sz="4" w:space="0" w:color="auto"/>
                    <w:right w:val="single" w:sz="4" w:space="0" w:color="auto"/>
                  </w:tcBorders>
                  <w:shd w:val="clear" w:color="auto" w:fill="FFFFFF"/>
                  <w:vAlign w:val="center"/>
                </w:tcPr>
                <w:p w14:paraId="5050DCEB"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r>
            <w:tr w:rsidR="004B255B" w:rsidRPr="00F63B00" w14:paraId="08969776" w14:textId="77777777" w:rsidTr="007349EB">
              <w:trPr>
                <w:trHeight w:hRule="exact" w:val="335"/>
                <w:jc w:val="center"/>
              </w:trPr>
              <w:tc>
                <w:tcPr>
                  <w:tcW w:w="2198" w:type="dxa"/>
                  <w:tcBorders>
                    <w:top w:val="single" w:sz="4" w:space="0" w:color="auto"/>
                    <w:left w:val="single" w:sz="4" w:space="0" w:color="auto"/>
                    <w:bottom w:val="single" w:sz="4" w:space="0" w:color="auto"/>
                  </w:tcBorders>
                  <w:shd w:val="clear" w:color="auto" w:fill="FFFFFF"/>
                </w:tcPr>
                <w:p w14:paraId="06D11193" w14:textId="77777777" w:rsidR="004B255B" w:rsidRPr="00F63B00" w:rsidRDefault="004B255B" w:rsidP="004B255B">
                  <w:pPr>
                    <w:widowControl w:val="0"/>
                    <w:spacing w:after="0" w:line="235" w:lineRule="exact"/>
                    <w:ind w:left="120"/>
                    <w:rPr>
                      <w:rFonts w:ascii="Arial" w:eastAsia="Times New Roman" w:hAnsi="Arial" w:cs="Arial"/>
                      <w:i/>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14:paraId="1D9BE09D" w14:textId="77777777" w:rsidR="004B255B" w:rsidRPr="00F63B00" w:rsidRDefault="004B255B" w:rsidP="004B255B">
                  <w:pPr>
                    <w:widowControl w:val="0"/>
                    <w:spacing w:after="0" w:line="235" w:lineRule="exact"/>
                    <w:ind w:left="120"/>
                    <w:rPr>
                      <w:rFonts w:ascii="Arial" w:eastAsia="Times New Roman" w:hAnsi="Arial" w:cs="Arial"/>
                      <w:i/>
                      <w:sz w:val="20"/>
                      <w:szCs w:val="20"/>
                    </w:rPr>
                  </w:pPr>
                </w:p>
              </w:tc>
              <w:tc>
                <w:tcPr>
                  <w:tcW w:w="1513" w:type="dxa"/>
                  <w:tcBorders>
                    <w:top w:val="single" w:sz="4" w:space="0" w:color="auto"/>
                    <w:left w:val="single" w:sz="4" w:space="0" w:color="auto"/>
                    <w:bottom w:val="single" w:sz="4" w:space="0" w:color="auto"/>
                  </w:tcBorders>
                  <w:shd w:val="clear" w:color="auto" w:fill="FFFFFF"/>
                  <w:vAlign w:val="center"/>
                </w:tcPr>
                <w:p w14:paraId="0004A0F5"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c>
                <w:tcPr>
                  <w:tcW w:w="1461" w:type="dxa"/>
                  <w:tcBorders>
                    <w:top w:val="single" w:sz="4" w:space="0" w:color="auto"/>
                    <w:left w:val="single" w:sz="4" w:space="0" w:color="auto"/>
                    <w:bottom w:val="single" w:sz="4" w:space="0" w:color="auto"/>
                  </w:tcBorders>
                  <w:shd w:val="clear" w:color="auto" w:fill="FFFFFF"/>
                  <w:vAlign w:val="center"/>
                </w:tcPr>
                <w:p w14:paraId="4C9F9A24"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c>
                <w:tcPr>
                  <w:tcW w:w="1799" w:type="dxa"/>
                  <w:tcBorders>
                    <w:top w:val="single" w:sz="4" w:space="0" w:color="auto"/>
                    <w:left w:val="single" w:sz="4" w:space="0" w:color="auto"/>
                    <w:bottom w:val="single" w:sz="4" w:space="0" w:color="auto"/>
                    <w:right w:val="single" w:sz="4" w:space="0" w:color="auto"/>
                  </w:tcBorders>
                  <w:shd w:val="clear" w:color="auto" w:fill="FFFFFF"/>
                  <w:vAlign w:val="center"/>
                </w:tcPr>
                <w:p w14:paraId="21E92754" w14:textId="77777777" w:rsidR="004B255B" w:rsidRPr="00F63B00" w:rsidRDefault="004B255B" w:rsidP="004B255B">
                  <w:pPr>
                    <w:widowControl w:val="0"/>
                    <w:spacing w:after="0" w:line="210" w:lineRule="exact"/>
                    <w:jc w:val="center"/>
                    <w:rPr>
                      <w:rFonts w:ascii="Arial" w:eastAsia="Times New Roman" w:hAnsi="Arial" w:cs="Arial"/>
                      <w:i/>
                      <w:sz w:val="20"/>
                      <w:szCs w:val="20"/>
                    </w:rPr>
                  </w:pPr>
                </w:p>
              </w:tc>
            </w:tr>
            <w:tr w:rsidR="004B255B" w:rsidRPr="00F63B00" w14:paraId="1AD21C1A" w14:textId="77777777" w:rsidTr="007349EB">
              <w:trPr>
                <w:trHeight w:hRule="exact" w:val="725"/>
                <w:jc w:val="center"/>
              </w:trPr>
              <w:tc>
                <w:tcPr>
                  <w:tcW w:w="2198" w:type="dxa"/>
                  <w:tcBorders>
                    <w:top w:val="single" w:sz="4" w:space="0" w:color="auto"/>
                    <w:left w:val="single" w:sz="4" w:space="0" w:color="auto"/>
                    <w:bottom w:val="single" w:sz="4" w:space="0" w:color="auto"/>
                  </w:tcBorders>
                  <w:shd w:val="clear" w:color="auto" w:fill="FFFFFF"/>
                </w:tcPr>
                <w:p w14:paraId="143D4A75"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bottom w:val="single" w:sz="4" w:space="0" w:color="auto"/>
                  </w:tcBorders>
                  <w:shd w:val="clear" w:color="auto" w:fill="FFFFFF"/>
                </w:tcPr>
                <w:p w14:paraId="0E5E3403"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p>
              </w:tc>
              <w:tc>
                <w:tcPr>
                  <w:tcW w:w="1513" w:type="dxa"/>
                  <w:tcBorders>
                    <w:top w:val="single" w:sz="4" w:space="0" w:color="auto"/>
                    <w:left w:val="single" w:sz="4" w:space="0" w:color="auto"/>
                    <w:bottom w:val="single" w:sz="4" w:space="0" w:color="auto"/>
                  </w:tcBorders>
                  <w:shd w:val="clear" w:color="auto" w:fill="FFFFFF"/>
                  <w:vAlign w:val="center"/>
                </w:tcPr>
                <w:p w14:paraId="4EFE11D5"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p>
              </w:tc>
              <w:tc>
                <w:tcPr>
                  <w:tcW w:w="1461" w:type="dxa"/>
                  <w:tcBorders>
                    <w:top w:val="single" w:sz="4" w:space="0" w:color="auto"/>
                    <w:left w:val="single" w:sz="4" w:space="0" w:color="auto"/>
                    <w:bottom w:val="single" w:sz="4" w:space="0" w:color="auto"/>
                  </w:tcBorders>
                  <w:shd w:val="clear" w:color="auto" w:fill="FFFFFF"/>
                  <w:vAlign w:val="center"/>
                </w:tcPr>
                <w:p w14:paraId="03FF01CF"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68F5051D"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p>
              </w:tc>
            </w:tr>
            <w:tr w:rsidR="004B255B" w:rsidRPr="00F63B00" w14:paraId="3342C33F" w14:textId="77777777" w:rsidTr="007349EB">
              <w:trPr>
                <w:trHeight w:hRule="exact" w:val="823"/>
                <w:jc w:val="center"/>
              </w:trPr>
              <w:tc>
                <w:tcPr>
                  <w:tcW w:w="2198" w:type="dxa"/>
                  <w:tcBorders>
                    <w:top w:val="single" w:sz="4" w:space="0" w:color="auto"/>
                    <w:left w:val="single" w:sz="4" w:space="0" w:color="auto"/>
                    <w:bottom w:val="single" w:sz="4" w:space="0" w:color="auto"/>
                  </w:tcBorders>
                  <w:shd w:val="clear" w:color="auto" w:fill="FFFFFF"/>
                </w:tcPr>
                <w:p w14:paraId="098CE0DF"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bottom w:val="single" w:sz="4" w:space="0" w:color="auto"/>
                  </w:tcBorders>
                  <w:shd w:val="clear" w:color="auto" w:fill="FFFFFF"/>
                  <w:vAlign w:val="center"/>
                </w:tcPr>
                <w:p w14:paraId="7C9B932A"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1</w:t>
                  </w:r>
                </w:p>
              </w:tc>
              <w:tc>
                <w:tcPr>
                  <w:tcW w:w="1513" w:type="dxa"/>
                  <w:tcBorders>
                    <w:top w:val="single" w:sz="4" w:space="0" w:color="auto"/>
                    <w:left w:val="single" w:sz="4" w:space="0" w:color="auto"/>
                    <w:bottom w:val="single" w:sz="4" w:space="0" w:color="auto"/>
                  </w:tcBorders>
                  <w:shd w:val="clear" w:color="auto" w:fill="FFFFFF"/>
                  <w:vAlign w:val="center"/>
                </w:tcPr>
                <w:p w14:paraId="7769AF63"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Материалын инженер</w:t>
                  </w:r>
                </w:p>
              </w:tc>
              <w:tc>
                <w:tcPr>
                  <w:tcW w:w="1461" w:type="dxa"/>
                  <w:tcBorders>
                    <w:top w:val="single" w:sz="4" w:space="0" w:color="auto"/>
                    <w:left w:val="single" w:sz="4" w:space="0" w:color="auto"/>
                    <w:bottom w:val="single" w:sz="4" w:space="0" w:color="auto"/>
                  </w:tcBorders>
                  <w:shd w:val="clear" w:color="auto" w:fill="FFFFFF"/>
                  <w:vAlign w:val="center"/>
                </w:tcPr>
                <w:p w14:paraId="2C7A4FFE"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 xml:space="preserve">Барилгын материалын инженер </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6B5B93D2"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2 жилээс дээш</w:t>
                  </w:r>
                </w:p>
              </w:tc>
            </w:tr>
            <w:tr w:rsidR="004B255B" w:rsidRPr="00F63B00" w14:paraId="56A4C722" w14:textId="77777777" w:rsidTr="007349EB">
              <w:trPr>
                <w:trHeight w:hRule="exact" w:val="741"/>
                <w:jc w:val="center"/>
              </w:trPr>
              <w:tc>
                <w:tcPr>
                  <w:tcW w:w="2198" w:type="dxa"/>
                  <w:tcBorders>
                    <w:top w:val="single" w:sz="4" w:space="0" w:color="auto"/>
                    <w:left w:val="single" w:sz="4" w:space="0" w:color="auto"/>
                    <w:bottom w:val="single" w:sz="4" w:space="0" w:color="auto"/>
                  </w:tcBorders>
                  <w:shd w:val="clear" w:color="auto" w:fill="FFFFFF"/>
                </w:tcPr>
                <w:p w14:paraId="2349075A"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p>
              </w:tc>
              <w:tc>
                <w:tcPr>
                  <w:tcW w:w="768" w:type="dxa"/>
                  <w:tcBorders>
                    <w:top w:val="single" w:sz="4" w:space="0" w:color="auto"/>
                    <w:left w:val="single" w:sz="4" w:space="0" w:color="auto"/>
                    <w:bottom w:val="single" w:sz="4" w:space="0" w:color="auto"/>
                  </w:tcBorders>
                  <w:shd w:val="clear" w:color="auto" w:fill="FFFFFF"/>
                  <w:vAlign w:val="center"/>
                </w:tcPr>
                <w:p w14:paraId="43ABDBC4" w14:textId="77777777" w:rsidR="004B255B" w:rsidRPr="00F63B00" w:rsidRDefault="004B255B" w:rsidP="004B255B">
                  <w:pPr>
                    <w:widowControl w:val="0"/>
                    <w:spacing w:after="0" w:line="235" w:lineRule="exact"/>
                    <w:ind w:left="120"/>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5</w:t>
                  </w:r>
                </w:p>
              </w:tc>
              <w:tc>
                <w:tcPr>
                  <w:tcW w:w="1513" w:type="dxa"/>
                  <w:tcBorders>
                    <w:top w:val="single" w:sz="4" w:space="0" w:color="auto"/>
                    <w:left w:val="single" w:sz="4" w:space="0" w:color="auto"/>
                    <w:bottom w:val="single" w:sz="4" w:space="0" w:color="auto"/>
                  </w:tcBorders>
                  <w:shd w:val="clear" w:color="auto" w:fill="FFFFFF"/>
                  <w:vAlign w:val="center"/>
                </w:tcPr>
                <w:p w14:paraId="331AC067"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Барилгын мэргэжилтэй ажилчид</w:t>
                  </w:r>
                </w:p>
              </w:tc>
              <w:tc>
                <w:tcPr>
                  <w:tcW w:w="1461" w:type="dxa"/>
                  <w:tcBorders>
                    <w:top w:val="single" w:sz="4" w:space="0" w:color="auto"/>
                    <w:left w:val="single" w:sz="4" w:space="0" w:color="auto"/>
                    <w:bottom w:val="single" w:sz="4" w:space="0" w:color="auto"/>
                  </w:tcBorders>
                  <w:shd w:val="clear" w:color="auto" w:fill="FFFFFF"/>
                  <w:vAlign w:val="center"/>
                </w:tcPr>
                <w:p w14:paraId="2453ECDC"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Барилгын мэргэжлийн</w:t>
                  </w:r>
                </w:p>
              </w:tc>
              <w:tc>
                <w:tcPr>
                  <w:tcW w:w="1799" w:type="dxa"/>
                  <w:tcBorders>
                    <w:top w:val="single" w:sz="4" w:space="0" w:color="auto"/>
                    <w:left w:val="single" w:sz="4" w:space="0" w:color="auto"/>
                    <w:bottom w:val="single" w:sz="4" w:space="0" w:color="auto"/>
                    <w:right w:val="single" w:sz="4" w:space="0" w:color="auto"/>
                  </w:tcBorders>
                  <w:shd w:val="clear" w:color="auto" w:fill="FFFFFF"/>
                </w:tcPr>
                <w:p w14:paraId="42B28BAA" w14:textId="77777777" w:rsidR="004B255B" w:rsidRPr="00F63B00" w:rsidRDefault="004B255B" w:rsidP="004B255B">
                  <w:pPr>
                    <w:widowControl w:val="0"/>
                    <w:spacing w:after="0" w:line="210" w:lineRule="exact"/>
                    <w:jc w:val="center"/>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1 жилээс дээш</w:t>
                  </w:r>
                </w:p>
              </w:tc>
            </w:tr>
          </w:tbl>
          <w:p w14:paraId="0A783D0B" w14:textId="77777777" w:rsidR="004B255B" w:rsidRPr="00F63B00" w:rsidRDefault="004B255B" w:rsidP="004B255B">
            <w:pPr>
              <w:widowControl w:val="0"/>
              <w:spacing w:after="60" w:line="235" w:lineRule="exact"/>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b/>
                <w:i/>
                <w:color w:val="000000"/>
                <w:sz w:val="20"/>
                <w:szCs w:val="20"/>
                <w:shd w:val="clear" w:color="auto" w:fill="FFFFFF"/>
                <w:lang w:val="mn-MN"/>
              </w:rPr>
              <w:t xml:space="preserve">ТОӨЗ 5.2-ын </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в</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 xml:space="preserve">-ын 1. </w:t>
            </w:r>
            <w:r w:rsidRPr="00F63B00">
              <w:rPr>
                <w:rFonts w:ascii="Arial" w:eastAsia="Times New Roman" w:hAnsi="Arial" w:cs="Arial"/>
                <w:i/>
                <w:color w:val="000000"/>
                <w:sz w:val="20"/>
                <w:szCs w:val="20"/>
                <w:shd w:val="clear" w:color="auto" w:fill="FFFFFF"/>
                <w:lang w:val="mn-MN"/>
              </w:rPr>
              <w:t xml:space="preserve">Маягт  № ТШМ-2-1.5 хүснэгтээр санал болгосон инженер, техникийн ажилтан, ажилчдын 50 –иас доошгүй хувийн нэр дээр нийгмийн даатгалын шимтгэлийг 2019 оны сүүлийн хагас жил </w:t>
            </w:r>
            <w:r w:rsidRPr="00F63B00">
              <w:rPr>
                <w:rFonts w:ascii="Arial" w:eastAsia="Times New Roman" w:hAnsi="Arial" w:cs="Arial"/>
                <w:i/>
                <w:color w:val="000000"/>
                <w:sz w:val="20"/>
                <w:szCs w:val="20"/>
                <w:shd w:val="clear" w:color="auto" w:fill="FFFFFF"/>
              </w:rPr>
              <w:t xml:space="preserve">(6, 7, 8, 9 ,10, 11, 12 </w:t>
            </w:r>
            <w:r w:rsidRPr="00F63B00">
              <w:rPr>
                <w:rFonts w:ascii="Arial" w:eastAsia="Times New Roman" w:hAnsi="Arial" w:cs="Arial"/>
                <w:i/>
                <w:color w:val="000000"/>
                <w:sz w:val="20"/>
                <w:szCs w:val="20"/>
                <w:shd w:val="clear" w:color="auto" w:fill="FFFFFF"/>
                <w:lang w:val="mn-MN"/>
              </w:rPr>
              <w:t>дугаар саруудад</w:t>
            </w:r>
            <w:r w:rsidRPr="00F63B00">
              <w:rPr>
                <w:rFonts w:ascii="Arial" w:eastAsia="Times New Roman" w:hAnsi="Arial" w:cs="Arial"/>
                <w:i/>
                <w:color w:val="000000"/>
                <w:sz w:val="20"/>
                <w:szCs w:val="20"/>
                <w:shd w:val="clear" w:color="auto" w:fill="FFFFFF"/>
              </w:rPr>
              <w:t>)</w:t>
            </w:r>
            <w:r w:rsidRPr="00F63B00">
              <w:rPr>
                <w:rFonts w:ascii="Arial" w:eastAsia="Times New Roman" w:hAnsi="Arial" w:cs="Arial"/>
                <w:i/>
                <w:color w:val="000000"/>
                <w:sz w:val="20"/>
                <w:szCs w:val="20"/>
                <w:shd w:val="clear" w:color="auto" w:fill="FFFFFF"/>
                <w:lang w:val="mn-MN"/>
              </w:rPr>
              <w:t xml:space="preserve"> оролцогч аж ахуйн нэгж өөрөө төлсөн болохыг Нийгмийн даатгалын байгууллагаас баталгаажуулсан НД№7, НД№8 маягтаар гаргасан  тайланг тендерт оролцогч баталгаажуулж ирүүлнэ.   </w:t>
            </w:r>
          </w:p>
          <w:p w14:paraId="41CA92BB" w14:textId="77777777" w:rsidR="004B255B" w:rsidRPr="00F63B00" w:rsidRDefault="004B255B" w:rsidP="004B255B">
            <w:pPr>
              <w:widowControl w:val="0"/>
              <w:spacing w:after="60" w:line="235" w:lineRule="exact"/>
              <w:jc w:val="both"/>
              <w:rPr>
                <w:rFonts w:ascii="Arial" w:eastAsia="Courier New" w:hAnsi="Arial" w:cs="Arial"/>
                <w:i/>
                <w:color w:val="000000"/>
                <w:sz w:val="20"/>
                <w:szCs w:val="20"/>
                <w:lang w:val="mn-MN"/>
              </w:rPr>
            </w:pPr>
            <w:r w:rsidRPr="00F63B00">
              <w:rPr>
                <w:rFonts w:ascii="Arial" w:eastAsia="Times New Roman" w:hAnsi="Arial" w:cs="Arial"/>
                <w:b/>
                <w:i/>
                <w:color w:val="000000"/>
                <w:sz w:val="20"/>
                <w:szCs w:val="20"/>
                <w:shd w:val="clear" w:color="auto" w:fill="FFFFFF"/>
                <w:lang w:val="mn-MN"/>
              </w:rPr>
              <w:t xml:space="preserve">ТОӨЗ 5.2-ын </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в</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 xml:space="preserve">-ын 2. </w:t>
            </w:r>
            <w:r w:rsidRPr="00F63B00">
              <w:rPr>
                <w:rFonts w:ascii="Arial" w:eastAsia="Times New Roman" w:hAnsi="Arial" w:cs="Arial"/>
                <w:i/>
                <w:color w:val="000000"/>
                <w:sz w:val="20"/>
                <w:szCs w:val="20"/>
                <w:shd w:val="clear" w:color="auto" w:fill="FFFFFF"/>
                <w:lang w:val="mn-MN"/>
              </w:rPr>
              <w:t>№ ТШМ-2-1.5 хүснэгтэд байгаа инженер, техникийн ажилтнууд, ажиллуулахаар санал болгож бусад мэргэжлийн ажилчдын   иргэний үнэмлэх, диплом, мэргэжлийн үнэмлэхний нотариатаар баталгаажуулсан хуулбар, ИТА-ны туршлагын талаархи мэдээллийг</w:t>
            </w:r>
            <w:r w:rsidRPr="00F63B00">
              <w:rPr>
                <w:rFonts w:ascii="Arial" w:eastAsia="Times New Roman" w:hAnsi="Arial" w:cs="Arial"/>
                <w:i/>
                <w:color w:val="000000"/>
                <w:sz w:val="20"/>
                <w:szCs w:val="20"/>
                <w:shd w:val="clear" w:color="auto" w:fill="FFFFFF"/>
              </w:rPr>
              <w:t xml:space="preserve"> PDF</w:t>
            </w:r>
            <w:r w:rsidRPr="00F63B00">
              <w:rPr>
                <w:rFonts w:ascii="Arial" w:eastAsia="Times New Roman" w:hAnsi="Arial" w:cs="Arial"/>
                <w:i/>
                <w:color w:val="000000"/>
                <w:sz w:val="20"/>
                <w:szCs w:val="20"/>
                <w:shd w:val="clear" w:color="auto" w:fill="FFFFFF"/>
                <w:lang w:val="mn-MN"/>
              </w:rPr>
              <w:t xml:space="preserve"> хэлбэрт шилжүүлж</w:t>
            </w:r>
            <w:r w:rsidRPr="00F63B00">
              <w:rPr>
                <w:rFonts w:ascii="Arial" w:eastAsia="Times New Roman" w:hAnsi="Arial" w:cs="Arial"/>
                <w:i/>
                <w:color w:val="000000"/>
                <w:sz w:val="20"/>
                <w:szCs w:val="20"/>
                <w:shd w:val="clear" w:color="auto" w:fill="FFFFFF"/>
              </w:rPr>
              <w:t xml:space="preserve"> </w:t>
            </w:r>
            <w:r w:rsidRPr="00F63B00">
              <w:rPr>
                <w:rFonts w:ascii="Arial" w:eastAsia="Times New Roman" w:hAnsi="Arial" w:cs="Arial"/>
                <w:i/>
                <w:color w:val="000000"/>
                <w:sz w:val="20"/>
                <w:szCs w:val="20"/>
                <w:shd w:val="clear" w:color="auto" w:fill="FFFFFF"/>
                <w:lang w:val="mn-MN"/>
              </w:rPr>
              <w:t xml:space="preserve">  тус тус ирүүлнэ. /Уг төсөлд санал болгож буй бүх ИТА, ажилчдад хамаарна/</w:t>
            </w:r>
          </w:p>
          <w:p w14:paraId="136BF191" w14:textId="77777777" w:rsidR="004B255B" w:rsidRPr="00F63B00" w:rsidRDefault="004B255B" w:rsidP="004B255B">
            <w:pPr>
              <w:widowControl w:val="0"/>
              <w:tabs>
                <w:tab w:val="left" w:pos="200"/>
              </w:tabs>
              <w:spacing w:line="240" w:lineRule="exact"/>
              <w:ind w:left="40" w:right="300" w:firstLine="21"/>
              <w:jc w:val="both"/>
              <w:rPr>
                <w:rFonts w:ascii="Arial" w:eastAsia="Times New Roman" w:hAnsi="Arial" w:cs="Arial"/>
                <w:sz w:val="20"/>
                <w:szCs w:val="20"/>
              </w:rPr>
            </w:pPr>
            <w:r w:rsidRPr="00F63B00">
              <w:rPr>
                <w:rFonts w:ascii="Arial" w:eastAsia="Courier New" w:hAnsi="Arial" w:cs="Arial"/>
                <w:b/>
                <w:i/>
                <w:color w:val="000000"/>
                <w:sz w:val="20"/>
                <w:szCs w:val="20"/>
                <w:lang w:val="mn-MN"/>
              </w:rPr>
              <w:t>Дараах тохиолдолд тендерээс татгалзана. Үүнд:</w:t>
            </w:r>
          </w:p>
          <w:p w14:paraId="7099F6E7" w14:textId="2F1F1527" w:rsidR="00063591" w:rsidRPr="00F63B00" w:rsidRDefault="004B255B" w:rsidP="004B255B">
            <w:pPr>
              <w:tabs>
                <w:tab w:val="right" w:pos="7254"/>
              </w:tabs>
              <w:spacing w:before="120" w:after="120"/>
              <w:jc w:val="both"/>
              <w:rPr>
                <w:rFonts w:ascii="Arial" w:eastAsia="Times New Roman" w:hAnsi="Arial" w:cs="Arial"/>
                <w:sz w:val="20"/>
                <w:szCs w:val="20"/>
              </w:rPr>
            </w:pPr>
            <w:r w:rsidRPr="00F63B00">
              <w:rPr>
                <w:rFonts w:ascii="Arial" w:eastAsia="Courier New" w:hAnsi="Arial" w:cs="Arial"/>
                <w:i/>
                <w:color w:val="000000"/>
                <w:sz w:val="20"/>
                <w:szCs w:val="20"/>
                <w:lang w:val="mn-MN"/>
              </w:rPr>
              <w:t xml:space="preserve">№ ТШМ-2-1.5 хүснэгтэд заасан үндсэн шаардлага, мөн </w:t>
            </w:r>
            <w:r w:rsidRPr="00F63B00">
              <w:rPr>
                <w:rFonts w:ascii="Arial" w:eastAsia="Times New Roman" w:hAnsi="Arial" w:cs="Arial"/>
                <w:b/>
                <w:i/>
                <w:color w:val="000000"/>
                <w:sz w:val="20"/>
                <w:szCs w:val="20"/>
                <w:shd w:val="clear" w:color="auto" w:fill="FFFFFF"/>
                <w:lang w:val="mn-MN"/>
              </w:rPr>
              <w:t xml:space="preserve">ТОӨЗ 5.2-ын </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в</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 xml:space="preserve">-ын 1, ТОӨЗ 5.2-ын </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в</w:t>
            </w:r>
            <w:r w:rsidRPr="00F63B00">
              <w:rPr>
                <w:rFonts w:ascii="Arial" w:eastAsia="Times New Roman" w:hAnsi="Arial" w:cs="Arial"/>
                <w:b/>
                <w:i/>
                <w:color w:val="000000"/>
                <w:sz w:val="20"/>
                <w:szCs w:val="20"/>
                <w:shd w:val="clear" w:color="auto" w:fill="FFFFFF"/>
              </w:rPr>
              <w:t>)</w:t>
            </w:r>
            <w:r w:rsidRPr="00F63B00">
              <w:rPr>
                <w:rFonts w:ascii="Arial" w:eastAsia="Times New Roman" w:hAnsi="Arial" w:cs="Arial"/>
                <w:b/>
                <w:i/>
                <w:color w:val="000000"/>
                <w:sz w:val="20"/>
                <w:szCs w:val="20"/>
                <w:shd w:val="clear" w:color="auto" w:fill="FFFFFF"/>
                <w:lang w:val="mn-MN"/>
              </w:rPr>
              <w:t>-ын 2-д заасан өгөгдөл, шаардлагуудын аль нэгийг хангаагүй бол тухайн тендерээс татгалзана.</w:t>
            </w:r>
          </w:p>
        </w:tc>
      </w:tr>
      <w:tr w:rsidR="00B32EAC" w:rsidRPr="00F63B00" w14:paraId="5C79EEED" w14:textId="77777777" w:rsidTr="007349EB">
        <w:tc>
          <w:tcPr>
            <w:tcW w:w="1312" w:type="dxa"/>
          </w:tcPr>
          <w:p w14:paraId="476DFD15" w14:textId="1BDA938C" w:rsidR="00B32EAC" w:rsidRPr="00F63B00" w:rsidRDefault="00C739AE" w:rsidP="00063591">
            <w:pPr>
              <w:jc w:val="both"/>
              <w:rPr>
                <w:rFonts w:ascii="Arial" w:hAnsi="Arial" w:cs="Arial"/>
                <w:b/>
                <w:bCs/>
                <w:sz w:val="20"/>
                <w:szCs w:val="20"/>
              </w:rPr>
            </w:pPr>
            <w:r w:rsidRPr="00F63B00">
              <w:rPr>
                <w:rFonts w:ascii="Arial" w:hAnsi="Arial" w:cs="Arial"/>
                <w:b/>
                <w:bCs/>
                <w:sz w:val="20"/>
                <w:szCs w:val="20"/>
              </w:rPr>
              <w:lastRenderedPageBreak/>
              <w:t>ТОӨЗ 5.2 (г)</w:t>
            </w:r>
          </w:p>
        </w:tc>
        <w:tc>
          <w:tcPr>
            <w:tcW w:w="8038" w:type="dxa"/>
          </w:tcPr>
          <w:p w14:paraId="6790A980" w14:textId="7F57F5A3" w:rsidR="00C739AE" w:rsidRPr="00F63B00" w:rsidRDefault="00C739AE" w:rsidP="00C739AE">
            <w:pPr>
              <w:tabs>
                <w:tab w:val="num" w:pos="1080"/>
                <w:tab w:val="right" w:pos="7254"/>
              </w:tabs>
              <w:spacing w:before="120" w:after="120" w:line="210" w:lineRule="exact"/>
              <w:ind w:hanging="20"/>
              <w:jc w:val="both"/>
              <w:rPr>
                <w:rFonts w:ascii="Arial" w:eastAsia="Times New Roman" w:hAnsi="Arial" w:cs="Arial"/>
                <w:i/>
                <w:sz w:val="20"/>
                <w:szCs w:val="20"/>
                <w:lang w:val="mn-MN"/>
              </w:rPr>
            </w:pPr>
            <w:r w:rsidRPr="00F63B00">
              <w:rPr>
                <w:rFonts w:ascii="Arial" w:eastAsia="Times New Roman" w:hAnsi="Arial" w:cs="Arial"/>
                <w:sz w:val="20"/>
                <w:szCs w:val="20"/>
              </w:rPr>
              <w:t xml:space="preserve">Хийж гүйцэтгэсэн барилгын ажлын нийт мөнгөн дүнг жил жилээр харуулсан жагсаалт ирүүлэх шаардлагатай жилийн тоо: </w:t>
            </w:r>
            <w:r w:rsidRPr="00F63B00">
              <w:rPr>
                <w:rFonts w:ascii="Arial" w:eastAsia="Times New Roman" w:hAnsi="Arial" w:cs="Arial"/>
                <w:i/>
                <w:sz w:val="20"/>
                <w:szCs w:val="20"/>
                <w:lang w:val="mn-MN"/>
              </w:rPr>
              <w:t xml:space="preserve">Сүүлийн 3 жил </w:t>
            </w:r>
            <w:r w:rsidRPr="00F63B00">
              <w:rPr>
                <w:rFonts w:ascii="Arial" w:eastAsia="Times New Roman" w:hAnsi="Arial" w:cs="Arial"/>
                <w:i/>
                <w:sz w:val="20"/>
                <w:szCs w:val="20"/>
              </w:rPr>
              <w:t>(</w:t>
            </w:r>
            <w:r w:rsidRPr="00F63B00">
              <w:rPr>
                <w:rFonts w:ascii="Arial" w:eastAsia="Times New Roman" w:hAnsi="Arial" w:cs="Arial"/>
                <w:i/>
                <w:sz w:val="20"/>
                <w:szCs w:val="20"/>
                <w:lang w:val="mn-MN"/>
              </w:rPr>
              <w:t>2017, 2018, 2019 онууд</w:t>
            </w:r>
            <w:r w:rsidRPr="00F63B00">
              <w:rPr>
                <w:rFonts w:ascii="Arial" w:eastAsia="Times New Roman" w:hAnsi="Arial" w:cs="Arial"/>
                <w:i/>
                <w:sz w:val="20"/>
                <w:szCs w:val="20"/>
              </w:rPr>
              <w:t>)</w:t>
            </w:r>
            <w:r w:rsidRPr="00F63B00">
              <w:rPr>
                <w:rFonts w:ascii="Arial" w:eastAsia="Times New Roman" w:hAnsi="Arial" w:cs="Arial"/>
                <w:i/>
                <w:sz w:val="20"/>
                <w:szCs w:val="20"/>
                <w:lang w:val="mn-MN"/>
              </w:rPr>
              <w:t xml:space="preserve">-ийн хугацаанд ................  </w:t>
            </w:r>
            <w:r w:rsidRPr="00F63B00">
              <w:rPr>
                <w:rFonts w:ascii="Arial" w:eastAsia="Times New Roman" w:hAnsi="Arial" w:cs="Arial"/>
                <w:i/>
                <w:sz w:val="20"/>
                <w:szCs w:val="20"/>
              </w:rPr>
              <w:t>барилга угсралт,</w:t>
            </w:r>
            <w:r w:rsidRPr="00F63B00">
              <w:rPr>
                <w:rFonts w:ascii="Arial" w:eastAsia="Times New Roman" w:hAnsi="Arial" w:cs="Arial"/>
                <w:i/>
                <w:sz w:val="20"/>
                <w:szCs w:val="20"/>
                <w:lang w:val="mn-MN"/>
              </w:rPr>
              <w:t xml:space="preserve"> засварын</w:t>
            </w:r>
            <w:r w:rsidRPr="00F63B00">
              <w:rPr>
                <w:rFonts w:ascii="Arial" w:eastAsia="Times New Roman" w:hAnsi="Arial" w:cs="Arial"/>
                <w:i/>
                <w:sz w:val="20"/>
                <w:szCs w:val="20"/>
              </w:rPr>
              <w:t xml:space="preserve"> аж</w:t>
            </w:r>
            <w:r w:rsidRPr="00F63B00">
              <w:rPr>
                <w:rFonts w:ascii="Arial" w:eastAsia="Times New Roman" w:hAnsi="Arial" w:cs="Arial"/>
                <w:i/>
                <w:sz w:val="20"/>
                <w:szCs w:val="20"/>
                <w:lang w:val="mn-MN"/>
              </w:rPr>
              <w:t>лын үндсэн гүйцэтгэгчээр ажилласан, хийж гүйцэтгэсэн ижил төстэй ажлын жагсаалтыг дараах хүснэгтээр он тус бүрээр гаргаж ирүүлнэ.</w:t>
            </w:r>
          </w:p>
          <w:tbl>
            <w:tblPr>
              <w:tblOverlap w:val="never"/>
              <w:tblW w:w="7629" w:type="dxa"/>
              <w:tblCellMar>
                <w:left w:w="10" w:type="dxa"/>
                <w:right w:w="10" w:type="dxa"/>
              </w:tblCellMar>
              <w:tblLook w:val="0000" w:firstRow="0" w:lastRow="0" w:firstColumn="0" w:lastColumn="0" w:noHBand="0" w:noVBand="0"/>
            </w:tblPr>
            <w:tblGrid>
              <w:gridCol w:w="610"/>
              <w:gridCol w:w="1260"/>
              <w:gridCol w:w="2699"/>
              <w:gridCol w:w="1440"/>
              <w:gridCol w:w="1620"/>
            </w:tblGrid>
            <w:tr w:rsidR="00C739AE" w:rsidRPr="00F63B00" w14:paraId="10DA98EA" w14:textId="77777777" w:rsidTr="007349EB">
              <w:trPr>
                <w:trHeight w:hRule="exact" w:val="757"/>
              </w:trPr>
              <w:tc>
                <w:tcPr>
                  <w:tcW w:w="610" w:type="dxa"/>
                  <w:tcBorders>
                    <w:top w:val="single" w:sz="4" w:space="0" w:color="auto"/>
                    <w:left w:val="single" w:sz="4" w:space="0" w:color="auto"/>
                  </w:tcBorders>
                  <w:shd w:val="clear" w:color="auto" w:fill="FFFFFF"/>
                </w:tcPr>
                <w:p w14:paraId="3D918815" w14:textId="77777777" w:rsidR="00C739AE" w:rsidRPr="00F63B00" w:rsidRDefault="00C739AE" w:rsidP="00C739AE">
                  <w:pPr>
                    <w:pStyle w:val="BodyText15"/>
                    <w:shd w:val="clear" w:color="auto" w:fill="auto"/>
                    <w:spacing w:line="210" w:lineRule="exact"/>
                    <w:ind w:left="180" w:firstLine="0"/>
                    <w:jc w:val="left"/>
                    <w:rPr>
                      <w:rFonts w:ascii="Arial" w:hAnsi="Arial" w:cs="Arial"/>
                      <w:i/>
                      <w:sz w:val="20"/>
                      <w:szCs w:val="20"/>
                    </w:rPr>
                  </w:pPr>
                  <w:r w:rsidRPr="00F63B00">
                    <w:rPr>
                      <w:rStyle w:val="BodyText2"/>
                      <w:rFonts w:ascii="Arial" w:eastAsiaTheme="minorHAnsi" w:hAnsi="Arial" w:cs="Arial"/>
                      <w:i/>
                      <w:sz w:val="20"/>
                      <w:szCs w:val="20"/>
                    </w:rPr>
                    <w:t>№</w:t>
                  </w:r>
                </w:p>
              </w:tc>
              <w:tc>
                <w:tcPr>
                  <w:tcW w:w="1260" w:type="dxa"/>
                  <w:tcBorders>
                    <w:top w:val="single" w:sz="4" w:space="0" w:color="auto"/>
                    <w:left w:val="single" w:sz="4" w:space="0" w:color="auto"/>
                  </w:tcBorders>
                  <w:shd w:val="clear" w:color="auto" w:fill="FFFFFF"/>
                </w:tcPr>
                <w:p w14:paraId="131E6A9E" w14:textId="77777777" w:rsidR="00C739AE" w:rsidRPr="00F63B00" w:rsidRDefault="00C739AE" w:rsidP="00C739AE">
                  <w:pPr>
                    <w:pStyle w:val="BodyText15"/>
                    <w:shd w:val="clear" w:color="auto" w:fill="auto"/>
                    <w:spacing w:after="120" w:line="210" w:lineRule="exact"/>
                    <w:ind w:firstLine="0"/>
                    <w:rPr>
                      <w:rFonts w:ascii="Arial" w:hAnsi="Arial" w:cs="Arial"/>
                      <w:i/>
                      <w:sz w:val="20"/>
                      <w:szCs w:val="20"/>
                    </w:rPr>
                  </w:pPr>
                  <w:r w:rsidRPr="00F63B00">
                    <w:rPr>
                      <w:rStyle w:val="BodyText2"/>
                      <w:rFonts w:ascii="Arial" w:eastAsiaTheme="minorHAnsi" w:hAnsi="Arial" w:cs="Arial"/>
                      <w:i/>
                      <w:sz w:val="20"/>
                      <w:szCs w:val="20"/>
                    </w:rPr>
                    <w:t>Гэрээний</w:t>
                  </w:r>
                </w:p>
                <w:p w14:paraId="10ECF2D6" w14:textId="77777777" w:rsidR="00C739AE" w:rsidRPr="00F63B00" w:rsidRDefault="00C739AE" w:rsidP="00C739AE">
                  <w:pPr>
                    <w:pStyle w:val="BodyText15"/>
                    <w:shd w:val="clear" w:color="auto" w:fill="auto"/>
                    <w:spacing w:before="120" w:line="210" w:lineRule="exact"/>
                    <w:ind w:firstLine="0"/>
                    <w:rPr>
                      <w:rFonts w:ascii="Arial" w:hAnsi="Arial" w:cs="Arial"/>
                      <w:i/>
                      <w:sz w:val="20"/>
                      <w:szCs w:val="20"/>
                    </w:rPr>
                  </w:pPr>
                  <w:r w:rsidRPr="00F63B00">
                    <w:rPr>
                      <w:rStyle w:val="BodyText2"/>
                      <w:rFonts w:ascii="Arial" w:eastAsiaTheme="minorHAnsi" w:hAnsi="Arial" w:cs="Arial"/>
                      <w:i/>
                      <w:sz w:val="20"/>
                      <w:szCs w:val="20"/>
                    </w:rPr>
                    <w:t>Нэр</w:t>
                  </w:r>
                </w:p>
              </w:tc>
              <w:tc>
                <w:tcPr>
                  <w:tcW w:w="2699" w:type="dxa"/>
                  <w:tcBorders>
                    <w:top w:val="single" w:sz="4" w:space="0" w:color="auto"/>
                    <w:left w:val="single" w:sz="4" w:space="0" w:color="auto"/>
                  </w:tcBorders>
                  <w:shd w:val="clear" w:color="auto" w:fill="FFFFFF"/>
                </w:tcPr>
                <w:p w14:paraId="6D2CC17F" w14:textId="77777777" w:rsidR="00C739AE" w:rsidRPr="00F63B00" w:rsidRDefault="00C739AE" w:rsidP="00C739AE">
                  <w:pPr>
                    <w:pStyle w:val="BodyText15"/>
                    <w:shd w:val="clear" w:color="auto" w:fill="auto"/>
                    <w:spacing w:line="240" w:lineRule="exact"/>
                    <w:ind w:firstLine="0"/>
                    <w:rPr>
                      <w:rFonts w:ascii="Arial" w:hAnsi="Arial" w:cs="Arial"/>
                      <w:i/>
                      <w:sz w:val="20"/>
                      <w:szCs w:val="20"/>
                    </w:rPr>
                  </w:pPr>
                  <w:r w:rsidRPr="00F63B00">
                    <w:rPr>
                      <w:rStyle w:val="BodyText2"/>
                      <w:rFonts w:ascii="Arial" w:eastAsiaTheme="minorHAnsi" w:hAnsi="Arial" w:cs="Arial"/>
                      <w:i/>
                      <w:sz w:val="20"/>
                      <w:szCs w:val="20"/>
                    </w:rPr>
                    <w:t>Захиалагч байгууллагын нэр, хаяг, холбоо барих утас/факс</w:t>
                  </w:r>
                </w:p>
              </w:tc>
              <w:tc>
                <w:tcPr>
                  <w:tcW w:w="1440" w:type="dxa"/>
                  <w:tcBorders>
                    <w:top w:val="single" w:sz="4" w:space="0" w:color="auto"/>
                    <w:left w:val="single" w:sz="4" w:space="0" w:color="auto"/>
                  </w:tcBorders>
                  <w:shd w:val="clear" w:color="auto" w:fill="FFFFFF"/>
                </w:tcPr>
                <w:p w14:paraId="69082975" w14:textId="77777777" w:rsidR="00C739AE" w:rsidRPr="00F63B00" w:rsidRDefault="00C739AE" w:rsidP="00C739AE">
                  <w:pPr>
                    <w:pStyle w:val="BodyText15"/>
                    <w:shd w:val="clear" w:color="auto" w:fill="auto"/>
                    <w:spacing w:line="210" w:lineRule="exact"/>
                    <w:ind w:left="140" w:firstLine="0"/>
                    <w:jc w:val="left"/>
                    <w:rPr>
                      <w:rFonts w:ascii="Arial" w:hAnsi="Arial" w:cs="Arial"/>
                      <w:i/>
                      <w:sz w:val="20"/>
                      <w:szCs w:val="20"/>
                    </w:rPr>
                  </w:pPr>
                  <w:r w:rsidRPr="00F63B00">
                    <w:rPr>
                      <w:rStyle w:val="BodyText2"/>
                      <w:rFonts w:ascii="Arial" w:eastAsiaTheme="minorHAnsi" w:hAnsi="Arial" w:cs="Arial"/>
                      <w:i/>
                      <w:sz w:val="20"/>
                      <w:szCs w:val="20"/>
                    </w:rPr>
                    <w:t>Төсөвт өртөг</w:t>
                  </w:r>
                </w:p>
              </w:tc>
              <w:tc>
                <w:tcPr>
                  <w:tcW w:w="1620" w:type="dxa"/>
                  <w:tcBorders>
                    <w:top w:val="single" w:sz="4" w:space="0" w:color="auto"/>
                    <w:left w:val="single" w:sz="4" w:space="0" w:color="auto"/>
                    <w:right w:val="single" w:sz="4" w:space="0" w:color="auto"/>
                  </w:tcBorders>
                  <w:shd w:val="clear" w:color="auto" w:fill="FFFFFF"/>
                </w:tcPr>
                <w:p w14:paraId="792B6550" w14:textId="77777777" w:rsidR="00C739AE" w:rsidRPr="00F63B00" w:rsidRDefault="00C739AE" w:rsidP="00C739AE">
                  <w:pPr>
                    <w:pStyle w:val="BodyText15"/>
                    <w:shd w:val="clear" w:color="auto" w:fill="auto"/>
                    <w:spacing w:line="240" w:lineRule="exact"/>
                    <w:ind w:firstLine="0"/>
                    <w:rPr>
                      <w:rFonts w:ascii="Arial" w:hAnsi="Arial" w:cs="Arial"/>
                      <w:i/>
                      <w:sz w:val="20"/>
                      <w:szCs w:val="20"/>
                    </w:rPr>
                  </w:pPr>
                  <w:r w:rsidRPr="00F63B00">
                    <w:rPr>
                      <w:rStyle w:val="BodyText2"/>
                      <w:rFonts w:ascii="Arial" w:eastAsiaTheme="minorHAnsi" w:hAnsi="Arial" w:cs="Arial"/>
                      <w:i/>
                      <w:sz w:val="20"/>
                      <w:szCs w:val="20"/>
                    </w:rPr>
                    <w:t>Дууссан, эсхүл дуусах хугацаа</w:t>
                  </w:r>
                </w:p>
              </w:tc>
            </w:tr>
            <w:tr w:rsidR="00C739AE" w:rsidRPr="00F63B00" w14:paraId="42CBE6AE" w14:textId="77777777" w:rsidTr="007349EB">
              <w:trPr>
                <w:trHeight w:hRule="exact" w:val="374"/>
              </w:trPr>
              <w:tc>
                <w:tcPr>
                  <w:tcW w:w="610" w:type="dxa"/>
                  <w:tcBorders>
                    <w:top w:val="single" w:sz="4" w:space="0" w:color="auto"/>
                    <w:left w:val="single" w:sz="4" w:space="0" w:color="auto"/>
                  </w:tcBorders>
                  <w:shd w:val="clear" w:color="auto" w:fill="FFFFFF"/>
                </w:tcPr>
                <w:p w14:paraId="2D28FD62" w14:textId="77777777" w:rsidR="00C739AE" w:rsidRPr="00F63B00" w:rsidRDefault="00C739AE" w:rsidP="00C739AE">
                  <w:pPr>
                    <w:pStyle w:val="BodyText15"/>
                    <w:shd w:val="clear" w:color="auto" w:fill="auto"/>
                    <w:spacing w:line="210" w:lineRule="exact"/>
                    <w:ind w:left="180" w:firstLine="0"/>
                    <w:jc w:val="left"/>
                    <w:rPr>
                      <w:rFonts w:ascii="Arial" w:hAnsi="Arial" w:cs="Arial"/>
                      <w:i/>
                      <w:sz w:val="20"/>
                      <w:szCs w:val="20"/>
                    </w:rPr>
                  </w:pPr>
                  <w:r w:rsidRPr="00F63B00">
                    <w:rPr>
                      <w:rStyle w:val="BodyText2"/>
                      <w:rFonts w:ascii="Arial" w:eastAsiaTheme="minorHAnsi" w:hAnsi="Arial" w:cs="Arial"/>
                      <w:i/>
                      <w:sz w:val="20"/>
                      <w:szCs w:val="20"/>
                    </w:rPr>
                    <w:t>1</w:t>
                  </w:r>
                </w:p>
              </w:tc>
              <w:tc>
                <w:tcPr>
                  <w:tcW w:w="1260" w:type="dxa"/>
                  <w:tcBorders>
                    <w:top w:val="single" w:sz="4" w:space="0" w:color="auto"/>
                    <w:left w:val="single" w:sz="4" w:space="0" w:color="auto"/>
                  </w:tcBorders>
                  <w:shd w:val="clear" w:color="auto" w:fill="FFFFFF"/>
                </w:tcPr>
                <w:p w14:paraId="188D712B" w14:textId="77777777" w:rsidR="00C739AE" w:rsidRPr="00F63B00" w:rsidRDefault="00C739AE" w:rsidP="00C739AE">
                  <w:pPr>
                    <w:rPr>
                      <w:rFonts w:ascii="Arial" w:hAnsi="Arial" w:cs="Arial"/>
                      <w:i/>
                      <w:sz w:val="20"/>
                      <w:szCs w:val="20"/>
                    </w:rPr>
                  </w:pPr>
                </w:p>
              </w:tc>
              <w:tc>
                <w:tcPr>
                  <w:tcW w:w="2699" w:type="dxa"/>
                  <w:tcBorders>
                    <w:top w:val="single" w:sz="4" w:space="0" w:color="auto"/>
                    <w:left w:val="single" w:sz="4" w:space="0" w:color="auto"/>
                  </w:tcBorders>
                  <w:shd w:val="clear" w:color="auto" w:fill="FFFFFF"/>
                </w:tcPr>
                <w:p w14:paraId="053B4CED" w14:textId="77777777" w:rsidR="00C739AE" w:rsidRPr="00F63B00" w:rsidRDefault="00C739AE" w:rsidP="00C739AE">
                  <w:pPr>
                    <w:rPr>
                      <w:rFonts w:ascii="Arial" w:hAnsi="Arial" w:cs="Arial"/>
                      <w:i/>
                      <w:sz w:val="20"/>
                      <w:szCs w:val="20"/>
                    </w:rPr>
                  </w:pPr>
                </w:p>
              </w:tc>
              <w:tc>
                <w:tcPr>
                  <w:tcW w:w="1440" w:type="dxa"/>
                  <w:tcBorders>
                    <w:top w:val="single" w:sz="4" w:space="0" w:color="auto"/>
                    <w:left w:val="single" w:sz="4" w:space="0" w:color="auto"/>
                  </w:tcBorders>
                  <w:shd w:val="clear" w:color="auto" w:fill="FFFFFF"/>
                </w:tcPr>
                <w:p w14:paraId="4F02CC74" w14:textId="77777777" w:rsidR="00C739AE" w:rsidRPr="00F63B00" w:rsidRDefault="00C739AE" w:rsidP="00C739AE">
                  <w:pPr>
                    <w:rPr>
                      <w:rFonts w:ascii="Arial" w:hAnsi="Arial" w:cs="Arial"/>
                      <w:i/>
                      <w:sz w:val="20"/>
                      <w:szCs w:val="20"/>
                    </w:rPr>
                  </w:pPr>
                </w:p>
              </w:tc>
              <w:tc>
                <w:tcPr>
                  <w:tcW w:w="1620" w:type="dxa"/>
                  <w:tcBorders>
                    <w:top w:val="single" w:sz="4" w:space="0" w:color="auto"/>
                    <w:left w:val="single" w:sz="4" w:space="0" w:color="auto"/>
                    <w:right w:val="single" w:sz="4" w:space="0" w:color="auto"/>
                  </w:tcBorders>
                  <w:shd w:val="clear" w:color="auto" w:fill="FFFFFF"/>
                </w:tcPr>
                <w:p w14:paraId="396A6C5C" w14:textId="77777777" w:rsidR="00C739AE" w:rsidRPr="00F63B00" w:rsidRDefault="00C739AE" w:rsidP="00C739AE">
                  <w:pPr>
                    <w:rPr>
                      <w:rFonts w:ascii="Arial" w:hAnsi="Arial" w:cs="Arial"/>
                      <w:i/>
                      <w:sz w:val="20"/>
                      <w:szCs w:val="20"/>
                    </w:rPr>
                  </w:pPr>
                </w:p>
              </w:tc>
            </w:tr>
            <w:tr w:rsidR="00C739AE" w:rsidRPr="00F63B00" w14:paraId="51F79514" w14:textId="77777777" w:rsidTr="007349EB">
              <w:trPr>
                <w:trHeight w:hRule="exact" w:val="259"/>
              </w:trPr>
              <w:tc>
                <w:tcPr>
                  <w:tcW w:w="610" w:type="dxa"/>
                  <w:tcBorders>
                    <w:top w:val="single" w:sz="4" w:space="0" w:color="auto"/>
                    <w:left w:val="single" w:sz="4" w:space="0" w:color="auto"/>
                    <w:bottom w:val="single" w:sz="4" w:space="0" w:color="auto"/>
                  </w:tcBorders>
                  <w:shd w:val="clear" w:color="auto" w:fill="FFFFFF"/>
                </w:tcPr>
                <w:p w14:paraId="235D7236" w14:textId="77777777" w:rsidR="00C739AE" w:rsidRPr="00F63B00" w:rsidRDefault="00C739AE" w:rsidP="00C739AE">
                  <w:pPr>
                    <w:rPr>
                      <w:rFonts w:ascii="Arial" w:hAnsi="Arial" w:cs="Arial"/>
                      <w:i/>
                      <w:sz w:val="20"/>
                      <w:szCs w:val="20"/>
                    </w:rPr>
                  </w:pPr>
                </w:p>
              </w:tc>
              <w:tc>
                <w:tcPr>
                  <w:tcW w:w="1260" w:type="dxa"/>
                  <w:tcBorders>
                    <w:top w:val="single" w:sz="4" w:space="0" w:color="auto"/>
                    <w:left w:val="single" w:sz="4" w:space="0" w:color="auto"/>
                    <w:bottom w:val="single" w:sz="4" w:space="0" w:color="auto"/>
                  </w:tcBorders>
                  <w:shd w:val="clear" w:color="auto" w:fill="FFFFFF"/>
                </w:tcPr>
                <w:p w14:paraId="52F342A7" w14:textId="77777777" w:rsidR="00C739AE" w:rsidRPr="00F63B00" w:rsidRDefault="00C739AE" w:rsidP="00C739AE">
                  <w:pPr>
                    <w:pStyle w:val="BodyText15"/>
                    <w:shd w:val="clear" w:color="auto" w:fill="auto"/>
                    <w:spacing w:line="210" w:lineRule="exact"/>
                    <w:ind w:left="140" w:firstLine="0"/>
                    <w:jc w:val="left"/>
                    <w:rPr>
                      <w:rFonts w:ascii="Arial" w:hAnsi="Arial" w:cs="Arial"/>
                      <w:i/>
                      <w:sz w:val="20"/>
                      <w:szCs w:val="20"/>
                    </w:rPr>
                  </w:pPr>
                  <w:r w:rsidRPr="00F63B00">
                    <w:rPr>
                      <w:rStyle w:val="BodyText2"/>
                      <w:rFonts w:ascii="Arial" w:eastAsiaTheme="minorHAnsi" w:hAnsi="Arial" w:cs="Arial"/>
                      <w:i/>
                      <w:sz w:val="20"/>
                      <w:szCs w:val="20"/>
                    </w:rPr>
                    <w:t>Дүн</w:t>
                  </w:r>
                </w:p>
              </w:tc>
              <w:tc>
                <w:tcPr>
                  <w:tcW w:w="2699" w:type="dxa"/>
                  <w:tcBorders>
                    <w:top w:val="single" w:sz="4" w:space="0" w:color="auto"/>
                    <w:left w:val="single" w:sz="4" w:space="0" w:color="auto"/>
                    <w:bottom w:val="single" w:sz="4" w:space="0" w:color="auto"/>
                  </w:tcBorders>
                  <w:shd w:val="clear" w:color="auto" w:fill="FFFFFF"/>
                </w:tcPr>
                <w:p w14:paraId="5950F3FB" w14:textId="77777777" w:rsidR="00C739AE" w:rsidRPr="00F63B00" w:rsidRDefault="00C739AE" w:rsidP="00C739AE">
                  <w:pPr>
                    <w:rPr>
                      <w:rFonts w:ascii="Arial" w:hAnsi="Arial" w:cs="Arial"/>
                      <w:i/>
                      <w:sz w:val="20"/>
                      <w:szCs w:val="20"/>
                    </w:rPr>
                  </w:pPr>
                </w:p>
              </w:tc>
              <w:tc>
                <w:tcPr>
                  <w:tcW w:w="1440" w:type="dxa"/>
                  <w:tcBorders>
                    <w:top w:val="single" w:sz="4" w:space="0" w:color="auto"/>
                    <w:left w:val="single" w:sz="4" w:space="0" w:color="auto"/>
                    <w:bottom w:val="single" w:sz="4" w:space="0" w:color="auto"/>
                  </w:tcBorders>
                  <w:shd w:val="clear" w:color="auto" w:fill="FFFFFF"/>
                </w:tcPr>
                <w:p w14:paraId="11ACD2EE" w14:textId="77777777" w:rsidR="00C739AE" w:rsidRPr="00F63B00" w:rsidRDefault="00C739AE" w:rsidP="00C739AE">
                  <w:pPr>
                    <w:rPr>
                      <w:rFonts w:ascii="Arial" w:hAnsi="Arial" w:cs="Arial"/>
                      <w: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2E24B9C5" w14:textId="77777777" w:rsidR="00C739AE" w:rsidRPr="00F63B00" w:rsidRDefault="00C739AE" w:rsidP="00C739AE">
                  <w:pPr>
                    <w:rPr>
                      <w:rFonts w:ascii="Arial" w:hAnsi="Arial" w:cs="Arial"/>
                      <w:i/>
                      <w:sz w:val="20"/>
                      <w:szCs w:val="20"/>
                    </w:rPr>
                  </w:pPr>
                </w:p>
              </w:tc>
            </w:tr>
          </w:tbl>
          <w:p w14:paraId="6192EC23" w14:textId="77777777" w:rsidR="00B32EAC" w:rsidRPr="00F63B00" w:rsidRDefault="00B32EAC" w:rsidP="004B255B">
            <w:pPr>
              <w:widowControl w:val="0"/>
              <w:spacing w:after="70" w:line="250" w:lineRule="exact"/>
              <w:ind w:left="40" w:right="300"/>
              <w:jc w:val="both"/>
              <w:rPr>
                <w:rFonts w:ascii="Arial" w:eastAsia="Times New Roman" w:hAnsi="Arial" w:cs="Arial"/>
                <w:color w:val="000000"/>
                <w:sz w:val="20"/>
                <w:szCs w:val="20"/>
                <w:lang w:val="mn-MN"/>
              </w:rPr>
            </w:pPr>
          </w:p>
        </w:tc>
      </w:tr>
      <w:tr w:rsidR="00C739AE" w:rsidRPr="00F63B00" w14:paraId="4D51BBBC" w14:textId="77777777" w:rsidTr="007349EB">
        <w:tc>
          <w:tcPr>
            <w:tcW w:w="1312" w:type="dxa"/>
          </w:tcPr>
          <w:p w14:paraId="7998863E" w14:textId="493FF3B1" w:rsidR="00C739AE" w:rsidRPr="00F63B00" w:rsidRDefault="00C739AE" w:rsidP="00063591">
            <w:pPr>
              <w:jc w:val="both"/>
              <w:rPr>
                <w:rFonts w:ascii="Arial" w:hAnsi="Arial" w:cs="Arial"/>
                <w:b/>
                <w:bCs/>
                <w:sz w:val="20"/>
                <w:szCs w:val="20"/>
              </w:rPr>
            </w:pPr>
            <w:r w:rsidRPr="00F63B00">
              <w:rPr>
                <w:rFonts w:ascii="Arial" w:hAnsi="Arial" w:cs="Arial"/>
                <w:b/>
                <w:bCs/>
                <w:sz w:val="20"/>
                <w:szCs w:val="20"/>
              </w:rPr>
              <w:t>ТОӨЗ 5.2 (д)</w:t>
            </w:r>
          </w:p>
        </w:tc>
        <w:tc>
          <w:tcPr>
            <w:tcW w:w="8038" w:type="dxa"/>
          </w:tcPr>
          <w:p w14:paraId="69CFAFD8" w14:textId="0E52A53A" w:rsidR="00C739AE" w:rsidRPr="00F63B00" w:rsidRDefault="00C739AE" w:rsidP="00C739AE">
            <w:pPr>
              <w:tabs>
                <w:tab w:val="right" w:pos="7254"/>
              </w:tabs>
              <w:spacing w:before="120" w:after="120"/>
              <w:jc w:val="both"/>
              <w:rPr>
                <w:rFonts w:ascii="Arial" w:hAnsi="Arial" w:cs="Arial"/>
                <w:sz w:val="20"/>
                <w:szCs w:val="20"/>
                <w:lang w:val="mn-MN"/>
              </w:rPr>
            </w:pPr>
            <w:r w:rsidRPr="00F63B00">
              <w:rPr>
                <w:rFonts w:ascii="Arial" w:eastAsia="Times New Roman" w:hAnsi="Arial" w:cs="Arial"/>
                <w:sz w:val="20"/>
                <w:szCs w:val="20"/>
              </w:rPr>
              <w:t>Ижил төстэй ажил гэрээгээр гүйцэтгэсэн туршлагын талаарх мэдээлэл</w:t>
            </w:r>
            <w:r w:rsidR="00967275" w:rsidRPr="00F63B00">
              <w:rPr>
                <w:rFonts w:ascii="Arial" w:eastAsia="Times New Roman" w:hAnsi="Arial" w:cs="Arial"/>
                <w:sz w:val="20"/>
                <w:szCs w:val="20"/>
                <w:lang w:val="mn-MN"/>
              </w:rPr>
              <w:t xml:space="preserve"> </w:t>
            </w:r>
            <w:r w:rsidR="00967275" w:rsidRPr="00F63B00">
              <w:rPr>
                <w:rFonts w:ascii="Arial" w:eastAsia="Times New Roman" w:hAnsi="Arial" w:cs="Arial"/>
                <w:sz w:val="20"/>
                <w:szCs w:val="20"/>
              </w:rPr>
              <w:t>(</w:t>
            </w:r>
            <w:r w:rsidR="00967275" w:rsidRPr="00F63B00">
              <w:rPr>
                <w:rFonts w:ascii="Arial" w:eastAsia="Times New Roman" w:hAnsi="Arial" w:cs="Arial"/>
                <w:sz w:val="20"/>
                <w:szCs w:val="20"/>
                <w:lang w:val="mn-MN"/>
              </w:rPr>
              <w:t>нууцлахгүй</w:t>
            </w:r>
            <w:r w:rsidR="00967275" w:rsidRPr="00F63B00">
              <w:rPr>
                <w:rFonts w:ascii="Arial" w:eastAsia="Times New Roman" w:hAnsi="Arial" w:cs="Arial"/>
                <w:sz w:val="20"/>
                <w:szCs w:val="20"/>
              </w:rPr>
              <w:t>)</w:t>
            </w:r>
            <w:r w:rsidRPr="00F63B00">
              <w:rPr>
                <w:rFonts w:ascii="Arial" w:eastAsia="Times New Roman" w:hAnsi="Arial" w:cs="Arial"/>
                <w:sz w:val="20"/>
                <w:szCs w:val="20"/>
              </w:rPr>
              <w:t xml:space="preserve"> ирүүлэх жилийн тоо: </w:t>
            </w:r>
            <w:r w:rsidRPr="00F63B00">
              <w:rPr>
                <w:rFonts w:ascii="Arial" w:eastAsia="Times New Roman" w:hAnsi="Arial" w:cs="Arial"/>
                <w:b/>
                <w:color w:val="000000"/>
                <w:sz w:val="20"/>
                <w:szCs w:val="20"/>
                <w:shd w:val="clear" w:color="auto" w:fill="FFFFFF"/>
                <w:lang w:val="mn-MN"/>
              </w:rPr>
              <w:t xml:space="preserve">ТОӨЗ 5.2-ын </w:t>
            </w:r>
            <w:r w:rsidRPr="00F63B00">
              <w:rPr>
                <w:rFonts w:ascii="Arial" w:eastAsia="Times New Roman" w:hAnsi="Arial" w:cs="Arial"/>
                <w:b/>
                <w:color w:val="000000"/>
                <w:sz w:val="20"/>
                <w:szCs w:val="20"/>
                <w:shd w:val="clear" w:color="auto" w:fill="FFFFFF"/>
              </w:rPr>
              <w:t>(</w:t>
            </w:r>
            <w:r w:rsidRPr="00F63B00">
              <w:rPr>
                <w:rFonts w:ascii="Arial" w:eastAsia="Times New Roman" w:hAnsi="Arial" w:cs="Arial"/>
                <w:b/>
                <w:color w:val="000000"/>
                <w:sz w:val="20"/>
                <w:szCs w:val="20"/>
                <w:shd w:val="clear" w:color="auto" w:fill="FFFFFF"/>
                <w:lang w:val="mn-MN"/>
              </w:rPr>
              <w:t>д</w:t>
            </w:r>
            <w:r w:rsidRPr="00F63B00">
              <w:rPr>
                <w:rFonts w:ascii="Arial" w:eastAsia="Times New Roman" w:hAnsi="Arial" w:cs="Arial"/>
                <w:b/>
                <w:color w:val="000000"/>
                <w:sz w:val="20"/>
                <w:szCs w:val="20"/>
                <w:shd w:val="clear" w:color="auto" w:fill="FFFFFF"/>
              </w:rPr>
              <w:t>)</w:t>
            </w:r>
            <w:r w:rsidRPr="00F63B00">
              <w:rPr>
                <w:rFonts w:ascii="Arial" w:eastAsia="Times New Roman" w:hAnsi="Arial" w:cs="Arial"/>
                <w:b/>
                <w:color w:val="000000"/>
                <w:sz w:val="20"/>
                <w:szCs w:val="20"/>
                <w:shd w:val="clear" w:color="auto" w:fill="FFFFFF"/>
                <w:lang w:val="mn-MN"/>
              </w:rPr>
              <w:t xml:space="preserve">-ын 1. </w:t>
            </w:r>
            <w:r w:rsidRPr="00F63B00">
              <w:rPr>
                <w:rFonts w:ascii="Arial" w:eastAsia="Times New Roman" w:hAnsi="Arial" w:cs="Arial"/>
                <w:sz w:val="20"/>
                <w:szCs w:val="20"/>
                <w:lang w:val="mn-MN"/>
              </w:rPr>
              <w:t xml:space="preserve">Сүүлийн 3 </w:t>
            </w:r>
            <w:r w:rsidRPr="00F63B00">
              <w:rPr>
                <w:rFonts w:ascii="Arial" w:eastAsia="Times New Roman" w:hAnsi="Arial" w:cs="Arial"/>
                <w:sz w:val="20"/>
                <w:szCs w:val="20"/>
              </w:rPr>
              <w:t>жи</w:t>
            </w:r>
            <w:r w:rsidRPr="00F63B00">
              <w:rPr>
                <w:rFonts w:ascii="Arial" w:eastAsia="Times New Roman" w:hAnsi="Arial" w:cs="Arial"/>
                <w:sz w:val="20"/>
                <w:szCs w:val="20"/>
                <w:lang w:val="mn-MN"/>
              </w:rPr>
              <w:t xml:space="preserve">л </w:t>
            </w:r>
            <w:r w:rsidRPr="00F63B00">
              <w:rPr>
                <w:rFonts w:ascii="Arial" w:eastAsia="Times New Roman" w:hAnsi="Arial" w:cs="Arial"/>
                <w:sz w:val="20"/>
                <w:szCs w:val="20"/>
              </w:rPr>
              <w:t>(</w:t>
            </w:r>
            <w:r w:rsidRPr="00F63B00">
              <w:rPr>
                <w:rFonts w:ascii="Arial" w:eastAsia="Times New Roman" w:hAnsi="Arial" w:cs="Arial"/>
                <w:sz w:val="20"/>
                <w:szCs w:val="20"/>
                <w:lang w:val="mn-MN"/>
              </w:rPr>
              <w:t>2017, 2018, 2019 онууд</w:t>
            </w:r>
            <w:r w:rsidRPr="00F63B00">
              <w:rPr>
                <w:rFonts w:ascii="Arial" w:eastAsia="Times New Roman" w:hAnsi="Arial" w:cs="Arial"/>
                <w:sz w:val="20"/>
                <w:szCs w:val="20"/>
              </w:rPr>
              <w:t>)</w:t>
            </w:r>
            <w:r w:rsidRPr="00F63B00">
              <w:rPr>
                <w:rFonts w:ascii="Arial" w:eastAsia="Times New Roman" w:hAnsi="Arial" w:cs="Arial"/>
                <w:sz w:val="20"/>
                <w:szCs w:val="20"/>
                <w:lang w:val="mn-MN"/>
              </w:rPr>
              <w:t>-</w:t>
            </w:r>
            <w:r w:rsidRPr="00F63B00">
              <w:rPr>
                <w:rFonts w:ascii="Arial" w:hAnsi="Arial" w:cs="Arial"/>
                <w:sz w:val="20"/>
                <w:szCs w:val="20"/>
                <w:lang w:val="mn-MN"/>
              </w:rPr>
              <w:t xml:space="preserve">ийн </w:t>
            </w:r>
            <w:r w:rsidRPr="00F63B00">
              <w:rPr>
                <w:rFonts w:ascii="Arial" w:hAnsi="Arial" w:cs="Arial"/>
                <w:sz w:val="20"/>
                <w:szCs w:val="20"/>
                <w:lang w:val="en-GB"/>
              </w:rPr>
              <w:t xml:space="preserve">хугацаанд </w:t>
            </w:r>
            <w:r w:rsidRPr="00F63B00">
              <w:rPr>
                <w:rFonts w:ascii="Arial" w:hAnsi="Arial" w:cs="Arial"/>
                <w:sz w:val="20"/>
                <w:szCs w:val="20"/>
                <w:lang w:val="mn-MN"/>
              </w:rPr>
              <w:t xml:space="preserve">доод тал нь нэг удаа тендерт санал болгож буй ................. барилга угсралтын ажилтай ижил төстэй  ажлыг нийлүүлэх гэрээний ерөнхий гүйцэтгэгчээр ажилласан туршлагатай байх ба энэхүү туршлагад тооцуулах нэг гэрээ </w:t>
            </w:r>
            <w:r w:rsidRPr="00F63B00">
              <w:rPr>
                <w:rFonts w:ascii="Arial" w:hAnsi="Arial" w:cs="Arial"/>
                <w:sz w:val="20"/>
                <w:szCs w:val="20"/>
              </w:rPr>
              <w:t>(</w:t>
            </w:r>
            <w:r w:rsidRPr="00F63B00">
              <w:rPr>
                <w:rFonts w:ascii="Arial" w:hAnsi="Arial" w:cs="Arial"/>
                <w:sz w:val="20"/>
                <w:szCs w:val="20"/>
                <w:lang w:val="mn-MN"/>
              </w:rPr>
              <w:t>ижил төстэй ажлыг доод тал нь нэг удаа нийлүүлсэн тэр  гэрээ</w:t>
            </w:r>
            <w:r w:rsidRPr="00F63B00">
              <w:rPr>
                <w:rFonts w:ascii="Arial" w:hAnsi="Arial" w:cs="Arial"/>
                <w:sz w:val="20"/>
                <w:szCs w:val="20"/>
              </w:rPr>
              <w:t>)</w:t>
            </w:r>
            <w:r w:rsidRPr="00F63B00">
              <w:rPr>
                <w:rFonts w:ascii="Arial" w:hAnsi="Arial" w:cs="Arial"/>
                <w:sz w:val="20"/>
                <w:szCs w:val="20"/>
                <w:lang w:val="mn-MN"/>
              </w:rPr>
              <w:t xml:space="preserve">-ний үнэ нь  энэ тендерт санал болгож буй ажлын төсөвт өртгийн 40 хувиас багагүй байна. </w:t>
            </w:r>
          </w:p>
          <w:p w14:paraId="5F99D233" w14:textId="07558D83" w:rsidR="00C739AE" w:rsidRPr="00F63B00" w:rsidRDefault="00C739AE" w:rsidP="00C739AE">
            <w:pPr>
              <w:tabs>
                <w:tab w:val="right" w:pos="7254"/>
              </w:tabs>
              <w:spacing w:before="120" w:after="120"/>
              <w:jc w:val="both"/>
              <w:rPr>
                <w:rFonts w:ascii="Arial" w:eastAsia="Times New Roman" w:hAnsi="Arial" w:cs="Arial"/>
                <w:sz w:val="20"/>
                <w:szCs w:val="20"/>
              </w:rPr>
            </w:pPr>
            <w:r w:rsidRPr="00F63B00">
              <w:rPr>
                <w:rFonts w:ascii="Arial" w:eastAsia="Times New Roman" w:hAnsi="Arial" w:cs="Arial"/>
                <w:color w:val="000000"/>
                <w:sz w:val="20"/>
                <w:szCs w:val="20"/>
                <w:shd w:val="clear" w:color="auto" w:fill="FFFFFF"/>
                <w:lang w:val="mn-MN"/>
              </w:rPr>
              <w:t xml:space="preserve">ТОӨЗ 5.2-ын </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д</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 xml:space="preserve">-ын 2. </w:t>
            </w:r>
            <w:r w:rsidRPr="00F63B00">
              <w:rPr>
                <w:rFonts w:ascii="Arial" w:eastAsia="Times New Roman" w:hAnsi="Arial" w:cs="Arial"/>
                <w:sz w:val="20"/>
                <w:szCs w:val="20"/>
                <w:lang w:val="mn-MN"/>
              </w:rPr>
              <w:t xml:space="preserve">Сүүлийн 3 жил буюу 2017, 2018, 2019 онуудад гэрээгээр гүйцэтгэсэн ................... </w:t>
            </w:r>
            <w:r w:rsidRPr="00F63B00">
              <w:rPr>
                <w:rFonts w:ascii="Arial" w:eastAsia="Times New Roman" w:hAnsi="Arial" w:cs="Arial"/>
                <w:sz w:val="20"/>
                <w:szCs w:val="20"/>
              </w:rPr>
              <w:t>барилга угсралт,</w:t>
            </w:r>
            <w:r w:rsidRPr="00F63B00">
              <w:rPr>
                <w:rFonts w:ascii="Arial" w:eastAsia="Times New Roman" w:hAnsi="Arial" w:cs="Arial"/>
                <w:sz w:val="20"/>
                <w:szCs w:val="20"/>
                <w:lang w:val="mn-MN"/>
              </w:rPr>
              <w:t xml:space="preserve"> засварын ажлыг ижил төстэй ажилд тооцуулах ажлын жагсаалт,</w:t>
            </w:r>
            <w:r w:rsidRPr="00F63B00">
              <w:rPr>
                <w:rFonts w:ascii="Arial" w:eastAsia="Times New Roman" w:hAnsi="Arial" w:cs="Arial"/>
                <w:b/>
                <w:bCs/>
                <w:sz w:val="20"/>
                <w:szCs w:val="20"/>
                <w:lang w:val="mn-MN"/>
              </w:rPr>
              <w:t xml:space="preserve"> уг жагсаалтад заасан</w:t>
            </w:r>
            <w:r w:rsidRPr="00F63B00">
              <w:rPr>
                <w:rFonts w:ascii="Arial" w:eastAsia="Times New Roman" w:hAnsi="Arial" w:cs="Arial"/>
                <w:sz w:val="20"/>
                <w:szCs w:val="20"/>
                <w:lang w:val="mn-MN"/>
              </w:rPr>
              <w:t xml:space="preserve"> ажил тус бүрийн  гэрээний эх хувиас татсан хуулбар,</w:t>
            </w:r>
            <w:r w:rsidRPr="00F63B00">
              <w:rPr>
                <w:rFonts w:ascii="Arial" w:eastAsia="Times New Roman" w:hAnsi="Arial" w:cs="Arial"/>
                <w:sz w:val="20"/>
                <w:szCs w:val="20"/>
              </w:rPr>
              <w:t xml:space="preserve"> гэрээ дүгнэсэн акт</w:t>
            </w:r>
            <w:r w:rsidRPr="00F63B00">
              <w:rPr>
                <w:rFonts w:ascii="Arial" w:eastAsia="Times New Roman" w:hAnsi="Arial" w:cs="Arial"/>
                <w:sz w:val="20"/>
                <w:szCs w:val="20"/>
                <w:lang w:val="mn-MN"/>
              </w:rPr>
              <w:t xml:space="preserve">, гэрээ бүрийн гүйцэтгэл бүрэн, чанартай байсан  талаар өмнөх захиалагчийн тодорхойлолт, ажлыг ашиглалтад оруулах Улсын комиссын акт  зэрэг баримт бичгийн хуулбарыг нотариатаар баталгаажуулж, </w:t>
            </w:r>
            <w:r w:rsidRPr="00F63B00">
              <w:rPr>
                <w:rFonts w:ascii="Arial" w:eastAsia="Times New Roman" w:hAnsi="Arial" w:cs="Arial"/>
                <w:sz w:val="20"/>
                <w:szCs w:val="20"/>
              </w:rPr>
              <w:t>PDF</w:t>
            </w:r>
            <w:r w:rsidRPr="00F63B00">
              <w:rPr>
                <w:rFonts w:ascii="Arial" w:eastAsia="Times New Roman" w:hAnsi="Arial" w:cs="Arial"/>
                <w:sz w:val="20"/>
                <w:szCs w:val="20"/>
                <w:lang w:val="mn-MN"/>
              </w:rPr>
              <w:t xml:space="preserve"> хэлбэрт шилжүүлэн ирүүлнэ. Ижил төстэй ажил тооцуулахаар санал болгосон б</w:t>
            </w:r>
            <w:r w:rsidRPr="00F63B00">
              <w:rPr>
                <w:rFonts w:ascii="Arial" w:hAnsi="Arial" w:cs="Arial"/>
                <w:sz w:val="20"/>
                <w:szCs w:val="20"/>
                <w:lang w:val="mn-MN"/>
              </w:rPr>
              <w:t xml:space="preserve">арилга байгууламжийн ажлыг ашиглалтад оруулах комиссын актад гарын үсэг зурсан комиссын бүрэлдэхүүн нь Засгийн газрын 2018 оны  317 дугаар тогтоолд заасан шалгуур, шаардлагыг хангасан байна. Ижил төстэй ажил тооцуулахаар санал болгосон гэрээт ажил </w:t>
            </w:r>
            <w:r w:rsidRPr="00F63B00">
              <w:rPr>
                <w:rFonts w:ascii="Arial" w:eastAsia="Times New Roman" w:hAnsi="Arial" w:cs="Arial"/>
                <w:sz w:val="20"/>
                <w:szCs w:val="20"/>
                <w:lang w:val="mn-MN"/>
              </w:rPr>
              <w:t xml:space="preserve"> бүрийн гүйцэтгэл бүрэн, чанартай байсан  талаарх өмнөх захиалагчийн тодорхойлолтыг дараах этгээдээс гаргуулсан байна. Үүнд:  Улсын төсвөөс орон нутагт эрх шилжүүлсэн болон орон нутгийн төсвийн хөрөнгө оруулалтаар ажил гүйцэтгэсэн тодорхойлолтыг захиалагчаар ажилласан аймаг, сумын Засаг даргын тамгын газраас олгосон тодорхойлолт, Улсын төсвийн хөрөнгө </w:t>
            </w:r>
            <w:r w:rsidRPr="00F63B00">
              <w:rPr>
                <w:rFonts w:ascii="Arial" w:eastAsia="Times New Roman" w:hAnsi="Arial" w:cs="Arial"/>
                <w:sz w:val="20"/>
                <w:szCs w:val="20"/>
                <w:lang w:val="mn-MN"/>
              </w:rPr>
              <w:lastRenderedPageBreak/>
              <w:t>оруулалтаар ажил гүйцэтгэсэн тохиолдолд захиалагчаар ажилласан яамны тодорхойлолтыг, бусад хөрөнгийн эх үүсвэрээр хэрэгжүүлсэн гэрээний тодорхойлолтыг үндсэн захиалагчаас тус тус авч нууцлахгүй ирүүлнэ.</w:t>
            </w:r>
          </w:p>
          <w:p w14:paraId="2B21DB7A" w14:textId="77777777" w:rsidR="00C739AE" w:rsidRPr="00F63B00" w:rsidRDefault="00C739AE" w:rsidP="00C739AE">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color w:val="000000"/>
                <w:sz w:val="20"/>
                <w:szCs w:val="20"/>
                <w:shd w:val="clear" w:color="auto" w:fill="FFFFFF"/>
                <w:lang w:val="mn-MN"/>
              </w:rPr>
              <w:t xml:space="preserve">ТОӨЗ 5.2-ын </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д</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 xml:space="preserve">-ын 3. </w:t>
            </w:r>
            <w:r w:rsidRPr="00F63B00">
              <w:rPr>
                <w:rFonts w:ascii="Arial" w:eastAsia="Times New Roman" w:hAnsi="Arial" w:cs="Arial"/>
                <w:sz w:val="20"/>
                <w:szCs w:val="20"/>
                <w:lang w:val="mn-MN"/>
              </w:rPr>
              <w:t xml:space="preserve">Ижил төстэй ажилд ..................... </w:t>
            </w:r>
            <w:r w:rsidRPr="00F63B00">
              <w:rPr>
                <w:rFonts w:ascii="Arial" w:eastAsia="Times New Roman" w:hAnsi="Arial" w:cs="Arial"/>
                <w:sz w:val="20"/>
                <w:szCs w:val="20"/>
              </w:rPr>
              <w:t>барилга угсралт,</w:t>
            </w:r>
            <w:r w:rsidRPr="00F63B00">
              <w:rPr>
                <w:rFonts w:ascii="Arial" w:eastAsia="Times New Roman" w:hAnsi="Arial" w:cs="Arial"/>
                <w:sz w:val="20"/>
                <w:szCs w:val="20"/>
                <w:lang w:val="mn-MN"/>
              </w:rPr>
              <w:t xml:space="preserve"> засвар, өргөтгөл шинэчлэлийн ажлыг тооцох ба энд зааснаас өөр ангилалд хамаарах барилга байгууламжийн ажлыг ижил төстэй ажилд тооцохгүй. </w:t>
            </w:r>
          </w:p>
          <w:p w14:paraId="6B62EE02" w14:textId="4CED8ED7" w:rsidR="00C739AE" w:rsidRPr="00F63B00" w:rsidRDefault="00C739AE" w:rsidP="00C739AE">
            <w:pPr>
              <w:tabs>
                <w:tab w:val="num" w:pos="1080"/>
                <w:tab w:val="right" w:pos="7254"/>
              </w:tabs>
              <w:spacing w:before="120" w:after="120" w:line="210" w:lineRule="exact"/>
              <w:ind w:hanging="20"/>
              <w:jc w:val="both"/>
              <w:rPr>
                <w:rFonts w:ascii="Arial" w:eastAsia="Times New Roman" w:hAnsi="Arial" w:cs="Arial"/>
                <w:sz w:val="20"/>
                <w:szCs w:val="20"/>
              </w:rPr>
            </w:pPr>
            <w:r w:rsidRPr="00F63B00">
              <w:rPr>
                <w:rFonts w:ascii="Arial" w:eastAsia="Times New Roman" w:hAnsi="Arial" w:cs="Arial"/>
                <w:color w:val="000000"/>
                <w:sz w:val="20"/>
                <w:szCs w:val="20"/>
                <w:shd w:val="clear" w:color="auto" w:fill="FFFFFF"/>
                <w:lang w:val="mn-MN"/>
              </w:rPr>
              <w:t xml:space="preserve">ТШӨХ-ийн ТОӨЗ 5.2-ын </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д</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 xml:space="preserve">-ын 1, ТОӨЗ 5.2-ын </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д</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 xml:space="preserve">-ын 2, ТОӨЗ 5.2-ын </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д</w:t>
            </w:r>
            <w:r w:rsidRPr="00F63B00">
              <w:rPr>
                <w:rFonts w:ascii="Arial" w:eastAsia="Times New Roman" w:hAnsi="Arial" w:cs="Arial"/>
                <w:color w:val="000000"/>
                <w:sz w:val="20"/>
                <w:szCs w:val="20"/>
                <w:shd w:val="clear" w:color="auto" w:fill="FFFFFF"/>
              </w:rPr>
              <w:t>)</w:t>
            </w:r>
            <w:r w:rsidRPr="00F63B00">
              <w:rPr>
                <w:rFonts w:ascii="Arial" w:eastAsia="Times New Roman" w:hAnsi="Arial" w:cs="Arial"/>
                <w:color w:val="000000"/>
                <w:sz w:val="20"/>
                <w:szCs w:val="20"/>
                <w:shd w:val="clear" w:color="auto" w:fill="FFFFFF"/>
                <w:lang w:val="mn-MN"/>
              </w:rPr>
              <w:t>-ын 3-д заасан өгөгдөл, шаардлагын аль нэгийг хангаагүй бол тухайн тендерээс татгалзана.</w:t>
            </w:r>
            <w:r w:rsidRPr="00F63B00">
              <w:rPr>
                <w:rFonts w:ascii="Arial" w:eastAsia="Times New Roman" w:hAnsi="Arial" w:cs="Arial"/>
                <w:i/>
                <w:iCs/>
                <w:sz w:val="20"/>
                <w:szCs w:val="20"/>
              </w:rPr>
              <w:t>]</w:t>
            </w:r>
          </w:p>
        </w:tc>
      </w:tr>
      <w:tr w:rsidR="00C739AE" w:rsidRPr="00F63B00" w14:paraId="5E8FFE10" w14:textId="77777777" w:rsidTr="007349EB">
        <w:tc>
          <w:tcPr>
            <w:tcW w:w="1312" w:type="dxa"/>
          </w:tcPr>
          <w:p w14:paraId="6F6D60CF" w14:textId="45989E66" w:rsidR="00C739AE" w:rsidRPr="00F63B00" w:rsidRDefault="00C739AE" w:rsidP="00063591">
            <w:pPr>
              <w:jc w:val="both"/>
              <w:rPr>
                <w:rFonts w:ascii="Arial" w:hAnsi="Arial" w:cs="Arial"/>
                <w:b/>
                <w:bCs/>
                <w:sz w:val="20"/>
                <w:szCs w:val="20"/>
                <w:lang w:val="mn-MN"/>
              </w:rPr>
            </w:pPr>
            <w:r w:rsidRPr="00F63B00">
              <w:rPr>
                <w:rFonts w:ascii="Arial" w:hAnsi="Arial" w:cs="Arial"/>
                <w:b/>
                <w:bCs/>
                <w:sz w:val="20"/>
                <w:szCs w:val="20"/>
              </w:rPr>
              <w:lastRenderedPageBreak/>
              <w:t>ТОӨЗ 5.2 (</w:t>
            </w:r>
            <w:r w:rsidRPr="00F63B00">
              <w:rPr>
                <w:rFonts w:ascii="Arial" w:hAnsi="Arial" w:cs="Arial"/>
                <w:b/>
                <w:bCs/>
                <w:sz w:val="20"/>
                <w:szCs w:val="20"/>
                <w:lang w:val="mn-MN"/>
              </w:rPr>
              <w:t>к</w:t>
            </w:r>
            <w:r w:rsidRPr="00F63B00">
              <w:rPr>
                <w:rFonts w:ascii="Arial" w:hAnsi="Arial" w:cs="Arial"/>
                <w:b/>
                <w:bCs/>
                <w:sz w:val="20"/>
                <w:szCs w:val="20"/>
              </w:rPr>
              <w:t>)</w:t>
            </w:r>
          </w:p>
        </w:tc>
        <w:tc>
          <w:tcPr>
            <w:tcW w:w="8038" w:type="dxa"/>
          </w:tcPr>
          <w:p w14:paraId="5227DE82" w14:textId="6245999F" w:rsidR="00C739AE" w:rsidRPr="00F63B00" w:rsidRDefault="00C739AE" w:rsidP="00C739AE">
            <w:pPr>
              <w:tabs>
                <w:tab w:val="right" w:pos="7254"/>
              </w:tabs>
              <w:spacing w:before="120" w:after="120"/>
              <w:jc w:val="both"/>
              <w:rPr>
                <w:rFonts w:ascii="Arial" w:eastAsia="Times New Roman" w:hAnsi="Arial" w:cs="Arial"/>
                <w:sz w:val="20"/>
                <w:szCs w:val="20"/>
              </w:rPr>
            </w:pPr>
            <w:r w:rsidRPr="00F63B00">
              <w:rPr>
                <w:rFonts w:ascii="Arial" w:hAnsi="Arial" w:cs="Arial"/>
                <w:sz w:val="20"/>
                <w:szCs w:val="20"/>
              </w:rPr>
              <w:t>Тендерт оролцогч туслан гүйцэтгэгчээр гүйцэтгүүлж болох хувь хэмжээ нь гэрээний үний</w:t>
            </w:r>
            <w:r w:rsidRPr="00F63B00">
              <w:rPr>
                <w:rFonts w:ascii="Arial" w:hAnsi="Arial" w:cs="Arial"/>
                <w:sz w:val="20"/>
                <w:szCs w:val="20"/>
                <w:lang w:val="mn-MN"/>
              </w:rPr>
              <w:t>н</w:t>
            </w:r>
            <w:r w:rsidRPr="00F63B00">
              <w:rPr>
                <w:rFonts w:ascii="Arial" w:hAnsi="Arial" w:cs="Arial"/>
                <w:sz w:val="20"/>
                <w:szCs w:val="20"/>
              </w:rPr>
              <w:t xml:space="preserve"> дүн</w:t>
            </w:r>
            <w:r w:rsidRPr="00F63B00">
              <w:rPr>
                <w:rFonts w:ascii="Arial" w:hAnsi="Arial" w:cs="Arial"/>
                <w:sz w:val="20"/>
                <w:szCs w:val="20"/>
                <w:lang w:val="mn-MN"/>
              </w:rPr>
              <w:t>:</w:t>
            </w:r>
            <w:r w:rsidRPr="00F63B00">
              <w:rPr>
                <w:rFonts w:ascii="Arial" w:hAnsi="Arial" w:cs="Arial"/>
                <w:sz w:val="20"/>
                <w:szCs w:val="20"/>
              </w:rPr>
              <w:t xml:space="preserve"> </w:t>
            </w:r>
            <w:r w:rsidRPr="00F63B00">
              <w:rPr>
                <w:rFonts w:ascii="Arial" w:hAnsi="Arial" w:cs="Arial"/>
                <w:i/>
                <w:sz w:val="20"/>
                <w:szCs w:val="20"/>
              </w:rPr>
              <w:t>Тендерт туслан гүйцэтгэгчээр гүйцэтгүүлж болох хувь хэмжээ нь гэрээний үний</w:t>
            </w:r>
            <w:r w:rsidRPr="00F63B00">
              <w:rPr>
                <w:rFonts w:ascii="Arial" w:hAnsi="Arial" w:cs="Arial"/>
                <w:i/>
                <w:sz w:val="20"/>
                <w:szCs w:val="20"/>
                <w:lang w:val="mn-MN"/>
              </w:rPr>
              <w:t>н</w:t>
            </w:r>
            <w:r w:rsidRPr="00F63B00">
              <w:rPr>
                <w:rFonts w:ascii="Arial" w:hAnsi="Arial" w:cs="Arial"/>
                <w:i/>
                <w:sz w:val="20"/>
                <w:szCs w:val="20"/>
              </w:rPr>
              <w:t xml:space="preserve"> дүнгийн </w:t>
            </w:r>
            <w:r w:rsidRPr="00F63B00">
              <w:rPr>
                <w:rFonts w:ascii="Arial" w:hAnsi="Arial" w:cs="Arial"/>
                <w:b/>
                <w:i/>
                <w:iCs/>
                <w:sz w:val="20"/>
                <w:szCs w:val="20"/>
              </w:rPr>
              <w:t>1</w:t>
            </w:r>
            <w:r w:rsidRPr="00F63B00">
              <w:rPr>
                <w:rFonts w:ascii="Arial" w:hAnsi="Arial" w:cs="Arial"/>
                <w:b/>
                <w:i/>
                <w:iCs/>
                <w:sz w:val="20"/>
                <w:szCs w:val="20"/>
                <w:lang w:val="mn-MN"/>
              </w:rPr>
              <w:t xml:space="preserve">0 хүртэл </w:t>
            </w:r>
            <w:r w:rsidRPr="00F63B00">
              <w:rPr>
                <w:rFonts w:ascii="Arial" w:hAnsi="Arial" w:cs="Arial"/>
                <w:b/>
                <w:i/>
                <w:iCs/>
                <w:sz w:val="20"/>
                <w:szCs w:val="20"/>
              </w:rPr>
              <w:t>хувь</w:t>
            </w:r>
            <w:r w:rsidRPr="00F63B00">
              <w:rPr>
                <w:rFonts w:ascii="Arial" w:hAnsi="Arial" w:cs="Arial"/>
                <w:b/>
                <w:i/>
                <w:iCs/>
                <w:sz w:val="20"/>
                <w:szCs w:val="20"/>
                <w:lang w:val="mn-MN"/>
              </w:rPr>
              <w:t>,</w:t>
            </w:r>
            <w:r w:rsidRPr="00F63B00">
              <w:rPr>
                <w:rFonts w:ascii="Arial" w:hAnsi="Arial" w:cs="Arial"/>
                <w:i/>
                <w:sz w:val="20"/>
                <w:szCs w:val="20"/>
              </w:rPr>
              <w:t xml:space="preserve"> </w:t>
            </w:r>
            <w:r w:rsidRPr="00F63B00">
              <w:rPr>
                <w:rFonts w:ascii="Arial" w:hAnsi="Arial" w:cs="Arial"/>
                <w:i/>
                <w:sz w:val="20"/>
                <w:szCs w:val="20"/>
                <w:lang w:val="mn-MN"/>
              </w:rPr>
              <w:t>т</w:t>
            </w:r>
            <w:r w:rsidRPr="00F63B00">
              <w:rPr>
                <w:rFonts w:ascii="Arial" w:hAnsi="Arial" w:cs="Arial"/>
                <w:i/>
                <w:sz w:val="20"/>
                <w:szCs w:val="20"/>
              </w:rPr>
              <w:t xml:space="preserve">ендерт </w:t>
            </w:r>
            <w:r w:rsidRPr="00F63B00">
              <w:rPr>
                <w:rFonts w:ascii="Arial" w:hAnsi="Arial" w:cs="Arial"/>
                <w:i/>
                <w:sz w:val="20"/>
                <w:szCs w:val="20"/>
                <w:lang w:val="mn-MN"/>
              </w:rPr>
              <w:t>түншлэгчээр</w:t>
            </w:r>
            <w:r w:rsidRPr="00F63B00">
              <w:rPr>
                <w:rFonts w:ascii="Arial" w:hAnsi="Arial" w:cs="Arial"/>
                <w:i/>
                <w:sz w:val="20"/>
                <w:szCs w:val="20"/>
              </w:rPr>
              <w:t xml:space="preserve"> гүйцэтгүүлж болох хувь хэмжээ нь гэрээний үний</w:t>
            </w:r>
            <w:r w:rsidRPr="00F63B00">
              <w:rPr>
                <w:rFonts w:ascii="Arial" w:hAnsi="Arial" w:cs="Arial"/>
                <w:i/>
                <w:sz w:val="20"/>
                <w:szCs w:val="20"/>
                <w:lang w:val="mn-MN"/>
              </w:rPr>
              <w:t>н</w:t>
            </w:r>
            <w:r w:rsidRPr="00F63B00">
              <w:rPr>
                <w:rFonts w:ascii="Arial" w:hAnsi="Arial" w:cs="Arial"/>
                <w:i/>
                <w:sz w:val="20"/>
                <w:szCs w:val="20"/>
              </w:rPr>
              <w:t xml:space="preserve"> дүнгийн </w:t>
            </w:r>
            <w:r w:rsidRPr="00F63B00">
              <w:rPr>
                <w:rFonts w:ascii="Arial" w:hAnsi="Arial" w:cs="Arial"/>
                <w:b/>
                <w:i/>
                <w:iCs/>
                <w:sz w:val="20"/>
                <w:szCs w:val="20"/>
                <w:lang w:val="mn-MN"/>
              </w:rPr>
              <w:t xml:space="preserve">40 хүртэл </w:t>
            </w:r>
            <w:r w:rsidRPr="00F63B00">
              <w:rPr>
                <w:rFonts w:ascii="Arial" w:hAnsi="Arial" w:cs="Arial"/>
                <w:b/>
                <w:i/>
                <w:iCs/>
                <w:sz w:val="20"/>
                <w:szCs w:val="20"/>
              </w:rPr>
              <w:t>хув</w:t>
            </w:r>
            <w:r w:rsidRPr="00F63B00">
              <w:rPr>
                <w:rFonts w:ascii="Arial" w:hAnsi="Arial" w:cs="Arial"/>
                <w:b/>
                <w:i/>
                <w:iCs/>
                <w:sz w:val="20"/>
                <w:szCs w:val="20"/>
                <w:lang w:val="mn-MN"/>
              </w:rPr>
              <w:t>ийг</w:t>
            </w:r>
            <w:r w:rsidRPr="00F63B00">
              <w:rPr>
                <w:rFonts w:ascii="Arial" w:hAnsi="Arial" w:cs="Arial"/>
                <w:b/>
                <w:i/>
                <w:iCs/>
                <w:sz w:val="20"/>
                <w:szCs w:val="20"/>
              </w:rPr>
              <w:t xml:space="preserve"> </w:t>
            </w:r>
            <w:r w:rsidRPr="00F63B00">
              <w:rPr>
                <w:rFonts w:ascii="Arial" w:hAnsi="Arial" w:cs="Arial"/>
                <w:i/>
                <w:iCs/>
                <w:sz w:val="20"/>
                <w:szCs w:val="20"/>
                <w:lang w:val="mn-MN"/>
              </w:rPr>
              <w:t xml:space="preserve"> </w:t>
            </w:r>
            <w:r w:rsidRPr="00F63B00">
              <w:rPr>
                <w:rFonts w:ascii="Arial" w:hAnsi="Arial" w:cs="Arial"/>
                <w:i/>
                <w:iCs/>
                <w:sz w:val="20"/>
                <w:szCs w:val="20"/>
              </w:rPr>
              <w:t xml:space="preserve"> </w:t>
            </w:r>
            <w:r w:rsidRPr="00F63B00">
              <w:rPr>
                <w:rFonts w:ascii="Arial" w:hAnsi="Arial" w:cs="Arial"/>
                <w:i/>
                <w:iCs/>
                <w:sz w:val="20"/>
                <w:szCs w:val="20"/>
                <w:lang w:val="mn-MN"/>
              </w:rPr>
              <w:t xml:space="preserve">тус тус хангасан этгээдтэй туслан болон </w:t>
            </w:r>
            <w:r w:rsidRPr="00F63B00">
              <w:rPr>
                <w:rFonts w:ascii="Arial" w:hAnsi="Arial" w:cs="Arial"/>
                <w:i/>
                <w:iCs/>
                <w:sz w:val="20"/>
                <w:szCs w:val="20"/>
              </w:rPr>
              <w:t>түншлэ</w:t>
            </w:r>
            <w:r w:rsidRPr="00F63B00">
              <w:rPr>
                <w:rFonts w:ascii="Arial" w:hAnsi="Arial" w:cs="Arial"/>
                <w:i/>
                <w:iCs/>
                <w:sz w:val="20"/>
                <w:szCs w:val="20"/>
                <w:lang w:val="mn-MN"/>
              </w:rPr>
              <w:t>н ажиллах</w:t>
            </w:r>
            <w:r w:rsidRPr="00F63B00">
              <w:rPr>
                <w:rFonts w:ascii="Arial" w:hAnsi="Arial" w:cs="Arial"/>
                <w:i/>
                <w:iCs/>
                <w:sz w:val="20"/>
                <w:szCs w:val="20"/>
              </w:rPr>
              <w:t xml:space="preserve"> гэрээ</w:t>
            </w:r>
            <w:r w:rsidRPr="00F63B00">
              <w:rPr>
                <w:rFonts w:ascii="Arial" w:hAnsi="Arial" w:cs="Arial"/>
                <w:i/>
                <w:iCs/>
                <w:sz w:val="20"/>
                <w:szCs w:val="20"/>
                <w:lang w:val="mn-MN"/>
              </w:rPr>
              <w:t xml:space="preserve">г </w:t>
            </w:r>
            <w:r w:rsidRPr="00F63B00">
              <w:rPr>
                <w:rFonts w:ascii="Arial" w:hAnsi="Arial" w:cs="Arial"/>
                <w:i/>
                <w:iCs/>
                <w:sz w:val="20"/>
                <w:szCs w:val="20"/>
              </w:rPr>
              <w:t xml:space="preserve">байгуулж тендерийн хамт ирүүлэх ба </w:t>
            </w:r>
            <w:r w:rsidRPr="00F63B00">
              <w:rPr>
                <w:rFonts w:ascii="Arial" w:hAnsi="Arial" w:cs="Arial"/>
                <w:i/>
                <w:iCs/>
                <w:sz w:val="20"/>
                <w:szCs w:val="20"/>
                <w:lang w:val="mn-MN"/>
              </w:rPr>
              <w:t xml:space="preserve">туслан гүйцэтгэгч, түншлэгч  нь </w:t>
            </w:r>
            <w:r w:rsidRPr="00F63B00">
              <w:rPr>
                <w:rFonts w:ascii="Arial" w:hAnsi="Arial" w:cs="Arial"/>
                <w:i/>
                <w:iCs/>
                <w:sz w:val="20"/>
                <w:szCs w:val="20"/>
              </w:rPr>
              <w:t>ТОӨЗ</w:t>
            </w:r>
            <w:r w:rsidRPr="00F63B00">
              <w:rPr>
                <w:rFonts w:ascii="Arial" w:hAnsi="Arial" w:cs="Arial"/>
                <w:i/>
                <w:iCs/>
                <w:sz w:val="20"/>
                <w:szCs w:val="20"/>
                <w:lang w:val="mn-MN"/>
              </w:rPr>
              <w:t xml:space="preserve"> болон ТШӨХ</w:t>
            </w:r>
            <w:r w:rsidRPr="00F63B00">
              <w:rPr>
                <w:rFonts w:ascii="Arial" w:hAnsi="Arial" w:cs="Arial"/>
                <w:i/>
                <w:iCs/>
                <w:sz w:val="20"/>
                <w:szCs w:val="20"/>
              </w:rPr>
              <w:t>-д дурдсан бусад шалгуур</w:t>
            </w:r>
            <w:r w:rsidRPr="00F63B00">
              <w:rPr>
                <w:rFonts w:ascii="Arial" w:hAnsi="Arial" w:cs="Arial"/>
                <w:i/>
                <w:iCs/>
                <w:sz w:val="20"/>
                <w:szCs w:val="20"/>
                <w:lang w:val="mn-MN"/>
              </w:rPr>
              <w:t>, шаардлагуудыг</w:t>
            </w:r>
            <w:r w:rsidRPr="00F63B00">
              <w:rPr>
                <w:rFonts w:ascii="Arial" w:hAnsi="Arial" w:cs="Arial"/>
                <w:i/>
                <w:iCs/>
                <w:sz w:val="20"/>
                <w:szCs w:val="20"/>
              </w:rPr>
              <w:t xml:space="preserve"> </w:t>
            </w:r>
            <w:r w:rsidRPr="00F63B00">
              <w:rPr>
                <w:rFonts w:ascii="Arial" w:hAnsi="Arial" w:cs="Arial"/>
                <w:i/>
                <w:iCs/>
                <w:sz w:val="20"/>
                <w:szCs w:val="20"/>
                <w:lang w:val="mn-MN"/>
              </w:rPr>
              <w:t xml:space="preserve">өөрт ноогдох хувиар </w:t>
            </w:r>
            <w:r w:rsidRPr="00F63B00">
              <w:rPr>
                <w:rFonts w:ascii="Arial" w:hAnsi="Arial" w:cs="Arial"/>
                <w:i/>
                <w:iCs/>
                <w:sz w:val="20"/>
                <w:szCs w:val="20"/>
              </w:rPr>
              <w:t xml:space="preserve">хангасан </w:t>
            </w:r>
            <w:r w:rsidRPr="00F63B00">
              <w:rPr>
                <w:rFonts w:ascii="Arial" w:hAnsi="Arial" w:cs="Arial"/>
                <w:i/>
                <w:iCs/>
                <w:sz w:val="20"/>
                <w:szCs w:val="20"/>
                <w:lang w:val="mn-MN"/>
              </w:rPr>
              <w:t>болохыг холбогдох баримт бичиг, нотлох баримтаар тендерт ирүүлсэн байх</w:t>
            </w:r>
            <w:r w:rsidRPr="00F63B00">
              <w:rPr>
                <w:rFonts w:ascii="Arial" w:hAnsi="Arial" w:cs="Arial"/>
                <w:i/>
                <w:iCs/>
                <w:sz w:val="20"/>
                <w:szCs w:val="20"/>
              </w:rPr>
              <w:t xml:space="preserve"> шаардлагатай.</w:t>
            </w:r>
            <w:r w:rsidRPr="00F63B00">
              <w:rPr>
                <w:rFonts w:ascii="Arial" w:hAnsi="Arial" w:cs="Arial"/>
                <w:i/>
                <w:iCs/>
                <w:sz w:val="20"/>
                <w:szCs w:val="20"/>
                <w:lang w:val="mn-MN"/>
              </w:rPr>
              <w:t xml:space="preserve"> Тендерт оролцогч туслан гүйцэтгэгч авах бол тендерт санал болгох бөгөөд туслан гүйцэтгэгчтэй байгуулсан гэрээний эх хувь, тусгай зөвшөөрлийн хуулбарыг нотариатаар баталгаажуулж хавсаргаж ирүүлнэ.</w:t>
            </w:r>
          </w:p>
        </w:tc>
      </w:tr>
      <w:tr w:rsidR="00513F63" w:rsidRPr="00F63B00" w14:paraId="6A49166F" w14:textId="77777777" w:rsidTr="007349EB">
        <w:tc>
          <w:tcPr>
            <w:tcW w:w="1312" w:type="dxa"/>
          </w:tcPr>
          <w:p w14:paraId="5E3058EA" w14:textId="67F53F03" w:rsidR="00513F63" w:rsidRPr="00F63B00" w:rsidRDefault="00513F63" w:rsidP="00063591">
            <w:pPr>
              <w:jc w:val="both"/>
              <w:rPr>
                <w:rFonts w:ascii="Arial" w:hAnsi="Arial" w:cs="Arial"/>
                <w:b/>
                <w:bCs/>
                <w:sz w:val="20"/>
                <w:szCs w:val="20"/>
              </w:rPr>
            </w:pPr>
            <w:r w:rsidRPr="00F63B00">
              <w:rPr>
                <w:rFonts w:ascii="Arial" w:hAnsi="Arial" w:cs="Arial"/>
                <w:b/>
                <w:bCs/>
                <w:sz w:val="20"/>
                <w:szCs w:val="20"/>
              </w:rPr>
              <w:t>ТОӨЗ 5.3 (а)</w:t>
            </w:r>
          </w:p>
        </w:tc>
        <w:tc>
          <w:tcPr>
            <w:tcW w:w="8038" w:type="dxa"/>
          </w:tcPr>
          <w:p w14:paraId="7FD0047C" w14:textId="4B51F76D" w:rsidR="00513F63" w:rsidRPr="00F63B00" w:rsidRDefault="00513F63" w:rsidP="00C739AE">
            <w:pPr>
              <w:tabs>
                <w:tab w:val="right" w:pos="7254"/>
              </w:tabs>
              <w:spacing w:before="120" w:after="120"/>
              <w:jc w:val="both"/>
              <w:rPr>
                <w:rFonts w:ascii="Arial" w:hAnsi="Arial" w:cs="Arial"/>
                <w:sz w:val="20"/>
                <w:szCs w:val="20"/>
              </w:rPr>
            </w:pPr>
            <w:r w:rsidRPr="00F63B00">
              <w:rPr>
                <w:rFonts w:ascii="Arial" w:hAnsi="Arial" w:cs="Arial"/>
                <w:sz w:val="20"/>
                <w:szCs w:val="20"/>
                <w:lang w:val="mn-MN"/>
              </w:rPr>
              <w:t>Борлуулалтын хэмжээ</w:t>
            </w:r>
            <w:r w:rsidRPr="00F63B00">
              <w:rPr>
                <w:rFonts w:ascii="Arial" w:hAnsi="Arial" w:cs="Arial"/>
                <w:sz w:val="20"/>
                <w:szCs w:val="20"/>
              </w:rPr>
              <w:t xml:space="preserve">: </w:t>
            </w:r>
            <w:r w:rsidRPr="00F63B00">
              <w:rPr>
                <w:rFonts w:ascii="Arial" w:hAnsi="Arial" w:cs="Arial"/>
                <w:i/>
                <w:sz w:val="20"/>
                <w:szCs w:val="20"/>
                <w:lang w:val="mn-MN"/>
              </w:rPr>
              <w:t xml:space="preserve">Сүүлийн 3 жил </w:t>
            </w:r>
            <w:r w:rsidRPr="00F63B00">
              <w:rPr>
                <w:rFonts w:ascii="Arial" w:hAnsi="Arial" w:cs="Arial"/>
                <w:i/>
                <w:sz w:val="20"/>
                <w:szCs w:val="20"/>
              </w:rPr>
              <w:t>(</w:t>
            </w:r>
            <w:r w:rsidRPr="00F63B00">
              <w:rPr>
                <w:rFonts w:ascii="Arial" w:hAnsi="Arial" w:cs="Arial"/>
                <w:i/>
                <w:sz w:val="20"/>
                <w:szCs w:val="20"/>
                <w:lang w:val="mn-MN"/>
              </w:rPr>
              <w:t>2017, 2018, 2019 онууд</w:t>
            </w:r>
            <w:r w:rsidRPr="00F63B00">
              <w:rPr>
                <w:rFonts w:ascii="Arial" w:hAnsi="Arial" w:cs="Arial"/>
                <w:i/>
                <w:sz w:val="20"/>
                <w:szCs w:val="20"/>
              </w:rPr>
              <w:t>)</w:t>
            </w:r>
            <w:r w:rsidRPr="00F63B00">
              <w:rPr>
                <w:rFonts w:ascii="Arial" w:hAnsi="Arial" w:cs="Arial"/>
                <w:i/>
                <w:sz w:val="20"/>
                <w:szCs w:val="20"/>
                <w:lang w:val="mn-MN"/>
              </w:rPr>
              <w:t xml:space="preserve">-ийн  борлуулалтын орлогын дундаж хэмжээ нь захиалагчийн санал болгож буй төсөл арга хэмжээ </w:t>
            </w:r>
            <w:r w:rsidRPr="00F63B00">
              <w:rPr>
                <w:rFonts w:ascii="Arial" w:hAnsi="Arial" w:cs="Arial"/>
                <w:i/>
                <w:sz w:val="20"/>
                <w:szCs w:val="20"/>
              </w:rPr>
              <w:t>(</w:t>
            </w:r>
            <w:r w:rsidRPr="00F63B00">
              <w:rPr>
                <w:rFonts w:ascii="Arial" w:hAnsi="Arial" w:cs="Arial"/>
                <w:i/>
                <w:sz w:val="20"/>
                <w:szCs w:val="20"/>
                <w:lang w:val="mn-MN"/>
              </w:rPr>
              <w:t>багц</w:t>
            </w:r>
            <w:r w:rsidRPr="00F63B00">
              <w:rPr>
                <w:rFonts w:ascii="Arial" w:hAnsi="Arial" w:cs="Arial"/>
                <w:i/>
                <w:sz w:val="20"/>
                <w:szCs w:val="20"/>
              </w:rPr>
              <w:t>)-</w:t>
            </w:r>
            <w:r w:rsidRPr="00F63B00">
              <w:rPr>
                <w:rFonts w:ascii="Arial" w:hAnsi="Arial" w:cs="Arial"/>
                <w:i/>
                <w:sz w:val="20"/>
                <w:szCs w:val="20"/>
                <w:lang w:val="mn-MN"/>
              </w:rPr>
              <w:t xml:space="preserve">ний төсөвт өртгийн 40  хувиас багагүй </w:t>
            </w:r>
            <w:r w:rsidRPr="00F63B00">
              <w:rPr>
                <w:rFonts w:ascii="Arial" w:hAnsi="Arial" w:cs="Arial"/>
                <w:i/>
                <w:sz w:val="20"/>
                <w:szCs w:val="20"/>
              </w:rPr>
              <w:t>бай</w:t>
            </w:r>
            <w:r w:rsidRPr="00F63B00">
              <w:rPr>
                <w:rFonts w:ascii="Arial" w:hAnsi="Arial" w:cs="Arial"/>
                <w:i/>
                <w:sz w:val="20"/>
                <w:szCs w:val="20"/>
                <w:lang w:val="mn-MN"/>
              </w:rPr>
              <w:t>на.</w:t>
            </w:r>
            <w:r w:rsidRPr="00F63B00">
              <w:rPr>
                <w:rFonts w:ascii="Arial" w:hAnsi="Arial" w:cs="Arial"/>
                <w:b/>
                <w:i/>
                <w:sz w:val="20"/>
                <w:szCs w:val="20"/>
                <w:lang w:val="mn-MN"/>
              </w:rPr>
              <w:t xml:space="preserve"> </w:t>
            </w:r>
            <w:r w:rsidRPr="00F63B00">
              <w:rPr>
                <w:rFonts w:ascii="Arial" w:hAnsi="Arial" w:cs="Arial"/>
                <w:b/>
                <w:sz w:val="20"/>
                <w:szCs w:val="20"/>
                <w:lang w:val="mn-MN"/>
              </w:rPr>
              <w:t xml:space="preserve"> </w:t>
            </w:r>
          </w:p>
        </w:tc>
      </w:tr>
      <w:tr w:rsidR="00513F63" w:rsidRPr="00F63B00" w14:paraId="1D1F5D8A" w14:textId="77777777" w:rsidTr="007349EB">
        <w:tc>
          <w:tcPr>
            <w:tcW w:w="1312" w:type="dxa"/>
          </w:tcPr>
          <w:p w14:paraId="08362FBF" w14:textId="24D4C486" w:rsidR="00513F63" w:rsidRPr="00F63B00" w:rsidRDefault="00513F63" w:rsidP="00063591">
            <w:pPr>
              <w:jc w:val="both"/>
              <w:rPr>
                <w:rFonts w:ascii="Arial" w:hAnsi="Arial" w:cs="Arial"/>
                <w:b/>
                <w:bCs/>
                <w:sz w:val="20"/>
                <w:szCs w:val="20"/>
              </w:rPr>
            </w:pPr>
            <w:r w:rsidRPr="00F63B00">
              <w:rPr>
                <w:rFonts w:ascii="Arial" w:hAnsi="Arial" w:cs="Arial"/>
                <w:b/>
                <w:bCs/>
                <w:sz w:val="20"/>
                <w:szCs w:val="20"/>
              </w:rPr>
              <w:t>ТОӨЗ 5.3 (б)</w:t>
            </w:r>
          </w:p>
        </w:tc>
        <w:tc>
          <w:tcPr>
            <w:tcW w:w="8038" w:type="dxa"/>
          </w:tcPr>
          <w:p w14:paraId="21D2554E" w14:textId="0D5B7694" w:rsidR="00513F63" w:rsidRPr="00F63B00" w:rsidRDefault="00513F63" w:rsidP="00C739AE">
            <w:pPr>
              <w:tabs>
                <w:tab w:val="right" w:pos="7254"/>
              </w:tabs>
              <w:spacing w:before="120" w:after="120"/>
              <w:jc w:val="both"/>
              <w:rPr>
                <w:rFonts w:ascii="Arial" w:hAnsi="Arial" w:cs="Arial"/>
                <w:sz w:val="20"/>
                <w:szCs w:val="20"/>
                <w:lang w:val="mn-MN"/>
              </w:rPr>
            </w:pPr>
            <w:r w:rsidRPr="00F63B00">
              <w:rPr>
                <w:rFonts w:ascii="Arial" w:hAnsi="Arial" w:cs="Arial"/>
                <w:sz w:val="20"/>
                <w:szCs w:val="20"/>
              </w:rPr>
              <w:t xml:space="preserve">Ижил төстэй ажлыг ядаж нэг удаа гүйцэтгэсэн байвал зохих </w:t>
            </w:r>
            <w:r w:rsidRPr="00F63B00">
              <w:rPr>
                <w:rFonts w:ascii="Arial" w:hAnsi="Arial" w:cs="Arial"/>
                <w:sz w:val="20"/>
                <w:szCs w:val="20"/>
                <w:lang w:val="mn-MN"/>
              </w:rPr>
              <w:t>хугацаа</w:t>
            </w:r>
            <w:r w:rsidRPr="00F63B00">
              <w:rPr>
                <w:rFonts w:ascii="Arial" w:hAnsi="Arial" w:cs="Arial"/>
                <w:sz w:val="20"/>
                <w:szCs w:val="20"/>
              </w:rPr>
              <w:t xml:space="preserve">: </w:t>
            </w:r>
            <w:r w:rsidRPr="00F63B00">
              <w:rPr>
                <w:rFonts w:ascii="Arial" w:hAnsi="Arial" w:cs="Arial"/>
                <w:b/>
                <w:i/>
                <w:sz w:val="20"/>
                <w:szCs w:val="20"/>
                <w:lang w:val="mn-MN"/>
              </w:rPr>
              <w:t>сүүлийн 3 жил</w:t>
            </w:r>
          </w:p>
        </w:tc>
      </w:tr>
      <w:tr w:rsidR="00513F63" w:rsidRPr="00F63B00" w14:paraId="37A232B4" w14:textId="77777777" w:rsidTr="007349EB">
        <w:tc>
          <w:tcPr>
            <w:tcW w:w="1312" w:type="dxa"/>
          </w:tcPr>
          <w:p w14:paraId="48F780AC" w14:textId="04F4E0CE" w:rsidR="00513F63" w:rsidRPr="00F63B00" w:rsidRDefault="00513F63" w:rsidP="00063591">
            <w:pPr>
              <w:jc w:val="both"/>
              <w:rPr>
                <w:rFonts w:ascii="Arial" w:hAnsi="Arial" w:cs="Arial"/>
                <w:b/>
                <w:bCs/>
                <w:sz w:val="20"/>
                <w:szCs w:val="20"/>
              </w:rPr>
            </w:pPr>
            <w:r w:rsidRPr="00F63B00">
              <w:rPr>
                <w:rFonts w:ascii="Arial" w:hAnsi="Arial" w:cs="Arial"/>
                <w:b/>
                <w:bCs/>
                <w:sz w:val="20"/>
                <w:szCs w:val="20"/>
              </w:rPr>
              <w:t>ТОӨЗ 5.3 (в)</w:t>
            </w:r>
          </w:p>
        </w:tc>
        <w:tc>
          <w:tcPr>
            <w:tcW w:w="8038" w:type="dxa"/>
          </w:tcPr>
          <w:p w14:paraId="04C455AA" w14:textId="0C48CBC8" w:rsidR="00513F63" w:rsidRPr="00F63B00" w:rsidRDefault="00513F63" w:rsidP="003803EE">
            <w:pPr>
              <w:widowControl w:val="0"/>
              <w:tabs>
                <w:tab w:val="left" w:pos="200"/>
              </w:tabs>
              <w:spacing w:line="240" w:lineRule="exact"/>
              <w:ind w:right="300"/>
              <w:jc w:val="both"/>
              <w:rPr>
                <w:rFonts w:ascii="Arial" w:hAnsi="Arial" w:cs="Arial"/>
                <w:i/>
                <w:color w:val="000000"/>
                <w:sz w:val="20"/>
                <w:szCs w:val="20"/>
                <w:lang w:val="mn-MN"/>
              </w:rPr>
            </w:pPr>
            <w:r w:rsidRPr="00F63B00">
              <w:rPr>
                <w:rFonts w:ascii="Arial" w:eastAsia="Times New Roman" w:hAnsi="Arial" w:cs="Arial"/>
                <w:sz w:val="20"/>
                <w:szCs w:val="20"/>
                <w:lang w:val="mn-MN"/>
              </w:rPr>
              <w:t>Тендерт оролцогч гэрээг гүйцэтгэхэд зайлшгүй шаардлагатай үндсэн тоног төхөөрөмж, машин механизмууд:</w:t>
            </w:r>
            <w:r w:rsidRPr="00F63B00">
              <w:rPr>
                <w:rFonts w:ascii="Arial" w:hAnsi="Arial" w:cs="Arial"/>
                <w:i/>
                <w:sz w:val="20"/>
                <w:szCs w:val="20"/>
                <w:lang w:val="mn-MN"/>
              </w:rPr>
              <w:t xml:space="preserve"> Тендерт оролцогч нь доорх хүснэгтэд заасан шалгуур, шаардлагыг хангасан машин,</w:t>
            </w:r>
            <w:r w:rsidRPr="00F63B00">
              <w:rPr>
                <w:rFonts w:ascii="Arial" w:hAnsi="Arial" w:cs="Arial"/>
                <w:i/>
                <w:sz w:val="20"/>
                <w:szCs w:val="20"/>
                <w:lang w:val="en-GB"/>
              </w:rPr>
              <w:t xml:space="preserve"> тоног төхөөрөмжийн талаарх мэдээллийг</w:t>
            </w:r>
            <w:r w:rsidR="00E90A4F" w:rsidRPr="00F63B00">
              <w:rPr>
                <w:rFonts w:ascii="Arial" w:hAnsi="Arial" w:cs="Arial"/>
                <w:i/>
                <w:sz w:val="20"/>
                <w:szCs w:val="20"/>
                <w:lang w:val="mn-MN"/>
              </w:rPr>
              <w:t xml:space="preserve"> нууцлахгүй </w:t>
            </w:r>
            <w:r w:rsidRPr="00F63B00">
              <w:rPr>
                <w:rFonts w:ascii="Arial" w:hAnsi="Arial" w:cs="Arial"/>
                <w:i/>
                <w:sz w:val="20"/>
                <w:szCs w:val="20"/>
                <w:lang w:val="mn-MN"/>
              </w:rPr>
              <w:t xml:space="preserve"> </w:t>
            </w:r>
            <w:r w:rsidRPr="00F63B00">
              <w:rPr>
                <w:rFonts w:ascii="Arial" w:hAnsi="Arial" w:cs="Arial"/>
                <w:i/>
                <w:sz w:val="20"/>
                <w:szCs w:val="20"/>
                <w:lang w:val="en-GB"/>
              </w:rPr>
              <w:t>ирүүлнэ</w:t>
            </w:r>
            <w:r w:rsidRPr="00F63B00">
              <w:rPr>
                <w:rFonts w:ascii="Arial" w:hAnsi="Arial" w:cs="Arial"/>
                <w:i/>
                <w:sz w:val="20"/>
                <w:szCs w:val="20"/>
                <w:lang w:val="mn-MN"/>
              </w:rPr>
              <w:t xml:space="preserve">. </w:t>
            </w:r>
            <w:r w:rsidRPr="00F63B00">
              <w:rPr>
                <w:rFonts w:ascii="Arial" w:hAnsi="Arial" w:cs="Arial"/>
                <w:i/>
                <w:iCs/>
                <w:color w:val="000000"/>
                <w:sz w:val="20"/>
                <w:szCs w:val="20"/>
                <w:shd w:val="clear" w:color="auto" w:fill="FFFFFF"/>
                <w:lang w:val="mn-MN"/>
              </w:rPr>
              <w:t xml:space="preserve">Үүнд:                    / Маягт </w:t>
            </w:r>
            <w:r w:rsidRPr="00F63B00">
              <w:rPr>
                <w:rFonts w:ascii="Arial" w:eastAsia="Times New Roman" w:hAnsi="Arial" w:cs="Arial"/>
                <w:i/>
                <w:color w:val="000000"/>
                <w:sz w:val="20"/>
                <w:szCs w:val="20"/>
                <w:shd w:val="clear" w:color="auto" w:fill="FFFFFF"/>
                <w:lang w:val="mn-MN"/>
              </w:rPr>
              <w:t xml:space="preserve">№ ТШМ-2-1.4 хүснэгт, </w:t>
            </w: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-1</w:t>
            </w:r>
            <w:r w:rsidRPr="00F63B00">
              <w:rPr>
                <w:rFonts w:ascii="Arial" w:eastAsia="Times New Roman" w:hAnsi="Arial" w:cs="Arial"/>
                <w:i/>
                <w:color w:val="000000"/>
                <w:sz w:val="20"/>
                <w:szCs w:val="20"/>
                <w:shd w:val="clear" w:color="auto" w:fill="FFFFFF"/>
                <w:lang w:val="mn-MN"/>
              </w:rPr>
              <w:t>/</w:t>
            </w:r>
          </w:p>
          <w:tbl>
            <w:tblPr>
              <w:tblStyle w:val="TableGrid"/>
              <w:tblW w:w="8112" w:type="dxa"/>
              <w:tblInd w:w="40" w:type="dxa"/>
              <w:tblLook w:val="04A0" w:firstRow="1" w:lastRow="0" w:firstColumn="1" w:lastColumn="0" w:noHBand="0" w:noVBand="1"/>
            </w:tblPr>
            <w:tblGrid>
              <w:gridCol w:w="1714"/>
              <w:gridCol w:w="886"/>
              <w:gridCol w:w="1679"/>
              <w:gridCol w:w="1679"/>
              <w:gridCol w:w="2154"/>
            </w:tblGrid>
            <w:tr w:rsidR="00513F63" w:rsidRPr="00F63B00" w14:paraId="525B9277" w14:textId="77777777" w:rsidTr="007349EB">
              <w:tc>
                <w:tcPr>
                  <w:tcW w:w="1832" w:type="dxa"/>
                </w:tcPr>
                <w:p w14:paraId="7B1701CB" w14:textId="77777777" w:rsidR="00513F63" w:rsidRPr="00F63B00" w:rsidRDefault="00513F63" w:rsidP="00513F63">
                  <w:pPr>
                    <w:widowControl w:val="0"/>
                    <w:spacing w:after="70" w:line="250" w:lineRule="exact"/>
                    <w:ind w:right="-90"/>
                    <w:jc w:val="both"/>
                    <w:rPr>
                      <w:rFonts w:ascii="Arial" w:hAnsi="Arial" w:cs="Arial"/>
                      <w:i/>
                      <w:sz w:val="20"/>
                      <w:szCs w:val="20"/>
                      <w:lang w:val="mn-MN"/>
                    </w:rPr>
                  </w:pPr>
                  <w:r w:rsidRPr="00F63B00">
                    <w:rPr>
                      <w:rFonts w:ascii="Arial" w:hAnsi="Arial" w:cs="Arial"/>
                      <w:i/>
                      <w:sz w:val="20"/>
                      <w:szCs w:val="20"/>
                      <w:lang w:val="mn-MN"/>
                    </w:rPr>
                    <w:t>Машин тоног төхөө-рөмж, багаж хэрэгслийн нэр, зориулалт</w:t>
                  </w:r>
                </w:p>
              </w:tc>
              <w:tc>
                <w:tcPr>
                  <w:tcW w:w="871" w:type="dxa"/>
                </w:tcPr>
                <w:p w14:paraId="3CACBAF0" w14:textId="77777777" w:rsidR="00513F63" w:rsidRPr="00F63B00" w:rsidRDefault="00513F63" w:rsidP="00513F63">
                  <w:pPr>
                    <w:widowControl w:val="0"/>
                    <w:tabs>
                      <w:tab w:val="left" w:pos="1026"/>
                    </w:tabs>
                    <w:spacing w:after="70" w:line="250" w:lineRule="exact"/>
                    <w:ind w:right="-105"/>
                    <w:jc w:val="both"/>
                    <w:rPr>
                      <w:rFonts w:ascii="Arial" w:hAnsi="Arial" w:cs="Arial"/>
                      <w:i/>
                      <w:sz w:val="20"/>
                      <w:szCs w:val="20"/>
                      <w:lang w:val="mn-MN"/>
                    </w:rPr>
                  </w:pPr>
                  <w:r w:rsidRPr="00F63B00">
                    <w:rPr>
                      <w:rFonts w:ascii="Arial" w:hAnsi="Arial" w:cs="Arial"/>
                      <w:i/>
                      <w:sz w:val="20"/>
                      <w:szCs w:val="20"/>
                      <w:lang w:val="mn-MN"/>
                    </w:rPr>
                    <w:t>Тоо, хэмжээ</w:t>
                  </w:r>
                </w:p>
              </w:tc>
              <w:tc>
                <w:tcPr>
                  <w:tcW w:w="1766" w:type="dxa"/>
                </w:tcPr>
                <w:p w14:paraId="498C5C22" w14:textId="77777777" w:rsidR="00513F63" w:rsidRPr="00F63B00" w:rsidRDefault="00513F63" w:rsidP="00513F63">
                  <w:pPr>
                    <w:widowControl w:val="0"/>
                    <w:tabs>
                      <w:tab w:val="left" w:pos="886"/>
                      <w:tab w:val="left" w:pos="1516"/>
                    </w:tabs>
                    <w:spacing w:after="70" w:line="250" w:lineRule="exact"/>
                    <w:ind w:right="-30"/>
                    <w:jc w:val="both"/>
                    <w:rPr>
                      <w:rFonts w:ascii="Arial" w:hAnsi="Arial" w:cs="Arial"/>
                      <w:i/>
                      <w:sz w:val="20"/>
                      <w:szCs w:val="20"/>
                      <w:lang w:val="mn-MN"/>
                    </w:rPr>
                  </w:pPr>
                  <w:r w:rsidRPr="00F63B00">
                    <w:rPr>
                      <w:rFonts w:ascii="Arial" w:hAnsi="Arial" w:cs="Arial"/>
                      <w:i/>
                      <w:sz w:val="20"/>
                      <w:szCs w:val="20"/>
                      <w:lang w:val="mn-MN"/>
                    </w:rPr>
                    <w:t>Улсын бүртгэлийн гэрчилгээ, техникийн паспортын дугаар</w:t>
                  </w:r>
                </w:p>
              </w:tc>
              <w:tc>
                <w:tcPr>
                  <w:tcW w:w="1754" w:type="dxa"/>
                </w:tcPr>
                <w:p w14:paraId="28B7611D" w14:textId="77777777" w:rsidR="00513F63" w:rsidRPr="00F63B00" w:rsidRDefault="00513F63" w:rsidP="00513F63">
                  <w:pPr>
                    <w:widowControl w:val="0"/>
                    <w:tabs>
                      <w:tab w:val="left" w:pos="742"/>
                      <w:tab w:val="left" w:pos="1516"/>
                    </w:tabs>
                    <w:spacing w:after="70" w:line="250" w:lineRule="exact"/>
                    <w:jc w:val="both"/>
                    <w:rPr>
                      <w:rFonts w:ascii="Arial" w:hAnsi="Arial" w:cs="Arial"/>
                      <w:i/>
                      <w:sz w:val="20"/>
                      <w:szCs w:val="20"/>
                      <w:lang w:val="mn-MN"/>
                    </w:rPr>
                  </w:pPr>
                  <w:r w:rsidRPr="00F63B00">
                    <w:rPr>
                      <w:rFonts w:ascii="Arial" w:hAnsi="Arial" w:cs="Arial"/>
                      <w:i/>
                      <w:sz w:val="20"/>
                      <w:szCs w:val="20"/>
                      <w:lang w:val="mn-MN"/>
                    </w:rPr>
                    <w:t>Эзэмшдэг байгууллага иргэний нэр</w:t>
                  </w:r>
                </w:p>
              </w:tc>
              <w:tc>
                <w:tcPr>
                  <w:tcW w:w="1889" w:type="dxa"/>
                </w:tcPr>
                <w:p w14:paraId="1E156A6E" w14:textId="77777777" w:rsidR="00513F63" w:rsidRPr="00F63B00" w:rsidRDefault="00513F63" w:rsidP="00513F63">
                  <w:pPr>
                    <w:widowControl w:val="0"/>
                    <w:spacing w:after="70" w:line="250" w:lineRule="exact"/>
                    <w:jc w:val="both"/>
                    <w:rPr>
                      <w:rFonts w:ascii="Arial" w:hAnsi="Arial" w:cs="Arial"/>
                      <w:i/>
                      <w:sz w:val="20"/>
                      <w:szCs w:val="20"/>
                      <w:lang w:val="mn-MN"/>
                    </w:rPr>
                  </w:pPr>
                  <w:r w:rsidRPr="00F63B00">
                    <w:rPr>
                      <w:rFonts w:ascii="Arial" w:hAnsi="Arial" w:cs="Arial"/>
                      <w:i/>
                      <w:sz w:val="20"/>
                      <w:szCs w:val="20"/>
                      <w:lang w:val="mn-MN"/>
                    </w:rPr>
                    <w:t>Чанар байдал,ашиглалтад орсон огноо</w:t>
                  </w:r>
                </w:p>
                <w:p w14:paraId="36A0D015" w14:textId="77777777" w:rsidR="00513F63" w:rsidRPr="00F63B00" w:rsidRDefault="00513F63" w:rsidP="00513F63">
                  <w:pPr>
                    <w:widowControl w:val="0"/>
                    <w:spacing w:after="70" w:line="250" w:lineRule="exact"/>
                    <w:ind w:right="300"/>
                    <w:jc w:val="both"/>
                    <w:rPr>
                      <w:rFonts w:ascii="Arial" w:hAnsi="Arial" w:cs="Arial"/>
                      <w:i/>
                      <w:sz w:val="20"/>
                      <w:szCs w:val="20"/>
                      <w:lang w:val="mn-MN"/>
                    </w:rPr>
                  </w:pPr>
                </w:p>
              </w:tc>
            </w:tr>
            <w:tr w:rsidR="00513F63" w:rsidRPr="00F63B00" w14:paraId="7FEB9124" w14:textId="77777777" w:rsidTr="007349EB">
              <w:tc>
                <w:tcPr>
                  <w:tcW w:w="1832" w:type="dxa"/>
                  <w:vAlign w:val="center"/>
                </w:tcPr>
                <w:p w14:paraId="1E0EBB18" w14:textId="77777777" w:rsidR="00513F63" w:rsidRPr="00F63B00" w:rsidRDefault="00513F63" w:rsidP="00513F63">
                  <w:pPr>
                    <w:widowControl w:val="0"/>
                    <w:rPr>
                      <w:rFonts w:ascii="Arial" w:hAnsi="Arial" w:cs="Arial"/>
                      <w:i/>
                      <w:sz w:val="20"/>
                      <w:szCs w:val="20"/>
                      <w:lang w:val="mn-MN"/>
                    </w:rPr>
                  </w:pPr>
                </w:p>
              </w:tc>
              <w:tc>
                <w:tcPr>
                  <w:tcW w:w="871" w:type="dxa"/>
                  <w:vAlign w:val="center"/>
                </w:tcPr>
                <w:p w14:paraId="362C55B8" w14:textId="77777777" w:rsidR="00513F63" w:rsidRPr="00F63B00" w:rsidRDefault="00513F63" w:rsidP="00513F63">
                  <w:pPr>
                    <w:widowControl w:val="0"/>
                    <w:spacing w:after="70" w:line="250" w:lineRule="exact"/>
                    <w:ind w:right="34"/>
                    <w:jc w:val="center"/>
                    <w:rPr>
                      <w:rFonts w:ascii="Arial" w:hAnsi="Arial" w:cs="Arial"/>
                      <w:i/>
                      <w:sz w:val="20"/>
                      <w:szCs w:val="20"/>
                      <w:lang w:val="mn-MN"/>
                    </w:rPr>
                  </w:pPr>
                </w:p>
              </w:tc>
              <w:tc>
                <w:tcPr>
                  <w:tcW w:w="1766" w:type="dxa"/>
                  <w:vAlign w:val="center"/>
                </w:tcPr>
                <w:p w14:paraId="5DE1510E"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vAlign w:val="center"/>
                </w:tcPr>
                <w:p w14:paraId="27EF5E6E" w14:textId="77777777" w:rsidR="00513F63" w:rsidRPr="00F63B00" w:rsidRDefault="00513F63" w:rsidP="00513F63">
                  <w:pPr>
                    <w:widowControl w:val="0"/>
                    <w:tabs>
                      <w:tab w:val="left" w:pos="742"/>
                    </w:tabs>
                    <w:spacing w:after="70" w:line="250" w:lineRule="exact"/>
                    <w:ind w:right="-30"/>
                    <w:rPr>
                      <w:rFonts w:ascii="Arial" w:hAnsi="Arial" w:cs="Arial"/>
                      <w:i/>
                      <w:sz w:val="20"/>
                      <w:szCs w:val="20"/>
                      <w:lang w:val="mn-MN"/>
                    </w:rPr>
                  </w:pPr>
                </w:p>
              </w:tc>
              <w:tc>
                <w:tcPr>
                  <w:tcW w:w="1889" w:type="dxa"/>
                  <w:vAlign w:val="center"/>
                </w:tcPr>
                <w:p w14:paraId="25065B5C"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29A91C85" w14:textId="77777777" w:rsidTr="007349EB">
              <w:tc>
                <w:tcPr>
                  <w:tcW w:w="1832" w:type="dxa"/>
                  <w:vAlign w:val="center"/>
                </w:tcPr>
                <w:p w14:paraId="0B2BFF2D"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31E926CF"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vAlign w:val="center"/>
                </w:tcPr>
                <w:p w14:paraId="58829549"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vAlign w:val="center"/>
                </w:tcPr>
                <w:p w14:paraId="24A5F34E" w14:textId="77777777" w:rsidR="00513F63" w:rsidRPr="00F63B00" w:rsidRDefault="00513F63" w:rsidP="00513F63">
                  <w:pPr>
                    <w:widowControl w:val="0"/>
                    <w:tabs>
                      <w:tab w:val="left" w:pos="742"/>
                    </w:tabs>
                    <w:spacing w:after="70" w:line="250" w:lineRule="exact"/>
                    <w:ind w:right="-30"/>
                    <w:rPr>
                      <w:rFonts w:ascii="Arial" w:hAnsi="Arial" w:cs="Arial"/>
                      <w:i/>
                      <w:sz w:val="20"/>
                      <w:szCs w:val="20"/>
                      <w:lang w:val="mn-MN"/>
                    </w:rPr>
                  </w:pPr>
                </w:p>
              </w:tc>
              <w:tc>
                <w:tcPr>
                  <w:tcW w:w="1889" w:type="dxa"/>
                  <w:vAlign w:val="center"/>
                </w:tcPr>
                <w:p w14:paraId="0D73AC63" w14:textId="77777777" w:rsidR="00513F63" w:rsidRPr="00F63B00" w:rsidRDefault="00513F63" w:rsidP="00513F63">
                  <w:pPr>
                    <w:widowControl w:val="0"/>
                    <w:spacing w:after="70" w:line="250" w:lineRule="exact"/>
                    <w:ind w:left="-159" w:firstLine="159"/>
                    <w:jc w:val="both"/>
                    <w:rPr>
                      <w:rFonts w:ascii="Arial" w:hAnsi="Arial" w:cs="Arial"/>
                      <w:i/>
                      <w:sz w:val="20"/>
                      <w:szCs w:val="20"/>
                      <w:lang w:val="mn-MN"/>
                    </w:rPr>
                  </w:pPr>
                </w:p>
              </w:tc>
            </w:tr>
            <w:tr w:rsidR="00513F63" w:rsidRPr="00F63B00" w14:paraId="066F6FBA" w14:textId="77777777" w:rsidTr="007349EB">
              <w:tc>
                <w:tcPr>
                  <w:tcW w:w="1832" w:type="dxa"/>
                  <w:vAlign w:val="center"/>
                </w:tcPr>
                <w:p w14:paraId="57B7E9E4" w14:textId="77777777" w:rsidR="00513F63" w:rsidRPr="00F63B00" w:rsidRDefault="00513F63" w:rsidP="00513F63">
                  <w:pPr>
                    <w:widowControl w:val="0"/>
                    <w:rPr>
                      <w:rFonts w:ascii="Arial" w:hAnsi="Arial" w:cs="Arial"/>
                      <w:i/>
                      <w:sz w:val="20"/>
                      <w:szCs w:val="20"/>
                      <w:lang w:val="mn-MN"/>
                    </w:rPr>
                  </w:pPr>
                </w:p>
              </w:tc>
              <w:tc>
                <w:tcPr>
                  <w:tcW w:w="871" w:type="dxa"/>
                  <w:vAlign w:val="center"/>
                </w:tcPr>
                <w:p w14:paraId="4594A5EC"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vAlign w:val="center"/>
                </w:tcPr>
                <w:p w14:paraId="72AE1D42"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vAlign w:val="center"/>
                </w:tcPr>
                <w:p w14:paraId="1CA5549B" w14:textId="77777777" w:rsidR="00513F63" w:rsidRPr="00F63B00" w:rsidRDefault="00513F63" w:rsidP="00513F63">
                  <w:pPr>
                    <w:widowControl w:val="0"/>
                    <w:tabs>
                      <w:tab w:val="left" w:pos="742"/>
                    </w:tabs>
                    <w:spacing w:after="70" w:line="250" w:lineRule="exact"/>
                    <w:ind w:right="-30"/>
                    <w:rPr>
                      <w:rFonts w:ascii="Arial" w:hAnsi="Arial" w:cs="Arial"/>
                      <w:i/>
                      <w:sz w:val="20"/>
                      <w:szCs w:val="20"/>
                      <w:lang w:val="mn-MN"/>
                    </w:rPr>
                  </w:pPr>
                </w:p>
              </w:tc>
              <w:tc>
                <w:tcPr>
                  <w:tcW w:w="1889" w:type="dxa"/>
                  <w:vAlign w:val="center"/>
                </w:tcPr>
                <w:p w14:paraId="0DAB79E1"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213A7D97" w14:textId="77777777" w:rsidTr="007349EB">
              <w:tc>
                <w:tcPr>
                  <w:tcW w:w="1832" w:type="dxa"/>
                  <w:vAlign w:val="center"/>
                </w:tcPr>
                <w:p w14:paraId="7C1DF4E1"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2448526D"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vAlign w:val="center"/>
                </w:tcPr>
                <w:p w14:paraId="058EEEA7"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vAlign w:val="center"/>
                </w:tcPr>
                <w:p w14:paraId="576621FB" w14:textId="77777777" w:rsidR="00513F63" w:rsidRPr="00F63B00" w:rsidRDefault="00513F63" w:rsidP="00513F63">
                  <w:pPr>
                    <w:widowControl w:val="0"/>
                    <w:tabs>
                      <w:tab w:val="left" w:pos="742"/>
                    </w:tabs>
                    <w:spacing w:after="70" w:line="250" w:lineRule="exact"/>
                    <w:ind w:right="-30"/>
                    <w:rPr>
                      <w:rFonts w:ascii="Arial" w:hAnsi="Arial" w:cs="Arial"/>
                      <w:i/>
                      <w:sz w:val="20"/>
                      <w:szCs w:val="20"/>
                      <w:lang w:val="mn-MN"/>
                    </w:rPr>
                  </w:pPr>
                </w:p>
              </w:tc>
              <w:tc>
                <w:tcPr>
                  <w:tcW w:w="1889" w:type="dxa"/>
                  <w:vAlign w:val="center"/>
                </w:tcPr>
                <w:p w14:paraId="0432858F"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59359BE7" w14:textId="77777777" w:rsidTr="007349EB">
              <w:tc>
                <w:tcPr>
                  <w:tcW w:w="1832" w:type="dxa"/>
                  <w:vAlign w:val="center"/>
                </w:tcPr>
                <w:p w14:paraId="5BF0DE00"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42817F2A"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7CF84DF0"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5CD2EEAA"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231AE0FA"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47F96DB5" w14:textId="77777777" w:rsidTr="007349EB">
              <w:tc>
                <w:tcPr>
                  <w:tcW w:w="1832" w:type="dxa"/>
                  <w:vAlign w:val="center"/>
                </w:tcPr>
                <w:p w14:paraId="78AAD8E3"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4D4F72DA"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7BF5EEBB"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24D47E76"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07043888"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4EF48C04" w14:textId="77777777" w:rsidTr="007349EB">
              <w:tc>
                <w:tcPr>
                  <w:tcW w:w="1832" w:type="dxa"/>
                  <w:vAlign w:val="center"/>
                </w:tcPr>
                <w:p w14:paraId="46F28A5A"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61B2711D"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15AA5E3F"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43EE6244"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2B3C9A34"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2EBD5A6C" w14:textId="77777777" w:rsidTr="007349EB">
              <w:tc>
                <w:tcPr>
                  <w:tcW w:w="1832" w:type="dxa"/>
                  <w:vAlign w:val="center"/>
                </w:tcPr>
                <w:p w14:paraId="16AC481A"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6A56CE55"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1F367842"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07B04C9A"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11777482"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7C5FABBB" w14:textId="77777777" w:rsidTr="007349EB">
              <w:tc>
                <w:tcPr>
                  <w:tcW w:w="1832" w:type="dxa"/>
                  <w:vAlign w:val="center"/>
                </w:tcPr>
                <w:p w14:paraId="3142A7BE"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6529FAF0"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168CBE01"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3061E6A9"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36DAA102"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6C711392" w14:textId="77777777" w:rsidTr="007349EB">
              <w:tc>
                <w:tcPr>
                  <w:tcW w:w="1832" w:type="dxa"/>
                  <w:vAlign w:val="center"/>
                </w:tcPr>
                <w:p w14:paraId="7D4C153F"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6AD81CE0"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vAlign w:val="center"/>
                </w:tcPr>
                <w:p w14:paraId="7FD8BB7A" w14:textId="77777777" w:rsidR="00513F63" w:rsidRPr="00F63B00" w:rsidRDefault="00513F63" w:rsidP="00513F63">
                  <w:pPr>
                    <w:widowControl w:val="0"/>
                    <w:spacing w:after="70" w:line="250" w:lineRule="exact"/>
                    <w:ind w:right="-45"/>
                    <w:rPr>
                      <w:rFonts w:ascii="Arial" w:hAnsi="Arial" w:cs="Arial"/>
                      <w:i/>
                      <w:sz w:val="20"/>
                      <w:szCs w:val="20"/>
                      <w:lang w:val="mn-MN"/>
                    </w:rPr>
                  </w:pPr>
                </w:p>
              </w:tc>
              <w:tc>
                <w:tcPr>
                  <w:tcW w:w="1754" w:type="dxa"/>
                </w:tcPr>
                <w:p w14:paraId="389D2C22" w14:textId="77777777" w:rsidR="00513F63" w:rsidRPr="00F63B00" w:rsidRDefault="00513F63" w:rsidP="00513F63">
                  <w:pPr>
                    <w:rPr>
                      <w:rFonts w:ascii="Arial" w:hAnsi="Arial" w:cs="Arial"/>
                      <w:i/>
                      <w:sz w:val="20"/>
                      <w:szCs w:val="20"/>
                      <w:lang w:val="mn-MN"/>
                    </w:rPr>
                  </w:pPr>
                </w:p>
              </w:tc>
              <w:tc>
                <w:tcPr>
                  <w:tcW w:w="1889" w:type="dxa"/>
                </w:tcPr>
                <w:p w14:paraId="00B2F517" w14:textId="77777777" w:rsidR="00513F63" w:rsidRPr="00F63B00" w:rsidRDefault="00513F63" w:rsidP="00513F63">
                  <w:pPr>
                    <w:widowControl w:val="0"/>
                    <w:spacing w:after="70" w:line="250" w:lineRule="exact"/>
                    <w:ind w:hanging="709"/>
                    <w:jc w:val="both"/>
                    <w:rPr>
                      <w:rFonts w:ascii="Arial" w:hAnsi="Arial" w:cs="Arial"/>
                      <w:i/>
                      <w:sz w:val="20"/>
                      <w:szCs w:val="20"/>
                      <w:lang w:val="mn-MN"/>
                    </w:rPr>
                  </w:pPr>
                </w:p>
              </w:tc>
            </w:tr>
            <w:tr w:rsidR="00513F63" w:rsidRPr="00F63B00" w14:paraId="6B303553" w14:textId="77777777" w:rsidTr="007349EB">
              <w:tc>
                <w:tcPr>
                  <w:tcW w:w="1832" w:type="dxa"/>
                  <w:vAlign w:val="center"/>
                </w:tcPr>
                <w:p w14:paraId="4908CC4A" w14:textId="77777777" w:rsidR="00513F63" w:rsidRPr="00F63B00" w:rsidRDefault="00513F63" w:rsidP="00513F63">
                  <w:pPr>
                    <w:widowControl w:val="0"/>
                    <w:rPr>
                      <w:rFonts w:ascii="Arial" w:eastAsia="Times New Roman" w:hAnsi="Arial" w:cs="Arial"/>
                      <w:b/>
                      <w:i/>
                      <w:sz w:val="20"/>
                      <w:szCs w:val="20"/>
                      <w:lang w:val="mn-MN"/>
                    </w:rPr>
                  </w:pPr>
                </w:p>
              </w:tc>
              <w:tc>
                <w:tcPr>
                  <w:tcW w:w="871" w:type="dxa"/>
                  <w:vAlign w:val="center"/>
                </w:tcPr>
                <w:p w14:paraId="719208D3" w14:textId="77777777" w:rsidR="00513F63" w:rsidRPr="00F63B00" w:rsidRDefault="00513F63" w:rsidP="00513F63">
                  <w:pPr>
                    <w:widowControl w:val="0"/>
                    <w:spacing w:after="70" w:line="250" w:lineRule="exact"/>
                    <w:ind w:right="300"/>
                    <w:jc w:val="center"/>
                    <w:rPr>
                      <w:rFonts w:ascii="Arial" w:hAnsi="Arial" w:cs="Arial"/>
                      <w:i/>
                      <w:sz w:val="20"/>
                      <w:szCs w:val="20"/>
                      <w:lang w:val="mn-MN"/>
                    </w:rPr>
                  </w:pPr>
                </w:p>
              </w:tc>
              <w:tc>
                <w:tcPr>
                  <w:tcW w:w="1766" w:type="dxa"/>
                </w:tcPr>
                <w:p w14:paraId="0A696D9C" w14:textId="77777777" w:rsidR="00513F63" w:rsidRPr="00F63B00" w:rsidRDefault="00513F63" w:rsidP="00513F63">
                  <w:pPr>
                    <w:widowControl w:val="0"/>
                    <w:spacing w:after="70" w:line="250" w:lineRule="exact"/>
                    <w:ind w:right="-45"/>
                    <w:jc w:val="both"/>
                    <w:rPr>
                      <w:rFonts w:ascii="Arial" w:hAnsi="Arial" w:cs="Arial"/>
                      <w:i/>
                      <w:sz w:val="20"/>
                      <w:szCs w:val="20"/>
                      <w:lang w:val="mn-MN"/>
                    </w:rPr>
                  </w:pPr>
                </w:p>
              </w:tc>
              <w:tc>
                <w:tcPr>
                  <w:tcW w:w="1754" w:type="dxa"/>
                </w:tcPr>
                <w:p w14:paraId="099E9CF7" w14:textId="77777777" w:rsidR="00513F63" w:rsidRPr="00F63B00" w:rsidRDefault="00513F63" w:rsidP="00513F63">
                  <w:pPr>
                    <w:widowControl w:val="0"/>
                    <w:tabs>
                      <w:tab w:val="left" w:pos="742"/>
                    </w:tabs>
                    <w:spacing w:after="70" w:line="250" w:lineRule="exact"/>
                    <w:ind w:right="-30"/>
                    <w:jc w:val="both"/>
                    <w:rPr>
                      <w:rFonts w:ascii="Arial" w:hAnsi="Arial" w:cs="Arial"/>
                      <w:i/>
                      <w:sz w:val="20"/>
                      <w:szCs w:val="20"/>
                      <w:lang w:val="mn-MN"/>
                    </w:rPr>
                  </w:pPr>
                </w:p>
              </w:tc>
              <w:tc>
                <w:tcPr>
                  <w:tcW w:w="1889" w:type="dxa"/>
                </w:tcPr>
                <w:p w14:paraId="24F8786A" w14:textId="77777777" w:rsidR="00513F63" w:rsidRPr="00F63B00" w:rsidRDefault="00513F63" w:rsidP="00513F63">
                  <w:pPr>
                    <w:widowControl w:val="0"/>
                    <w:spacing w:after="70" w:line="250" w:lineRule="exact"/>
                    <w:jc w:val="both"/>
                    <w:rPr>
                      <w:rFonts w:ascii="Arial" w:hAnsi="Arial" w:cs="Arial"/>
                      <w:i/>
                      <w:sz w:val="20"/>
                      <w:szCs w:val="20"/>
                      <w:lang w:val="mn-MN"/>
                    </w:rPr>
                  </w:pPr>
                </w:p>
              </w:tc>
            </w:tr>
            <w:tr w:rsidR="00513F63" w:rsidRPr="00F63B00" w14:paraId="1E33F15B" w14:textId="77777777" w:rsidTr="007349EB">
              <w:tc>
                <w:tcPr>
                  <w:tcW w:w="1832" w:type="dxa"/>
                </w:tcPr>
                <w:p w14:paraId="337AA18C" w14:textId="77777777" w:rsidR="00513F63" w:rsidRPr="00F63B00" w:rsidRDefault="00513F63" w:rsidP="00513F63">
                  <w:pPr>
                    <w:widowControl w:val="0"/>
                    <w:jc w:val="both"/>
                    <w:rPr>
                      <w:rFonts w:ascii="Arial" w:eastAsia="Times New Roman" w:hAnsi="Arial" w:cs="Arial"/>
                      <w:b/>
                      <w:i/>
                      <w:sz w:val="20"/>
                      <w:szCs w:val="20"/>
                      <w:lang w:val="mn-MN"/>
                    </w:rPr>
                  </w:pPr>
                </w:p>
              </w:tc>
              <w:tc>
                <w:tcPr>
                  <w:tcW w:w="871" w:type="dxa"/>
                </w:tcPr>
                <w:p w14:paraId="02943D06" w14:textId="77777777" w:rsidR="00513F63" w:rsidRPr="00F63B00" w:rsidRDefault="00513F63" w:rsidP="00513F63">
                  <w:pPr>
                    <w:widowControl w:val="0"/>
                    <w:spacing w:after="70" w:line="250" w:lineRule="exact"/>
                    <w:ind w:right="300"/>
                    <w:jc w:val="both"/>
                    <w:rPr>
                      <w:rFonts w:ascii="Arial" w:hAnsi="Arial" w:cs="Arial"/>
                      <w:i/>
                      <w:sz w:val="20"/>
                      <w:szCs w:val="20"/>
                      <w:lang w:val="mn-MN"/>
                    </w:rPr>
                  </w:pPr>
                </w:p>
              </w:tc>
              <w:tc>
                <w:tcPr>
                  <w:tcW w:w="1766" w:type="dxa"/>
                </w:tcPr>
                <w:p w14:paraId="0BF5B566" w14:textId="77777777" w:rsidR="00513F63" w:rsidRPr="00F63B00" w:rsidRDefault="00513F63" w:rsidP="00513F63">
                  <w:pPr>
                    <w:widowControl w:val="0"/>
                    <w:spacing w:after="70" w:line="250" w:lineRule="exact"/>
                    <w:ind w:right="300"/>
                    <w:jc w:val="both"/>
                    <w:rPr>
                      <w:rFonts w:ascii="Arial" w:hAnsi="Arial" w:cs="Arial"/>
                      <w:i/>
                      <w:sz w:val="20"/>
                      <w:szCs w:val="20"/>
                      <w:lang w:val="mn-MN"/>
                    </w:rPr>
                  </w:pPr>
                </w:p>
              </w:tc>
              <w:tc>
                <w:tcPr>
                  <w:tcW w:w="1754" w:type="dxa"/>
                </w:tcPr>
                <w:p w14:paraId="6C3CAF98" w14:textId="77777777" w:rsidR="00513F63" w:rsidRPr="00F63B00" w:rsidRDefault="00513F63" w:rsidP="00513F63">
                  <w:pPr>
                    <w:widowControl w:val="0"/>
                    <w:spacing w:after="70" w:line="250" w:lineRule="exact"/>
                    <w:ind w:right="-30"/>
                    <w:jc w:val="both"/>
                    <w:rPr>
                      <w:rFonts w:ascii="Arial" w:hAnsi="Arial" w:cs="Arial"/>
                      <w:i/>
                      <w:sz w:val="20"/>
                      <w:szCs w:val="20"/>
                      <w:lang w:val="mn-MN"/>
                    </w:rPr>
                  </w:pPr>
                </w:p>
              </w:tc>
              <w:tc>
                <w:tcPr>
                  <w:tcW w:w="1889" w:type="dxa"/>
                </w:tcPr>
                <w:p w14:paraId="6F294B20" w14:textId="77777777" w:rsidR="00513F63" w:rsidRPr="00F63B00" w:rsidRDefault="00513F63" w:rsidP="00513F63">
                  <w:pPr>
                    <w:widowControl w:val="0"/>
                    <w:spacing w:after="70" w:line="250" w:lineRule="exact"/>
                    <w:ind w:right="300"/>
                    <w:jc w:val="both"/>
                    <w:rPr>
                      <w:rFonts w:ascii="Arial" w:hAnsi="Arial" w:cs="Arial"/>
                      <w:i/>
                      <w:sz w:val="20"/>
                      <w:szCs w:val="20"/>
                      <w:lang w:val="mn-MN"/>
                    </w:rPr>
                  </w:pPr>
                </w:p>
              </w:tc>
            </w:tr>
          </w:tbl>
          <w:p w14:paraId="49BEE4BC" w14:textId="77777777" w:rsidR="00513F63" w:rsidRPr="00F63B00" w:rsidRDefault="00513F63" w:rsidP="00513F63">
            <w:pPr>
              <w:widowControl w:val="0"/>
              <w:spacing w:after="60" w:line="235" w:lineRule="exact"/>
              <w:jc w:val="both"/>
              <w:rPr>
                <w:rFonts w:ascii="Arial" w:eastAsia="Times New Roman" w:hAnsi="Arial" w:cs="Arial"/>
                <w:b/>
                <w:i/>
                <w:color w:val="000000"/>
                <w:sz w:val="20"/>
                <w:szCs w:val="20"/>
                <w:shd w:val="clear" w:color="auto" w:fill="FFFFFF"/>
                <w:lang w:val="mn-MN"/>
              </w:rPr>
            </w:pPr>
          </w:p>
          <w:p w14:paraId="3B59CE5F"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-2: </w:t>
            </w:r>
            <w:r w:rsidRPr="00F63B00">
              <w:rPr>
                <w:rFonts w:ascii="Arial" w:hAnsi="Arial" w:cs="Arial"/>
                <w:i/>
                <w:iCs/>
                <w:color w:val="000000"/>
                <w:sz w:val="20"/>
                <w:szCs w:val="20"/>
                <w:shd w:val="clear" w:color="auto" w:fill="FFFFFF"/>
                <w:lang w:val="mn-MN"/>
              </w:rPr>
              <w:t xml:space="preserve">Маягт </w:t>
            </w:r>
            <w:r w:rsidRPr="00F63B00">
              <w:rPr>
                <w:rFonts w:ascii="Arial" w:eastAsia="Times New Roman" w:hAnsi="Arial" w:cs="Arial"/>
                <w:i/>
                <w:color w:val="000000"/>
                <w:sz w:val="20"/>
                <w:szCs w:val="20"/>
                <w:shd w:val="clear" w:color="auto" w:fill="FFFFFF"/>
                <w:lang w:val="mn-MN"/>
              </w:rPr>
              <w:t xml:space="preserve">№ ТШМ-2-1.4 хүснэгт </w:t>
            </w:r>
            <w:r w:rsidRPr="00F63B00">
              <w:rPr>
                <w:rFonts w:ascii="Arial" w:hAnsi="Arial" w:cs="Arial"/>
                <w:i/>
                <w:iCs/>
                <w:color w:val="000000"/>
                <w:sz w:val="20"/>
                <w:szCs w:val="20"/>
                <w:shd w:val="clear" w:color="auto" w:fill="FFFFFF"/>
                <w:lang w:val="mn-MN"/>
              </w:rPr>
              <w:t xml:space="preserve">заасан машин механизмын 50-аас багагүй, тоног төхөөрөмжийн 50-иас багагүй хувь нь тус тус тендерт оролцогчийн өөрийн өмчлөлийнх, үлдсэн нь түрээсийн байж болно. Түрээсийн машин тоног төхөөрөмжийг ашиглах тохиолдолд түрээслүүлэгчтэй машин тоног төхөөрөмж ашиглах түрээсийн гэрээг Иргэний хуулийн холбогдох зүйлд нийцүүлэн 2020 онд байгуулсан байна. Тээврийн хэрэгсэл, механизмийн техникийн улсын бүртгэл тооллогод орсон хугацаа нь тендер нээх өдрөөс хойш хүчинтэй байна.  Машин, тоног төхөөрөмж нь тендерт оролцогчийн эсхүл түрээсийн болохыг дараах баримт баримт бичгээр нотлоно. Үүнд: </w:t>
            </w:r>
          </w:p>
          <w:p w14:paraId="7F4EF6B0"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hAnsi="Arial" w:cs="Arial"/>
                <w:i/>
                <w:iCs/>
                <w:color w:val="000000"/>
                <w:sz w:val="20"/>
                <w:szCs w:val="20"/>
                <w:shd w:val="clear" w:color="auto" w:fill="FFFFFF"/>
                <w:lang w:val="mn-MN"/>
              </w:rPr>
              <w:t xml:space="preserve">1. Тээврийн хэрэгсэл, машин тоног төхөөрөмж бүрийн техникийн болон тээврийн хэрэгслийн гэрчилгээний наториатоор батлуулсан хуулбар </w:t>
            </w:r>
          </w:p>
          <w:p w14:paraId="135AB886"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hAnsi="Arial" w:cs="Arial"/>
                <w:i/>
                <w:iCs/>
                <w:color w:val="000000"/>
                <w:sz w:val="20"/>
                <w:szCs w:val="20"/>
                <w:shd w:val="clear" w:color="auto" w:fill="FFFFFF"/>
                <w:lang w:val="mn-MN"/>
              </w:rPr>
              <w:t>2. Авто тээврийн үндэсний төвөөс олгосон лавлагаа,</w:t>
            </w:r>
          </w:p>
          <w:p w14:paraId="1A65A674"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hAnsi="Arial" w:cs="Arial"/>
                <w:i/>
                <w:iCs/>
                <w:color w:val="000000"/>
                <w:sz w:val="20"/>
                <w:szCs w:val="20"/>
                <w:shd w:val="clear" w:color="auto" w:fill="FFFFFF"/>
                <w:lang w:val="mn-MN"/>
              </w:rPr>
              <w:t xml:space="preserve"> 3. Тендерт оролцогчийн үндсэн хөрөнгөд бүртгэснийг нотлох бусад баримт бичиг</w:t>
            </w:r>
          </w:p>
          <w:p w14:paraId="48AF6557"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hAnsi="Arial" w:cs="Arial"/>
                <w:i/>
                <w:iCs/>
                <w:color w:val="000000"/>
                <w:sz w:val="20"/>
                <w:szCs w:val="20"/>
                <w:shd w:val="clear" w:color="auto" w:fill="FFFFFF"/>
                <w:lang w:val="mn-MN"/>
              </w:rPr>
              <w:t>4. Холбогдох хууль тогтоомжид нийцүүлэн байгуулсан түрээсийн гэрээ</w:t>
            </w:r>
          </w:p>
          <w:p w14:paraId="0BCF9319" w14:textId="77777777" w:rsidR="00513F63" w:rsidRPr="00F63B00" w:rsidRDefault="00513F63" w:rsidP="00513F63">
            <w:pPr>
              <w:widowControl w:val="0"/>
              <w:spacing w:after="60" w:line="235" w:lineRule="exact"/>
              <w:jc w:val="both"/>
              <w:rPr>
                <w:rFonts w:ascii="Arial" w:hAnsi="Arial" w:cs="Arial"/>
                <w:i/>
                <w:iCs/>
                <w:color w:val="000000"/>
                <w:sz w:val="20"/>
                <w:szCs w:val="20"/>
                <w:shd w:val="clear" w:color="auto" w:fill="FFFFFF"/>
                <w:lang w:val="mn-MN"/>
              </w:rPr>
            </w:pP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-3: </w:t>
            </w:r>
            <w:r w:rsidRPr="00F63B00">
              <w:rPr>
                <w:rFonts w:ascii="Arial" w:hAnsi="Arial" w:cs="Arial"/>
                <w:i/>
                <w:iCs/>
                <w:color w:val="000000"/>
                <w:sz w:val="20"/>
                <w:szCs w:val="20"/>
                <w:shd w:val="clear" w:color="auto" w:fill="FFFFFF"/>
                <w:lang w:val="mn-MN"/>
              </w:rPr>
              <w:t xml:space="preserve">Хэмжих,  хянах багаж хэрэгсэл бүр нь холбогдох эрх бүхий байгууллагаас олгосон баталгаажилтын гэрчилгээтэй болохыг нотолж гэрчилгээний нотариатоор батлуулсан хуулбарыг </w:t>
            </w:r>
            <w:r w:rsidRPr="00F63B00">
              <w:rPr>
                <w:rFonts w:ascii="Arial" w:eastAsia="Times New Roman" w:hAnsi="Arial" w:cs="Arial"/>
                <w:i/>
                <w:sz w:val="20"/>
                <w:szCs w:val="20"/>
              </w:rPr>
              <w:t>PDF</w:t>
            </w:r>
            <w:r w:rsidRPr="00F63B00">
              <w:rPr>
                <w:rFonts w:ascii="Arial" w:eastAsia="Times New Roman" w:hAnsi="Arial" w:cs="Arial"/>
                <w:i/>
                <w:sz w:val="20"/>
                <w:szCs w:val="20"/>
                <w:lang w:val="mn-MN"/>
              </w:rPr>
              <w:t xml:space="preserve"> хэлбэрт шилжүүлэн</w:t>
            </w:r>
            <w:r w:rsidRPr="00F63B00">
              <w:rPr>
                <w:rFonts w:ascii="Arial" w:hAnsi="Arial" w:cs="Arial"/>
                <w:i/>
                <w:iCs/>
                <w:color w:val="000000"/>
                <w:sz w:val="20"/>
                <w:szCs w:val="20"/>
                <w:shd w:val="clear" w:color="auto" w:fill="FFFFFF"/>
                <w:lang w:val="mn-MN"/>
              </w:rPr>
              <w:t xml:space="preserve"> ирүүлнэ. Уг гэрчилгээний хүчинтэй хугацаа нь тендер нээсэн өдрөөс хойш хүчинтэй байх шаардлагыг хангасан байна. </w:t>
            </w:r>
          </w:p>
          <w:p w14:paraId="354AED6A" w14:textId="77777777" w:rsidR="00513F63" w:rsidRPr="00F63B00" w:rsidRDefault="00513F63" w:rsidP="00513F63">
            <w:pPr>
              <w:widowControl w:val="0"/>
              <w:spacing w:after="60" w:line="235" w:lineRule="exact"/>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-4: Хэрвээ уг ажилд </w:t>
            </w:r>
            <w:r w:rsidRPr="00F63B00">
              <w:rPr>
                <w:rFonts w:ascii="Arial" w:eastAsia="Times New Roman" w:hAnsi="Arial" w:cs="Arial"/>
                <w:b/>
                <w:i/>
                <w:color w:val="000000"/>
                <w:sz w:val="20"/>
                <w:szCs w:val="20"/>
                <w:shd w:val="clear" w:color="auto" w:fill="FFFFFF"/>
                <w:lang w:val="mn-MN"/>
              </w:rPr>
              <w:t>Авто кран шаардлагатай гэж тодорхойлсон бол тухайн авто кран нь</w:t>
            </w:r>
            <w:r w:rsidRPr="00F63B00">
              <w:rPr>
                <w:rFonts w:ascii="Arial" w:eastAsia="Times New Roman" w:hAnsi="Arial" w:cs="Arial"/>
                <w:i/>
                <w:color w:val="000000"/>
                <w:sz w:val="20"/>
                <w:szCs w:val="20"/>
                <w:shd w:val="clear" w:color="auto" w:fill="FFFFFF"/>
                <w:lang w:val="mn-MN"/>
              </w:rPr>
              <w:t xml:space="preserve"> аюулгүй ажиллагааны шаардлагыг хангасан тухай мэргэжлийн хяналтын байгууллага, баталгаажуулах эрх бүхий бусад байгууллагаас олгосон хүчин төгөлдөр техникийн дүгнэлттэй байна. </w:t>
            </w:r>
          </w:p>
          <w:p w14:paraId="5A101FD6" w14:textId="1682D25A" w:rsidR="00513F63" w:rsidRPr="00F63B00" w:rsidRDefault="00513F63" w:rsidP="00513F63">
            <w:pPr>
              <w:tabs>
                <w:tab w:val="right" w:pos="7254"/>
              </w:tabs>
              <w:spacing w:before="120" w:after="120"/>
              <w:jc w:val="both"/>
              <w:rPr>
                <w:rFonts w:ascii="Arial" w:hAnsi="Arial" w:cs="Arial"/>
                <w:sz w:val="20"/>
                <w:szCs w:val="20"/>
              </w:rPr>
            </w:pP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-1, </w:t>
            </w: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-2, </w:t>
            </w: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 xml:space="preserve">-3, </w:t>
            </w:r>
            <w:r w:rsidRPr="00F63B00">
              <w:rPr>
                <w:rFonts w:ascii="Arial" w:eastAsia="Times New Roman" w:hAnsi="Arial" w:cs="Arial"/>
                <w:b/>
                <w:bCs/>
                <w:sz w:val="20"/>
                <w:szCs w:val="20"/>
              </w:rPr>
              <w:t>ТОӨЗ 5.3 (в)</w:t>
            </w:r>
            <w:r w:rsidRPr="00F63B00">
              <w:rPr>
                <w:rFonts w:ascii="Arial" w:eastAsia="Times New Roman" w:hAnsi="Arial" w:cs="Arial"/>
                <w:b/>
                <w:bCs/>
                <w:sz w:val="20"/>
                <w:szCs w:val="20"/>
                <w:lang w:val="mn-MN"/>
              </w:rPr>
              <w:t>-4-д заасан шаардлага нөхцлийн аль нэгийг хангаагүй  бол тухайн тендерээс татгалзах үндэслэл болно.</w:t>
            </w:r>
          </w:p>
        </w:tc>
      </w:tr>
      <w:tr w:rsidR="00B82905" w:rsidRPr="00F63B00" w14:paraId="063A1F7D" w14:textId="77777777" w:rsidTr="007349EB">
        <w:tc>
          <w:tcPr>
            <w:tcW w:w="1312" w:type="dxa"/>
          </w:tcPr>
          <w:p w14:paraId="0C10817D" w14:textId="23C9FD99" w:rsidR="00B82905" w:rsidRPr="00F63B00" w:rsidRDefault="00B82905" w:rsidP="00063591">
            <w:pPr>
              <w:jc w:val="both"/>
              <w:rPr>
                <w:rFonts w:ascii="Arial" w:hAnsi="Arial" w:cs="Arial"/>
                <w:b/>
                <w:bCs/>
                <w:sz w:val="20"/>
                <w:szCs w:val="20"/>
              </w:rPr>
            </w:pPr>
            <w:r w:rsidRPr="00F63B00">
              <w:rPr>
                <w:rFonts w:ascii="Arial" w:hAnsi="Arial" w:cs="Arial"/>
                <w:b/>
                <w:bCs/>
                <w:sz w:val="20"/>
                <w:szCs w:val="20"/>
              </w:rPr>
              <w:lastRenderedPageBreak/>
              <w:t>ТОӨЗ 5.3 (д)</w:t>
            </w:r>
          </w:p>
        </w:tc>
        <w:tc>
          <w:tcPr>
            <w:tcW w:w="8038" w:type="dxa"/>
          </w:tcPr>
          <w:p w14:paraId="2F91425A" w14:textId="1CDAE6EA" w:rsidR="00B82905" w:rsidRPr="00F63B00" w:rsidRDefault="00B82905" w:rsidP="00B82905">
            <w:pPr>
              <w:widowControl w:val="0"/>
              <w:spacing w:line="250" w:lineRule="exact"/>
              <w:jc w:val="both"/>
              <w:rPr>
                <w:rFonts w:ascii="Arial" w:eastAsia="Times New Roman" w:hAnsi="Arial" w:cs="Arial"/>
                <w:sz w:val="20"/>
                <w:szCs w:val="20"/>
              </w:rPr>
            </w:pPr>
            <w:r w:rsidRPr="00F63B00">
              <w:rPr>
                <w:rFonts w:ascii="Arial" w:eastAsia="Times New Roman" w:hAnsi="Arial" w:cs="Arial"/>
                <w:sz w:val="20"/>
                <w:szCs w:val="20"/>
                <w:lang w:val="mn-MN"/>
              </w:rPr>
              <w:t>Түргэн хөрвөх чадвартай хөрөнгө болон авах боломжтой зээлийн</w:t>
            </w:r>
            <w:r w:rsidRPr="00F63B00">
              <w:rPr>
                <w:rFonts w:ascii="Arial" w:eastAsia="Times New Roman" w:hAnsi="Arial" w:cs="Arial"/>
                <w:sz w:val="20"/>
                <w:szCs w:val="20"/>
                <w:vertAlign w:val="superscript"/>
                <w:lang w:val="mn-MN"/>
              </w:rPr>
              <w:footnoteReference w:id="8"/>
            </w:r>
            <w:r w:rsidRPr="00F63B00">
              <w:rPr>
                <w:rFonts w:ascii="Arial" w:eastAsia="Times New Roman" w:hAnsi="Arial" w:cs="Arial"/>
                <w:sz w:val="20"/>
                <w:szCs w:val="20"/>
                <w:lang w:val="mn-MN"/>
              </w:rPr>
              <w:t xml:space="preserve"> нийт дүн: </w:t>
            </w:r>
            <w:r w:rsidRPr="00F63B00">
              <w:rPr>
                <w:rFonts w:ascii="Arial" w:eastAsia="Times New Roman" w:hAnsi="Arial" w:cs="Arial"/>
                <w:i/>
                <w:iCs/>
                <w:color w:val="000000"/>
                <w:sz w:val="20"/>
                <w:szCs w:val="20"/>
                <w:shd w:val="clear" w:color="auto" w:fill="FFFFFF"/>
                <w:lang w:val="mn-MN"/>
              </w:rPr>
              <w:t>Захиалагчаас санал болгож буй төсөл арга хэмжээ</w:t>
            </w:r>
            <w:r w:rsidRPr="00F63B00">
              <w:rPr>
                <w:rFonts w:ascii="Arial" w:eastAsia="Times New Roman" w:hAnsi="Arial" w:cs="Arial"/>
                <w:i/>
                <w:iCs/>
                <w:color w:val="000000"/>
                <w:sz w:val="20"/>
                <w:szCs w:val="20"/>
                <w:shd w:val="clear" w:color="auto" w:fill="FFFFFF"/>
              </w:rPr>
              <w:t xml:space="preserve"> (</w:t>
            </w:r>
            <w:r w:rsidRPr="00F63B00">
              <w:rPr>
                <w:rFonts w:ascii="Arial" w:eastAsia="Times New Roman" w:hAnsi="Arial" w:cs="Arial"/>
                <w:i/>
                <w:iCs/>
                <w:color w:val="000000"/>
                <w:sz w:val="20"/>
                <w:szCs w:val="20"/>
                <w:shd w:val="clear" w:color="auto" w:fill="FFFFFF"/>
                <w:lang w:val="mn-MN"/>
              </w:rPr>
              <w:t>багц</w:t>
            </w:r>
            <w:r w:rsidRPr="00F63B00">
              <w:rPr>
                <w:rFonts w:ascii="Arial" w:eastAsia="Times New Roman" w:hAnsi="Arial" w:cs="Arial"/>
                <w:i/>
                <w:iCs/>
                <w:color w:val="000000"/>
                <w:sz w:val="20"/>
                <w:szCs w:val="20"/>
                <w:shd w:val="clear" w:color="auto" w:fill="FFFFFF"/>
              </w:rPr>
              <w:t>)</w:t>
            </w:r>
            <w:r w:rsidRPr="00F63B00">
              <w:rPr>
                <w:rFonts w:ascii="Arial" w:eastAsia="Times New Roman" w:hAnsi="Arial" w:cs="Arial"/>
                <w:i/>
                <w:iCs/>
                <w:color w:val="000000"/>
                <w:sz w:val="20"/>
                <w:szCs w:val="20"/>
                <w:shd w:val="clear" w:color="auto" w:fill="FFFFFF"/>
                <w:lang w:val="mn-MN"/>
              </w:rPr>
              <w:t xml:space="preserve">-ний төсөвт өртгийн  </w:t>
            </w:r>
            <w:r w:rsidRPr="00F63B00">
              <w:rPr>
                <w:rFonts w:ascii="Arial" w:eastAsia="Times New Roman" w:hAnsi="Arial" w:cs="Arial"/>
                <w:b/>
                <w:iCs/>
                <w:color w:val="000000"/>
                <w:sz w:val="20"/>
                <w:szCs w:val="20"/>
                <w:shd w:val="clear" w:color="auto" w:fill="FFFFFF"/>
                <w:lang w:val="mn-MN"/>
              </w:rPr>
              <w:t xml:space="preserve">30%-иас </w:t>
            </w:r>
            <w:r w:rsidRPr="00F63B00">
              <w:rPr>
                <w:rFonts w:ascii="Arial" w:eastAsia="Times New Roman" w:hAnsi="Arial" w:cs="Arial"/>
                <w:i/>
                <w:iCs/>
                <w:color w:val="000000"/>
                <w:sz w:val="20"/>
                <w:szCs w:val="20"/>
                <w:shd w:val="clear" w:color="auto" w:fill="FFFFFF"/>
                <w:lang w:val="mn-MN"/>
              </w:rPr>
              <w:t>багагүй байх</w:t>
            </w:r>
            <w:r w:rsidR="003803EE">
              <w:rPr>
                <w:rFonts w:ascii="Arial" w:eastAsia="Times New Roman" w:hAnsi="Arial" w:cs="Arial"/>
                <w:i/>
                <w:iCs/>
                <w:color w:val="000000"/>
                <w:sz w:val="20"/>
                <w:szCs w:val="20"/>
                <w:shd w:val="clear" w:color="auto" w:fill="FFFFFF"/>
                <w:lang w:val="mn-MN"/>
              </w:rPr>
              <w:t xml:space="preserve"> шаардлагыг хангаж дор дурьдсан эх үүсвэрийн дагуу нууцлахгүйгээр ирүүлнэ.</w:t>
            </w:r>
          </w:p>
          <w:p w14:paraId="2D6375CD" w14:textId="63D63010" w:rsidR="00B82905" w:rsidRPr="00F63B00" w:rsidRDefault="00B82905" w:rsidP="00B82905">
            <w:pPr>
              <w:widowControl w:val="0"/>
              <w:spacing w:before="60" w:line="240" w:lineRule="exact"/>
              <w:jc w:val="both"/>
              <w:rPr>
                <w:rFonts w:ascii="Arial" w:eastAsia="Times New Roman" w:hAnsi="Arial" w:cs="Arial"/>
                <w:i/>
                <w:sz w:val="20"/>
                <w:szCs w:val="20"/>
              </w:rPr>
            </w:pPr>
            <w:r w:rsidRPr="00F63B00">
              <w:rPr>
                <w:rFonts w:ascii="Arial" w:eastAsia="Times New Roman" w:hAnsi="Arial" w:cs="Arial"/>
                <w:b/>
                <w:color w:val="000000"/>
                <w:sz w:val="20"/>
                <w:szCs w:val="20"/>
                <w:shd w:val="clear" w:color="auto" w:fill="FFFFFF"/>
                <w:lang w:val="mn-MN"/>
              </w:rPr>
              <w:t xml:space="preserve">ТОӨЗ 5.3 </w:t>
            </w:r>
            <w:r w:rsidRPr="00F63B00">
              <w:rPr>
                <w:rFonts w:ascii="Arial" w:eastAsia="Times New Roman" w:hAnsi="Arial" w:cs="Arial"/>
                <w:b/>
                <w:color w:val="000000"/>
                <w:sz w:val="20"/>
                <w:szCs w:val="20"/>
                <w:shd w:val="clear" w:color="auto" w:fill="FFFFFF"/>
              </w:rPr>
              <w:t>(</w:t>
            </w:r>
            <w:r w:rsidRPr="00F63B00">
              <w:rPr>
                <w:rFonts w:ascii="Arial" w:eastAsia="Times New Roman" w:hAnsi="Arial" w:cs="Arial"/>
                <w:b/>
                <w:color w:val="000000"/>
                <w:sz w:val="20"/>
                <w:szCs w:val="20"/>
                <w:shd w:val="clear" w:color="auto" w:fill="FFFFFF"/>
                <w:lang w:val="mn-MN"/>
              </w:rPr>
              <w:t>д</w:t>
            </w:r>
            <w:r w:rsidRPr="00F63B00">
              <w:rPr>
                <w:rFonts w:ascii="Arial" w:eastAsia="Times New Roman" w:hAnsi="Arial" w:cs="Arial"/>
                <w:b/>
                <w:color w:val="000000"/>
                <w:sz w:val="20"/>
                <w:szCs w:val="20"/>
                <w:shd w:val="clear" w:color="auto" w:fill="FFFFFF"/>
              </w:rPr>
              <w:t>)</w:t>
            </w:r>
            <w:r w:rsidRPr="00F63B00">
              <w:rPr>
                <w:rFonts w:ascii="Arial" w:eastAsia="Times New Roman" w:hAnsi="Arial" w:cs="Arial"/>
                <w:b/>
                <w:color w:val="000000"/>
                <w:sz w:val="20"/>
                <w:szCs w:val="20"/>
                <w:shd w:val="clear" w:color="auto" w:fill="FFFFFF"/>
                <w:lang w:val="mn-MN"/>
              </w:rPr>
              <w:t>-ын 1.</w:t>
            </w:r>
            <w:r w:rsidR="00514451" w:rsidRPr="00985928">
              <w:rPr>
                <w:rFonts w:ascii="Arial" w:eastAsia="Times New Roman" w:hAnsi="Arial" w:cs="Arial"/>
                <w:i/>
                <w:color w:val="000000"/>
                <w:sz w:val="20"/>
                <w:szCs w:val="20"/>
                <w:shd w:val="clear" w:color="auto" w:fill="FFFFFF"/>
                <w:lang w:val="mn-MN"/>
              </w:rPr>
              <w:t xml:space="preserve"> Түргэн хөрвөх чадвартай хөрөнгө болон авах боломжтой зээлийн нийт дүнг</w:t>
            </w:r>
            <w:r w:rsidR="00514451" w:rsidRPr="00F63B00">
              <w:rPr>
                <w:rFonts w:ascii="Arial" w:eastAsia="Times New Roman" w:hAnsi="Arial" w:cs="Arial"/>
                <w:i/>
                <w:color w:val="000000"/>
                <w:sz w:val="20"/>
                <w:szCs w:val="20"/>
                <w:shd w:val="clear" w:color="auto" w:fill="FFFFFF"/>
                <w:lang w:val="mn-MN"/>
              </w:rPr>
              <w:t xml:space="preserve"> </w:t>
            </w:r>
            <w:r w:rsidR="00514451">
              <w:rPr>
                <w:rFonts w:ascii="Arial" w:eastAsia="Times New Roman" w:hAnsi="Arial" w:cs="Arial"/>
                <w:i/>
                <w:color w:val="000000"/>
                <w:sz w:val="20"/>
                <w:szCs w:val="20"/>
                <w:shd w:val="clear" w:color="auto" w:fill="FFFFFF"/>
                <w:lang w:val="mn-MN"/>
              </w:rPr>
              <w:t xml:space="preserve">дор дурдсан эх үүсвэрээр тодорхойлон нууцлахгүйгээр ирүүлнэ. </w:t>
            </w:r>
            <w:r w:rsidRPr="00F63B00">
              <w:rPr>
                <w:rFonts w:ascii="Arial" w:eastAsia="Times New Roman" w:hAnsi="Arial" w:cs="Arial"/>
                <w:i/>
                <w:color w:val="000000"/>
                <w:sz w:val="20"/>
                <w:szCs w:val="20"/>
                <w:shd w:val="clear" w:color="auto" w:fill="FFFFFF"/>
                <w:lang w:val="mn-MN"/>
              </w:rPr>
              <w:t xml:space="preserve">Түргэн хөрвөх чадвартай хөрөнгө болон авах боломжтой зээлийн нийт дүнг  Сангийн сайдын 2015 оны 343 дугаар тушаалаар баталсан “Санхүүгийн тайланд шинжилгээ хийх үлгэрчилсэн заавар”-ын 3.2.2-ийн “е”-д “ Түргэн хөрвөх чадвартай хөрөнгө </w:t>
            </w:r>
            <w:r w:rsidRPr="00F63B00">
              <w:rPr>
                <w:rFonts w:ascii="Arial" w:eastAsia="Times New Roman" w:hAnsi="Arial" w:cs="Arial"/>
                <w:i/>
                <w:color w:val="000000"/>
                <w:sz w:val="20"/>
                <w:szCs w:val="20"/>
                <w:shd w:val="clear" w:color="auto" w:fill="FFFFFF"/>
              </w:rPr>
              <w:t>=</w:t>
            </w:r>
            <w:r w:rsidRPr="00F63B00">
              <w:rPr>
                <w:rFonts w:ascii="Arial" w:eastAsia="Times New Roman" w:hAnsi="Arial" w:cs="Arial"/>
                <w:i/>
                <w:color w:val="000000"/>
                <w:sz w:val="20"/>
                <w:szCs w:val="20"/>
                <w:shd w:val="clear" w:color="auto" w:fill="FFFFFF"/>
                <w:lang w:val="mn-MN"/>
              </w:rPr>
              <w:t>МөнгөТүүнтэй АдилтгахХөрөнгө + Дансны авлага гэсэн үзүүлэлтээр дүгнэнэ” гэж заасны дагуу буюу дараах хөрөнгийн эх үүсвэрүүдийн аль нэгээр эсвэл эдгээрийн нийлбэрээр нь тодорхойлно. Үүнд:</w:t>
            </w:r>
          </w:p>
          <w:p w14:paraId="5BAB0D04" w14:textId="77777777" w:rsidR="00B82905" w:rsidRPr="00F63B00" w:rsidRDefault="00B82905" w:rsidP="00B82905">
            <w:pPr>
              <w:widowControl w:val="0"/>
              <w:spacing w:before="60" w:line="210" w:lineRule="exact"/>
              <w:jc w:val="both"/>
              <w:rPr>
                <w:rFonts w:ascii="Arial" w:eastAsia="Times New Roman" w:hAnsi="Arial" w:cs="Arial"/>
                <w:i/>
                <w:sz w:val="20"/>
                <w:szCs w:val="20"/>
              </w:rPr>
            </w:pPr>
            <w:r w:rsidRPr="00F63B00">
              <w:rPr>
                <w:rFonts w:ascii="Arial" w:eastAsia="Times New Roman" w:hAnsi="Arial" w:cs="Arial"/>
                <w:i/>
                <w:iCs/>
                <w:color w:val="000000"/>
                <w:sz w:val="20"/>
                <w:szCs w:val="20"/>
                <w:shd w:val="clear" w:color="auto" w:fill="FFFFFF"/>
                <w:lang w:val="mn-MN"/>
              </w:rPr>
              <w:t xml:space="preserve">          1.1. Байгууллагын харилцагч банкин дахь харилцах дансны үлдэгдлийн баталгаа </w:t>
            </w:r>
            <w:r w:rsidRPr="00F63B00">
              <w:rPr>
                <w:rFonts w:ascii="Arial" w:eastAsia="Times New Roman" w:hAnsi="Arial" w:cs="Arial"/>
                <w:i/>
                <w:iCs/>
                <w:color w:val="000000"/>
                <w:sz w:val="20"/>
                <w:szCs w:val="20"/>
                <w:shd w:val="clear" w:color="auto" w:fill="FFFFFF"/>
              </w:rPr>
              <w:t>(</w:t>
            </w:r>
            <w:r w:rsidRPr="00F63B00">
              <w:rPr>
                <w:rFonts w:ascii="Arial" w:eastAsia="Times New Roman" w:hAnsi="Arial" w:cs="Arial"/>
                <w:i/>
                <w:iCs/>
                <w:color w:val="000000"/>
                <w:sz w:val="20"/>
                <w:szCs w:val="20"/>
                <w:shd w:val="clear" w:color="auto" w:fill="FFFFFF"/>
                <w:lang w:val="mn-MN"/>
              </w:rPr>
              <w:t>Үүгээр түргэн хөрвөх чадвартай хөрөнгө тооцуулах саналтай тохиолдолд дансны хуулгыг харилцагч банкаар баталгаажуулж дансны үлдэгдлийг баталгааны хамт ирүүлсэн байна</w:t>
            </w:r>
            <w:r w:rsidRPr="00F63B00">
              <w:rPr>
                <w:rFonts w:ascii="Arial" w:eastAsia="Times New Roman" w:hAnsi="Arial" w:cs="Arial"/>
                <w:i/>
                <w:iCs/>
                <w:color w:val="000000"/>
                <w:sz w:val="20"/>
                <w:szCs w:val="20"/>
                <w:shd w:val="clear" w:color="auto" w:fill="FFFFFF"/>
              </w:rPr>
              <w:t>)</w:t>
            </w:r>
          </w:p>
          <w:p w14:paraId="4C1F4099" w14:textId="77777777" w:rsidR="00B82905" w:rsidRPr="00F63B00" w:rsidRDefault="00B82905" w:rsidP="00B82905">
            <w:pPr>
              <w:widowControl w:val="0"/>
              <w:spacing w:before="180" w:line="245" w:lineRule="exact"/>
              <w:jc w:val="both"/>
              <w:rPr>
                <w:rFonts w:ascii="Arial" w:eastAsia="Times New Roman" w:hAnsi="Arial" w:cs="Arial"/>
                <w:i/>
                <w:iCs/>
                <w:sz w:val="20"/>
                <w:szCs w:val="20"/>
                <w:shd w:val="clear" w:color="auto" w:fill="FFFFFF"/>
                <w:lang w:val="mn-MN"/>
              </w:rPr>
            </w:pPr>
            <w:r w:rsidRPr="00F63B00">
              <w:rPr>
                <w:rFonts w:ascii="Arial" w:eastAsia="Times New Roman" w:hAnsi="Arial" w:cs="Arial"/>
                <w:i/>
                <w:iCs/>
                <w:color w:val="000000"/>
                <w:sz w:val="20"/>
                <w:szCs w:val="20"/>
                <w:shd w:val="clear" w:color="auto" w:fill="FFFFFF"/>
                <w:lang w:val="mn-MN"/>
              </w:rPr>
              <w:t xml:space="preserve">           1.2. </w:t>
            </w:r>
            <w:r w:rsidRPr="00F63B00">
              <w:rPr>
                <w:rFonts w:ascii="Arial" w:eastAsia="Times New Roman" w:hAnsi="Arial" w:cs="Arial"/>
                <w:i/>
                <w:iCs/>
                <w:sz w:val="20"/>
                <w:szCs w:val="20"/>
                <w:shd w:val="clear" w:color="auto" w:fill="FFFFFF"/>
                <w:lang w:val="mn-MN"/>
              </w:rPr>
              <w:t xml:space="preserve">Арилжааны банкнаас авч болох мөнгөн дүн бүхий судлагдсан зээлийн </w:t>
            </w:r>
            <w:r w:rsidRPr="00F63B00">
              <w:rPr>
                <w:rFonts w:ascii="Arial" w:eastAsia="Times New Roman" w:hAnsi="Arial" w:cs="Arial"/>
                <w:i/>
                <w:iCs/>
                <w:sz w:val="20"/>
                <w:szCs w:val="20"/>
                <w:shd w:val="clear" w:color="auto" w:fill="FFFFFF"/>
                <w:lang w:val="mn-MN"/>
              </w:rPr>
              <w:lastRenderedPageBreak/>
              <w:t xml:space="preserve">тодорхойлолт ирүүлнэ. </w:t>
            </w:r>
            <w:r w:rsidRPr="00F63B00">
              <w:rPr>
                <w:rFonts w:ascii="Arial" w:eastAsia="Times New Roman" w:hAnsi="Arial" w:cs="Arial"/>
                <w:i/>
                <w:iCs/>
                <w:color w:val="000000"/>
                <w:sz w:val="20"/>
                <w:szCs w:val="20"/>
                <w:shd w:val="clear" w:color="auto" w:fill="FFFFFF"/>
                <w:lang w:val="mn-MN"/>
              </w:rPr>
              <w:t>/Б</w:t>
            </w:r>
            <w:r w:rsidRPr="00F63B00">
              <w:rPr>
                <w:rFonts w:ascii="Arial" w:eastAsia="Times New Roman" w:hAnsi="Arial" w:cs="Arial"/>
                <w:i/>
                <w:iCs/>
                <w:sz w:val="20"/>
                <w:szCs w:val="20"/>
                <w:shd w:val="clear" w:color="auto" w:fill="FFFFFF"/>
                <w:lang w:val="mn-MN"/>
              </w:rPr>
              <w:t xml:space="preserve">анкны судлан үзэж зээл олгох боломжтой гэсэн мэдэгдлийг үнэлгээнд харгалзахгүй/ </w:t>
            </w:r>
          </w:p>
          <w:p w14:paraId="65FE07DE" w14:textId="77777777" w:rsidR="00B82905" w:rsidRPr="00F63B00" w:rsidRDefault="00B82905" w:rsidP="00B82905">
            <w:pPr>
              <w:tabs>
                <w:tab w:val="right" w:pos="7254"/>
              </w:tabs>
              <w:spacing w:before="120"/>
              <w:jc w:val="both"/>
              <w:rPr>
                <w:rFonts w:ascii="Arial" w:eastAsia="Courier New" w:hAnsi="Arial" w:cs="Arial"/>
                <w:i/>
                <w:iCs/>
                <w:color w:val="000000"/>
                <w:sz w:val="20"/>
                <w:szCs w:val="20"/>
                <w:shd w:val="clear" w:color="auto" w:fill="FFFFFF"/>
                <w:lang w:val="mn-MN"/>
              </w:rPr>
            </w:pPr>
            <w:r w:rsidRPr="00F63B00">
              <w:rPr>
                <w:rFonts w:ascii="Arial" w:eastAsia="Times New Roman" w:hAnsi="Arial" w:cs="Arial"/>
                <w:i/>
                <w:iCs/>
                <w:sz w:val="20"/>
                <w:szCs w:val="20"/>
                <w:shd w:val="clear" w:color="auto" w:fill="FFFFFF"/>
                <w:lang w:val="mn-MN"/>
              </w:rPr>
              <w:t xml:space="preserve">1.3 </w:t>
            </w:r>
            <w:r w:rsidRPr="00F63B00">
              <w:rPr>
                <w:rFonts w:ascii="Arial" w:eastAsia="Courier New" w:hAnsi="Arial" w:cs="Arial"/>
                <w:i/>
                <w:iCs/>
                <w:color w:val="000000"/>
                <w:sz w:val="20"/>
                <w:szCs w:val="20"/>
                <w:shd w:val="clear" w:color="auto" w:fill="FFFFFF"/>
                <w:lang w:val="mn-MN"/>
              </w:rPr>
              <w:t xml:space="preserve"> Засгийн газрын бонд болон Үнэт цаасны зах зээлийн тухай хуулийн 5   дугаар зүйлийн 5.1 дэх хэсэгт заасан үнэт цааснууд.</w:t>
            </w:r>
          </w:p>
          <w:p w14:paraId="5D80CB21" w14:textId="77777777" w:rsidR="00B82905" w:rsidRPr="00F63B00" w:rsidRDefault="00B82905" w:rsidP="00B82905">
            <w:pPr>
              <w:tabs>
                <w:tab w:val="right" w:pos="7254"/>
              </w:tabs>
              <w:spacing w:before="120"/>
              <w:jc w:val="both"/>
              <w:rPr>
                <w:rFonts w:ascii="Arial" w:eastAsia="Courier New" w:hAnsi="Arial" w:cs="Arial"/>
                <w:i/>
                <w:iCs/>
                <w:color w:val="000000"/>
                <w:sz w:val="20"/>
                <w:szCs w:val="20"/>
                <w:shd w:val="clear" w:color="auto" w:fill="FFFFFF"/>
                <w:lang w:val="mn-MN"/>
              </w:rPr>
            </w:pPr>
            <w:r w:rsidRPr="00F63B00">
              <w:rPr>
                <w:rFonts w:ascii="Arial" w:eastAsia="Courier New" w:hAnsi="Arial" w:cs="Arial"/>
                <w:i/>
                <w:iCs/>
                <w:color w:val="000000"/>
                <w:sz w:val="20"/>
                <w:szCs w:val="20"/>
                <w:shd w:val="clear" w:color="auto" w:fill="FFFFFF"/>
                <w:lang w:val="mn-MN"/>
              </w:rPr>
              <w:t xml:space="preserve">1.4 Дансны авлага, мөнгө түүнтэй адилтгах хөрөнгө, </w:t>
            </w:r>
          </w:p>
          <w:p w14:paraId="704445E4" w14:textId="30FD9804" w:rsidR="00B82905" w:rsidRPr="00F63B00" w:rsidRDefault="00B82905" w:rsidP="00B82905">
            <w:pPr>
              <w:widowControl w:val="0"/>
              <w:tabs>
                <w:tab w:val="left" w:pos="200"/>
              </w:tabs>
              <w:spacing w:line="240" w:lineRule="exact"/>
              <w:ind w:right="300"/>
              <w:jc w:val="both"/>
              <w:rPr>
                <w:rFonts w:ascii="Arial" w:eastAsia="Times New Roman" w:hAnsi="Arial" w:cs="Arial"/>
                <w:sz w:val="20"/>
                <w:szCs w:val="20"/>
                <w:lang w:val="mn-MN"/>
              </w:rPr>
            </w:pPr>
            <w:r w:rsidRPr="00F63B00">
              <w:rPr>
                <w:rFonts w:ascii="Arial" w:eastAsia="Courier New" w:hAnsi="Arial" w:cs="Arial"/>
                <w:i/>
                <w:iCs/>
                <w:color w:val="000000"/>
                <w:sz w:val="20"/>
                <w:szCs w:val="20"/>
                <w:shd w:val="clear" w:color="auto" w:fill="FFFFFF"/>
                <w:lang w:val="mn-MN"/>
              </w:rPr>
              <w:t xml:space="preserve">          </w:t>
            </w:r>
            <w:r w:rsidRPr="00F63B00">
              <w:rPr>
                <w:rFonts w:ascii="Arial" w:eastAsia="Times New Roman" w:hAnsi="Arial" w:cs="Arial"/>
                <w:b/>
                <w:i/>
                <w:color w:val="000000"/>
                <w:sz w:val="20"/>
                <w:szCs w:val="20"/>
                <w:shd w:val="clear" w:color="auto" w:fill="FFFFFF"/>
                <w:lang w:val="mn-MN"/>
              </w:rPr>
              <w:t xml:space="preserve">Дараах тохиолдолд тендерээс татгалзана. Үүнд Түргэн хөрвөх чадвартай хөрөнгө болон авах зээл нь ТШӨХ-ийн ТОӨЗ 5.3 </w:t>
            </w:r>
            <w:r w:rsidRPr="00F63B00">
              <w:rPr>
                <w:rFonts w:ascii="Arial" w:eastAsia="Times New Roman" w:hAnsi="Arial" w:cs="Arial"/>
                <w:b/>
                <w:i/>
                <w:sz w:val="20"/>
                <w:szCs w:val="20"/>
              </w:rPr>
              <w:t>(</w:t>
            </w:r>
            <w:r w:rsidRPr="00F63B00">
              <w:rPr>
                <w:rFonts w:ascii="Arial" w:eastAsia="Times New Roman" w:hAnsi="Arial" w:cs="Arial"/>
                <w:b/>
                <w:i/>
                <w:sz w:val="20"/>
                <w:szCs w:val="20"/>
                <w:lang w:val="mn-MN"/>
              </w:rPr>
              <w:t>д</w:t>
            </w:r>
            <w:r w:rsidRPr="00F63B00">
              <w:rPr>
                <w:rFonts w:ascii="Arial" w:eastAsia="Times New Roman" w:hAnsi="Arial" w:cs="Arial"/>
                <w:b/>
                <w:i/>
                <w:sz w:val="20"/>
                <w:szCs w:val="20"/>
              </w:rPr>
              <w:t>)</w:t>
            </w:r>
            <w:r w:rsidRPr="00F63B00">
              <w:rPr>
                <w:rFonts w:ascii="Arial" w:eastAsia="Times New Roman" w:hAnsi="Arial" w:cs="Arial"/>
                <w:b/>
                <w:i/>
                <w:color w:val="000000"/>
                <w:sz w:val="20"/>
                <w:szCs w:val="20"/>
                <w:shd w:val="clear" w:color="auto" w:fill="FFFFFF"/>
                <w:lang w:val="mn-MN"/>
              </w:rPr>
              <w:t>-д заасан хэмжээ, өгөгдөл, шаардлагыг хангаагүй бол тухайн тендерээс татгалзана.</w:t>
            </w:r>
          </w:p>
        </w:tc>
      </w:tr>
      <w:tr w:rsidR="000F52F2" w:rsidRPr="00F63B00" w14:paraId="6A68CA9C" w14:textId="77777777" w:rsidTr="007349EB">
        <w:tc>
          <w:tcPr>
            <w:tcW w:w="1312" w:type="dxa"/>
          </w:tcPr>
          <w:p w14:paraId="06668628" w14:textId="72E935C9" w:rsidR="000F52F2" w:rsidRPr="00F63B00" w:rsidRDefault="000F52F2" w:rsidP="00063591">
            <w:pPr>
              <w:jc w:val="both"/>
              <w:rPr>
                <w:rFonts w:ascii="Arial" w:hAnsi="Arial" w:cs="Arial"/>
                <w:b/>
                <w:bCs/>
                <w:sz w:val="20"/>
                <w:szCs w:val="20"/>
              </w:rPr>
            </w:pPr>
            <w:r w:rsidRPr="00F63B00">
              <w:rPr>
                <w:rFonts w:ascii="Arial" w:hAnsi="Arial" w:cs="Arial"/>
                <w:b/>
                <w:bCs/>
                <w:sz w:val="20"/>
                <w:szCs w:val="20"/>
              </w:rPr>
              <w:lastRenderedPageBreak/>
              <w:t>ТОӨЗ 5.3 (</w:t>
            </w:r>
            <w:r w:rsidRPr="00F63B00">
              <w:rPr>
                <w:rFonts w:ascii="Arial" w:hAnsi="Arial" w:cs="Arial"/>
                <w:b/>
                <w:bCs/>
                <w:sz w:val="20"/>
                <w:szCs w:val="20"/>
                <w:lang w:val="mn-MN"/>
              </w:rPr>
              <w:t>е</w:t>
            </w:r>
            <w:r w:rsidRPr="00F63B00">
              <w:rPr>
                <w:rFonts w:ascii="Arial" w:hAnsi="Arial" w:cs="Arial"/>
                <w:b/>
                <w:bCs/>
                <w:sz w:val="20"/>
                <w:szCs w:val="20"/>
              </w:rPr>
              <w:t>)</w:t>
            </w:r>
          </w:p>
        </w:tc>
        <w:tc>
          <w:tcPr>
            <w:tcW w:w="8038" w:type="dxa"/>
          </w:tcPr>
          <w:p w14:paraId="26356B79" w14:textId="01D488D2" w:rsidR="000F52F2" w:rsidRPr="00F63B00" w:rsidRDefault="000F52F2" w:rsidP="00B82905">
            <w:pPr>
              <w:widowControl w:val="0"/>
              <w:spacing w:line="250" w:lineRule="exact"/>
              <w:jc w:val="both"/>
              <w:rPr>
                <w:rFonts w:ascii="Arial" w:eastAsia="Times New Roman" w:hAnsi="Arial" w:cs="Arial"/>
                <w:sz w:val="20"/>
                <w:szCs w:val="20"/>
                <w:lang w:val="mn-MN"/>
              </w:rPr>
            </w:pPr>
            <w:r w:rsidRPr="00F63B00">
              <w:rPr>
                <w:rStyle w:val="BodytextItalic"/>
                <w:rFonts w:ascii="Arial" w:eastAsiaTheme="minorHAnsi" w:hAnsi="Arial" w:cs="Arial"/>
                <w:sz w:val="20"/>
                <w:szCs w:val="20"/>
              </w:rPr>
              <w:t>Тендерт оролцогч нь сүүлийн 3 жил буюу 2016, 2017, 2018 онуудад ашигтай ажилласан байна.</w:t>
            </w:r>
            <w:r w:rsidR="00C77537">
              <w:rPr>
                <w:rStyle w:val="BodytextItalic"/>
                <w:rFonts w:ascii="Arial" w:eastAsiaTheme="minorHAnsi" w:hAnsi="Arial" w:cs="Arial"/>
                <w:sz w:val="20"/>
                <w:szCs w:val="20"/>
              </w:rPr>
              <w:t xml:space="preserve"> </w:t>
            </w:r>
          </w:p>
        </w:tc>
      </w:tr>
      <w:tr w:rsidR="000F52F2" w:rsidRPr="00F63B00" w14:paraId="1ACFDCF1" w14:textId="77777777" w:rsidTr="007349EB">
        <w:tc>
          <w:tcPr>
            <w:tcW w:w="1312" w:type="dxa"/>
          </w:tcPr>
          <w:p w14:paraId="31535F05" w14:textId="479DACD3" w:rsidR="000F52F2" w:rsidRPr="00F63B00" w:rsidRDefault="000F52F2" w:rsidP="00063591">
            <w:pPr>
              <w:jc w:val="both"/>
              <w:rPr>
                <w:rFonts w:ascii="Arial" w:hAnsi="Arial" w:cs="Arial"/>
                <w:b/>
                <w:bCs/>
                <w:sz w:val="20"/>
                <w:szCs w:val="20"/>
              </w:rPr>
            </w:pPr>
            <w:r w:rsidRPr="00F63B00">
              <w:rPr>
                <w:rFonts w:ascii="Arial" w:hAnsi="Arial" w:cs="Arial"/>
                <w:b/>
                <w:bCs/>
                <w:sz w:val="20"/>
                <w:szCs w:val="20"/>
                <w:lang w:val="mn-MN"/>
              </w:rPr>
              <w:t>ТОӨЗ 6.1</w:t>
            </w:r>
          </w:p>
        </w:tc>
        <w:tc>
          <w:tcPr>
            <w:tcW w:w="8038" w:type="dxa"/>
          </w:tcPr>
          <w:p w14:paraId="43B37DE0" w14:textId="77777777" w:rsidR="000F52F2" w:rsidRPr="00F63B00" w:rsidRDefault="000F52F2" w:rsidP="000F52F2">
            <w:pPr>
              <w:tabs>
                <w:tab w:val="right" w:pos="7272"/>
              </w:tabs>
              <w:spacing w:before="120" w:after="120"/>
              <w:jc w:val="both"/>
              <w:rPr>
                <w:rFonts w:ascii="Arial" w:eastAsia="Times New Roman" w:hAnsi="Arial" w:cs="Arial"/>
                <w:sz w:val="20"/>
                <w:szCs w:val="20"/>
                <w:lang w:val="mn-MN"/>
              </w:rPr>
            </w:pPr>
            <w:r w:rsidRPr="00F63B00">
              <w:rPr>
                <w:rFonts w:ascii="Arial" w:eastAsia="Times New Roman" w:hAnsi="Arial" w:cs="Arial"/>
                <w:sz w:val="20"/>
                <w:szCs w:val="20"/>
                <w:lang w:val="mn-MN"/>
              </w:rPr>
              <w:t>Түншлэлийн гишүүд дараах нэмэлт шаардлагыг хангасан байх ёстой. Үүнд:</w:t>
            </w:r>
          </w:p>
          <w:p w14:paraId="66711217" w14:textId="57F0E5E5" w:rsidR="000F52F2" w:rsidRPr="00F63B00" w:rsidRDefault="000F52F2" w:rsidP="000F52F2">
            <w:pPr>
              <w:widowControl w:val="0"/>
              <w:spacing w:line="250" w:lineRule="exact"/>
              <w:jc w:val="both"/>
              <w:rPr>
                <w:rStyle w:val="BodytextItalic"/>
                <w:rFonts w:ascii="Arial" w:eastAsiaTheme="minorHAnsi" w:hAnsi="Arial" w:cs="Arial"/>
                <w:sz w:val="20"/>
                <w:szCs w:val="20"/>
              </w:rPr>
            </w:pPr>
            <w:r w:rsidRPr="00F63B00">
              <w:rPr>
                <w:rFonts w:ascii="Arial" w:eastAsia="Times New Roman" w:hAnsi="Arial" w:cs="Arial"/>
                <w:i/>
                <w:iCs/>
                <w:color w:val="000000"/>
                <w:sz w:val="20"/>
                <w:szCs w:val="20"/>
                <w:shd w:val="clear" w:color="auto" w:fill="FFFFFF"/>
                <w:lang w:val="mn-MN"/>
              </w:rPr>
              <w:t>Түншлэлийн гишүүд захиалагчийн тендерийн баримт бичгийн өгөгдлийн хүснэгтэд заасан шалгуур, шаардлага нөхцлийн 40 хувийг хангасан банйа.</w:t>
            </w:r>
          </w:p>
        </w:tc>
      </w:tr>
      <w:tr w:rsidR="000F52F2" w:rsidRPr="00F63B00" w14:paraId="7F21F8C4" w14:textId="77777777" w:rsidTr="007349EB">
        <w:tc>
          <w:tcPr>
            <w:tcW w:w="9350" w:type="dxa"/>
            <w:gridSpan w:val="2"/>
          </w:tcPr>
          <w:p w14:paraId="7A789611" w14:textId="4BD9B212" w:rsidR="000F52F2" w:rsidRPr="00F63B00" w:rsidRDefault="000F52F2" w:rsidP="000F52F2">
            <w:pPr>
              <w:tabs>
                <w:tab w:val="right" w:pos="7272"/>
              </w:tabs>
              <w:spacing w:before="120" w:after="120"/>
              <w:jc w:val="center"/>
              <w:rPr>
                <w:rFonts w:ascii="Arial" w:eastAsia="Times New Roman" w:hAnsi="Arial" w:cs="Arial"/>
                <w:sz w:val="20"/>
                <w:szCs w:val="20"/>
                <w:lang w:val="mn-MN"/>
              </w:rPr>
            </w:pPr>
            <w:r w:rsidRPr="00F63B00">
              <w:rPr>
                <w:rFonts w:ascii="Arial" w:hAnsi="Arial" w:cs="Arial"/>
                <w:b/>
                <w:bCs/>
                <w:sz w:val="20"/>
                <w:szCs w:val="20"/>
                <w:lang w:val="mn-MN"/>
              </w:rPr>
              <w:t>Б. Тендерийн баримт бичиг</w:t>
            </w:r>
          </w:p>
        </w:tc>
      </w:tr>
      <w:tr w:rsidR="000F52F2" w:rsidRPr="00F63B00" w14:paraId="14DCAF2E" w14:textId="77777777" w:rsidTr="007349EB">
        <w:tc>
          <w:tcPr>
            <w:tcW w:w="1312" w:type="dxa"/>
          </w:tcPr>
          <w:p w14:paraId="24F27DC6" w14:textId="12532807" w:rsidR="000F52F2" w:rsidRPr="00F63B00" w:rsidRDefault="000F52F2" w:rsidP="00063591">
            <w:pPr>
              <w:jc w:val="both"/>
              <w:rPr>
                <w:rFonts w:ascii="Arial" w:hAnsi="Arial" w:cs="Arial"/>
                <w:b/>
                <w:bCs/>
                <w:sz w:val="20"/>
                <w:szCs w:val="20"/>
                <w:lang w:val="mn-MN"/>
              </w:rPr>
            </w:pPr>
            <w:r w:rsidRPr="00F63B00">
              <w:rPr>
                <w:rFonts w:ascii="Arial" w:hAnsi="Arial" w:cs="Arial"/>
                <w:b/>
                <w:bCs/>
                <w:sz w:val="20"/>
                <w:szCs w:val="20"/>
                <w:lang w:val="mn-MN"/>
              </w:rPr>
              <w:t>ТОӨЗ 10.1</w:t>
            </w:r>
          </w:p>
        </w:tc>
        <w:tc>
          <w:tcPr>
            <w:tcW w:w="8038" w:type="dxa"/>
          </w:tcPr>
          <w:p w14:paraId="42BA69EC" w14:textId="77777777" w:rsidR="000F52F2" w:rsidRPr="00F63B00" w:rsidRDefault="000F52F2" w:rsidP="000F52F2">
            <w:pPr>
              <w:tabs>
                <w:tab w:val="right" w:pos="7254"/>
              </w:tabs>
              <w:spacing w:before="120" w:after="120"/>
              <w:jc w:val="both"/>
              <w:rPr>
                <w:rFonts w:ascii="Arial" w:eastAsia="Times New Roman" w:hAnsi="Arial" w:cs="Arial"/>
                <w:b/>
                <w:iCs/>
                <w:sz w:val="20"/>
                <w:szCs w:val="20"/>
                <w:lang w:val="mn-MN"/>
              </w:rPr>
            </w:pPr>
            <w:r w:rsidRPr="00F63B00">
              <w:rPr>
                <w:rFonts w:ascii="Arial" w:eastAsia="Times New Roman" w:hAnsi="Arial" w:cs="Arial"/>
                <w:sz w:val="20"/>
                <w:szCs w:val="20"/>
                <w:lang w:val="mn-MN"/>
              </w:rPr>
              <w:t xml:space="preserve">Захиалагчаас тендерийн баримт бичигтэй холбоотой тодруулга авах хаяг: </w:t>
            </w:r>
            <w:r w:rsidRPr="00F63B00">
              <w:rPr>
                <w:rFonts w:ascii="Arial" w:eastAsia="Times New Roman" w:hAnsi="Arial" w:cs="Arial"/>
                <w:b/>
                <w:iCs/>
                <w:sz w:val="20"/>
                <w:szCs w:val="20"/>
                <w:lang w:val="mn-MN"/>
              </w:rPr>
              <w:t>Хөвсгөл аймгийн Орон нутгийн өмчийн газар, АЗДТГ-ын А корпус 112 тоот.  Утас: 70388848, 70388821, 70384908, 99034867, 99025457</w:t>
            </w:r>
          </w:p>
          <w:p w14:paraId="047E5B27" w14:textId="5D829C7C" w:rsidR="000F52F2" w:rsidRPr="00F63B00" w:rsidRDefault="000F52F2" w:rsidP="000F52F2">
            <w:pPr>
              <w:tabs>
                <w:tab w:val="right" w:pos="7254"/>
              </w:tabs>
              <w:spacing w:before="120" w:after="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 xml:space="preserve">Тендерийн баримт бичигтэй холбоотой тодруулга, нэмэлт мэдээллийг тендер хүлээн авах эцсийн хугацаанаас ажлын 5-аас доошгүй хоногийн өмнө захиалагчаас авах хүсэлтийг бичгээр гаргаж болно. Ирүүлсэн тодруулгын хариуг Төрийн худалдан авах ажиллагааны систем </w:t>
            </w:r>
            <w:r w:rsidRPr="00F63B00">
              <w:rPr>
                <w:rFonts w:ascii="Arial" w:eastAsia="Times New Roman" w:hAnsi="Arial" w:cs="Arial"/>
                <w:i/>
                <w:iCs/>
                <w:sz w:val="20"/>
                <w:szCs w:val="20"/>
              </w:rPr>
              <w:t>(</w:t>
            </w:r>
            <w:hyperlink r:id="rId9" w:history="1">
              <w:r w:rsidRPr="00F63B00">
                <w:rPr>
                  <w:rFonts w:ascii="Arial" w:eastAsia="Times New Roman" w:hAnsi="Arial" w:cs="Arial"/>
                  <w:i/>
                  <w:iCs/>
                  <w:color w:val="0000FF"/>
                  <w:sz w:val="20"/>
                  <w:szCs w:val="20"/>
                  <w:u w:val="single"/>
                </w:rPr>
                <w:t>www.tender.gov.mn)-</w:t>
              </w:r>
              <w:r w:rsidRPr="00F63B00">
                <w:rPr>
                  <w:rFonts w:ascii="Arial" w:eastAsia="Times New Roman" w:hAnsi="Arial" w:cs="Arial"/>
                  <w:i/>
                  <w:iCs/>
                  <w:color w:val="0000FF"/>
                  <w:sz w:val="20"/>
                  <w:szCs w:val="20"/>
                  <w:u w:val="single"/>
                  <w:lang w:val="mn-MN"/>
                </w:rPr>
                <w:t>ийн</w:t>
              </w:r>
            </w:hyperlink>
            <w:r w:rsidRPr="00F63B00">
              <w:rPr>
                <w:rFonts w:ascii="Arial" w:eastAsia="Times New Roman" w:hAnsi="Arial" w:cs="Arial"/>
                <w:i/>
                <w:iCs/>
                <w:color w:val="0000FF"/>
                <w:sz w:val="20"/>
                <w:szCs w:val="20"/>
                <w:u w:val="single"/>
                <w:lang w:val="mn-MN"/>
              </w:rPr>
              <w:t xml:space="preserve"> тодруулга хэсэгт</w:t>
            </w:r>
            <w:r w:rsidRPr="00F63B00">
              <w:rPr>
                <w:rFonts w:ascii="Arial" w:eastAsia="Times New Roman" w:hAnsi="Arial" w:cs="Arial"/>
                <w:i/>
                <w:iCs/>
                <w:sz w:val="20"/>
                <w:szCs w:val="20"/>
                <w:lang w:val="mn-MN"/>
              </w:rPr>
              <w:t xml:space="preserve"> бичгээр нийтлэх тул тодруулга, нэмэлт мэдээлэл хүссэн этгээд, тендерт оролцох хүсэлтэй бусад этгээд тендер нээх өдрийг  хүртэл Төрийн худалдан авах ажиллагааны цахим системд хандаж байхыг анхаарна уу</w:t>
            </w:r>
          </w:p>
          <w:p w14:paraId="05CFEDA6" w14:textId="7E7BA787" w:rsidR="000F52F2" w:rsidRPr="00F63B00" w:rsidRDefault="000F52F2" w:rsidP="000F52F2">
            <w:pPr>
              <w:tabs>
                <w:tab w:val="right" w:pos="7272"/>
              </w:tabs>
              <w:spacing w:before="120" w:after="120"/>
              <w:jc w:val="both"/>
              <w:rPr>
                <w:rFonts w:ascii="Arial" w:hAnsi="Arial" w:cs="Arial"/>
                <w:b/>
                <w:bCs/>
                <w:sz w:val="20"/>
                <w:szCs w:val="20"/>
                <w:lang w:val="mn-MN"/>
              </w:rPr>
            </w:pPr>
            <w:r w:rsidRPr="00F63B00">
              <w:rPr>
                <w:rFonts w:ascii="Arial" w:eastAsia="Times New Roman" w:hAnsi="Arial" w:cs="Arial"/>
                <w:i/>
                <w:iCs/>
                <w:sz w:val="20"/>
                <w:szCs w:val="20"/>
                <w:lang w:val="mn-MN"/>
              </w:rPr>
              <w:t>Тендер хүлээн авах эцсийн хугацаанаас ажлын 5 хүртэл хоногт тендерийн баримт бичгийн талаар тодруулга авахаар ирүүлсэн оролцогчийн хүсэлтийг захиалагч хүлээн авахаас татгалзаж, тодруулга өгөхгүй.</w:t>
            </w:r>
          </w:p>
        </w:tc>
      </w:tr>
      <w:tr w:rsidR="000F52F2" w:rsidRPr="00F63B00" w14:paraId="1DA17C88" w14:textId="77777777" w:rsidTr="007349EB">
        <w:tc>
          <w:tcPr>
            <w:tcW w:w="1312" w:type="dxa"/>
          </w:tcPr>
          <w:p w14:paraId="67CEE012" w14:textId="534D3EE0" w:rsidR="000F52F2" w:rsidRPr="00F63B00" w:rsidRDefault="000F52F2" w:rsidP="000F52F2">
            <w:pPr>
              <w:jc w:val="both"/>
              <w:rPr>
                <w:rFonts w:ascii="Arial" w:hAnsi="Arial" w:cs="Arial"/>
                <w:b/>
                <w:bCs/>
                <w:sz w:val="20"/>
                <w:szCs w:val="20"/>
                <w:lang w:val="mn-MN"/>
              </w:rPr>
            </w:pPr>
            <w:r w:rsidRPr="00F63B00">
              <w:rPr>
                <w:rFonts w:ascii="Arial" w:hAnsi="Arial" w:cs="Arial"/>
                <w:b/>
                <w:bCs/>
                <w:sz w:val="20"/>
                <w:szCs w:val="20"/>
              </w:rPr>
              <w:t>ТОӨЗ 11.1</w:t>
            </w:r>
          </w:p>
        </w:tc>
        <w:tc>
          <w:tcPr>
            <w:tcW w:w="8038" w:type="dxa"/>
          </w:tcPr>
          <w:p w14:paraId="34C9AE86" w14:textId="77777777" w:rsidR="000F52F2" w:rsidRPr="00F63B00" w:rsidRDefault="000F52F2" w:rsidP="000F52F2">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sz w:val="20"/>
                <w:szCs w:val="20"/>
              </w:rPr>
              <w:t xml:space="preserve">Тендер ирүүлэхийн өмнөх уулзалтыг зохион байгуулах эсэх: </w:t>
            </w:r>
            <w:r w:rsidRPr="00F63B00">
              <w:rPr>
                <w:rFonts w:ascii="Arial" w:eastAsia="Times New Roman" w:hAnsi="Arial" w:cs="Arial"/>
                <w:b/>
                <w:i/>
                <w:sz w:val="20"/>
                <w:szCs w:val="20"/>
              </w:rPr>
              <w:t>[“</w:t>
            </w:r>
            <w:r w:rsidRPr="00F63B00">
              <w:rPr>
                <w:rFonts w:ascii="Arial" w:eastAsia="Times New Roman" w:hAnsi="Arial" w:cs="Arial"/>
                <w:b/>
                <w:i/>
                <w:sz w:val="20"/>
                <w:szCs w:val="20"/>
                <w:lang w:val="mn-MN"/>
              </w:rPr>
              <w:t>тийм”эсвэл “үгүй” гэсний аль тохирохыг сонгож үлдээ. Хэрэв “үгүй” гэсэн хариултыг сонгосон бол дараах текстийг арилгана уу.]</w:t>
            </w:r>
          </w:p>
          <w:p w14:paraId="3839184E" w14:textId="77777777" w:rsidR="000F52F2" w:rsidRPr="00F63B00" w:rsidRDefault="000F52F2" w:rsidP="000F52F2">
            <w:pPr>
              <w:tabs>
                <w:tab w:val="right" w:pos="7254"/>
              </w:tabs>
              <w:spacing w:before="120" w:after="120"/>
              <w:jc w:val="both"/>
              <w:rPr>
                <w:rFonts w:ascii="Arial" w:eastAsia="Times New Roman" w:hAnsi="Arial" w:cs="Arial"/>
                <w:i/>
                <w:iCs/>
                <w:sz w:val="20"/>
                <w:szCs w:val="20"/>
                <w:lang w:val="mn-MN"/>
              </w:rPr>
            </w:pPr>
            <w:r w:rsidRPr="00F63B00">
              <w:rPr>
                <w:rFonts w:ascii="Arial" w:eastAsia="Times New Roman" w:hAnsi="Arial" w:cs="Arial"/>
                <w:sz w:val="20"/>
                <w:szCs w:val="20"/>
                <w:lang w:val="mn-MN"/>
              </w:rPr>
              <w:t xml:space="preserve">Тендер ирүүлэхийн өмнөх уулзалтыг зохион байгуулах газрын хаяг, хугацаа: </w:t>
            </w:r>
            <w:r w:rsidRPr="00F63B00">
              <w:rPr>
                <w:rFonts w:ascii="Arial" w:eastAsia="Times New Roman" w:hAnsi="Arial" w:cs="Arial"/>
                <w:b/>
                <w:i/>
                <w:iCs/>
                <w:sz w:val="20"/>
                <w:szCs w:val="20"/>
                <w:lang w:val="mn-MN"/>
              </w:rPr>
              <w:t>[</w:t>
            </w:r>
            <w:r w:rsidRPr="00F63B00">
              <w:rPr>
                <w:rFonts w:ascii="Arial" w:eastAsia="Times New Roman" w:hAnsi="Arial" w:cs="Arial"/>
                <w:b/>
                <w:i/>
                <w:sz w:val="20"/>
                <w:szCs w:val="20"/>
                <w:lang w:val="mn-MN"/>
              </w:rPr>
              <w:t>Тендер ирүүлэхийн өмнөх уулзалтыг зохион байгуулах газрын хаяг, огноог</w:t>
            </w:r>
            <w:r w:rsidRPr="00F63B00">
              <w:rPr>
                <w:rFonts w:ascii="Arial" w:eastAsia="Times New Roman" w:hAnsi="Arial" w:cs="Arial"/>
                <w:b/>
                <w:i/>
                <w:iCs/>
                <w:sz w:val="20"/>
                <w:szCs w:val="20"/>
                <w:lang w:val="mn-MN"/>
              </w:rPr>
              <w:t xml:space="preserve"> оруул]</w:t>
            </w:r>
          </w:p>
          <w:p w14:paraId="0676FBAB" w14:textId="01664913" w:rsidR="000F52F2" w:rsidRPr="00F63B00" w:rsidRDefault="000F52F2" w:rsidP="000F52F2">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талбайтай танилцах ажиллагаагзахиалагчаас зохион байгуулах огноо </w:t>
            </w:r>
            <w:r w:rsidRPr="00F63B00">
              <w:rPr>
                <w:rFonts w:ascii="Arial" w:eastAsia="Times New Roman" w:hAnsi="Arial" w:cs="Arial"/>
                <w:b/>
                <w:i/>
                <w:iCs/>
                <w:sz w:val="20"/>
                <w:szCs w:val="20"/>
                <w:lang w:val="mn-MN"/>
              </w:rPr>
              <w:t>[“</w:t>
            </w:r>
            <w:r w:rsidRPr="00F63B00">
              <w:rPr>
                <w:rFonts w:ascii="Arial" w:eastAsia="Times New Roman" w:hAnsi="Arial" w:cs="Arial"/>
                <w:b/>
                <w:i/>
                <w:sz w:val="20"/>
                <w:szCs w:val="20"/>
                <w:lang w:val="mn-MN"/>
              </w:rPr>
              <w:t xml:space="preserve">зохион байгуулна” эсхүл “зохион байгуулахгүй” гэдгийн аль нэгийг сонгон оруул </w:t>
            </w:r>
            <w:r w:rsidRPr="00F63B00">
              <w:rPr>
                <w:rFonts w:ascii="Arial" w:eastAsia="Times New Roman" w:hAnsi="Arial" w:cs="Arial"/>
                <w:b/>
                <w:i/>
                <w:iCs/>
                <w:sz w:val="20"/>
                <w:szCs w:val="20"/>
                <w:lang w:val="mn-MN"/>
              </w:rPr>
              <w:t>]</w:t>
            </w:r>
          </w:p>
        </w:tc>
      </w:tr>
      <w:tr w:rsidR="000F52F2" w:rsidRPr="00F63B00" w14:paraId="41025A7B" w14:textId="77777777" w:rsidTr="007349EB">
        <w:tc>
          <w:tcPr>
            <w:tcW w:w="9350" w:type="dxa"/>
            <w:gridSpan w:val="2"/>
          </w:tcPr>
          <w:p w14:paraId="56060BDF" w14:textId="43D867FE" w:rsidR="000F52F2" w:rsidRPr="00F63B00" w:rsidRDefault="000F52F2" w:rsidP="000F52F2">
            <w:pPr>
              <w:tabs>
                <w:tab w:val="right" w:pos="7254"/>
              </w:tabs>
              <w:spacing w:before="120" w:after="120"/>
              <w:jc w:val="center"/>
              <w:rPr>
                <w:rFonts w:ascii="Arial" w:eastAsia="Times New Roman" w:hAnsi="Arial" w:cs="Arial"/>
                <w:sz w:val="20"/>
                <w:szCs w:val="20"/>
              </w:rPr>
            </w:pPr>
            <w:bookmarkStart w:id="14" w:name="_Toc505659531"/>
            <w:bookmarkStart w:id="15" w:name="_Toc506185679"/>
            <w:r w:rsidRPr="00F63B00">
              <w:rPr>
                <w:rFonts w:ascii="Arial" w:hAnsi="Arial" w:cs="Arial"/>
                <w:b/>
                <w:bCs/>
                <w:sz w:val="20"/>
                <w:szCs w:val="20"/>
              </w:rPr>
              <w:t xml:space="preserve">В. </w:t>
            </w:r>
            <w:bookmarkEnd w:id="14"/>
            <w:bookmarkEnd w:id="15"/>
            <w:r w:rsidRPr="00F63B00">
              <w:rPr>
                <w:rFonts w:ascii="Arial" w:hAnsi="Arial" w:cs="Arial"/>
                <w:b/>
                <w:bCs/>
                <w:sz w:val="20"/>
                <w:szCs w:val="20"/>
              </w:rPr>
              <w:t>Тендер бэлтгэх</w:t>
            </w:r>
          </w:p>
        </w:tc>
      </w:tr>
      <w:tr w:rsidR="000F52F2" w:rsidRPr="00F63B00" w14:paraId="1717CB93" w14:textId="77777777" w:rsidTr="007349EB">
        <w:tc>
          <w:tcPr>
            <w:tcW w:w="1312" w:type="dxa"/>
          </w:tcPr>
          <w:p w14:paraId="68EF7C17" w14:textId="0577B293" w:rsidR="000F52F2" w:rsidRPr="00F63B00" w:rsidRDefault="000F52F2" w:rsidP="000F52F2">
            <w:pPr>
              <w:jc w:val="both"/>
              <w:rPr>
                <w:rFonts w:ascii="Arial" w:hAnsi="Arial" w:cs="Arial"/>
                <w:b/>
                <w:bCs/>
                <w:sz w:val="20"/>
                <w:szCs w:val="20"/>
              </w:rPr>
            </w:pPr>
            <w:r w:rsidRPr="00F63B00">
              <w:rPr>
                <w:rFonts w:ascii="Arial" w:hAnsi="Arial" w:cs="Arial"/>
                <w:b/>
                <w:bCs/>
                <w:sz w:val="20"/>
                <w:szCs w:val="20"/>
              </w:rPr>
              <w:t>ТОӨЗ 13.1</w:t>
            </w:r>
          </w:p>
        </w:tc>
        <w:tc>
          <w:tcPr>
            <w:tcW w:w="8038" w:type="dxa"/>
          </w:tcPr>
          <w:p w14:paraId="46787B1C" w14:textId="58918DEA" w:rsidR="000F52F2" w:rsidRPr="00F63B00" w:rsidRDefault="000F52F2" w:rsidP="000F52F2">
            <w:pPr>
              <w:tabs>
                <w:tab w:val="right" w:pos="7254"/>
              </w:tabs>
              <w:spacing w:before="120" w:after="120"/>
              <w:jc w:val="both"/>
              <w:rPr>
                <w:rFonts w:ascii="Arial" w:eastAsia="Times New Roman" w:hAnsi="Arial" w:cs="Arial"/>
                <w:sz w:val="20"/>
                <w:szCs w:val="20"/>
              </w:rPr>
            </w:pPr>
            <w:r w:rsidRPr="00F63B00">
              <w:rPr>
                <w:rFonts w:ascii="Arial" w:hAnsi="Arial" w:cs="Arial"/>
                <w:sz w:val="20"/>
                <w:szCs w:val="20"/>
              </w:rPr>
              <w:t xml:space="preserve">Хэрэв тендерт гадаадын этгээд оролцох эрхтэй бол тендерийн хэл нь Монгол хэлээс гадна дараах хэл дээр байна. Үүнд: </w:t>
            </w:r>
            <w:r w:rsidRPr="00F63B00">
              <w:rPr>
                <w:rFonts w:ascii="Arial" w:hAnsi="Arial" w:cs="Arial"/>
                <w:sz w:val="20"/>
                <w:szCs w:val="20"/>
                <w:lang w:val="mn-MN"/>
              </w:rPr>
              <w:t xml:space="preserve"> Монгол хэлээс өөр хэл хэрэглэхгүй.                                      </w:t>
            </w:r>
            <w:r w:rsidRPr="00F63B00">
              <w:rPr>
                <w:rFonts w:ascii="Arial" w:hAnsi="Arial" w:cs="Arial"/>
                <w:b/>
                <w:i/>
                <w:iCs/>
                <w:sz w:val="20"/>
                <w:szCs w:val="20"/>
              </w:rPr>
              <w:t xml:space="preserve">Тендерт оролцогчид дээр тодорхойлсон Монгол </w:t>
            </w:r>
            <w:r w:rsidRPr="00F63B00">
              <w:rPr>
                <w:rFonts w:ascii="Arial" w:hAnsi="Arial" w:cs="Arial"/>
                <w:b/>
                <w:i/>
                <w:iCs/>
                <w:sz w:val="20"/>
                <w:szCs w:val="20"/>
                <w:lang w:val="mn-MN"/>
              </w:rPr>
              <w:t xml:space="preserve">хэлийг </w:t>
            </w:r>
            <w:r w:rsidRPr="00F63B00">
              <w:rPr>
                <w:rFonts w:ascii="Arial" w:hAnsi="Arial" w:cs="Arial"/>
                <w:b/>
                <w:i/>
                <w:iCs/>
                <w:sz w:val="20"/>
                <w:szCs w:val="20"/>
              </w:rPr>
              <w:t>сонгож тендерээ уг сонгосон хэл дээр бэлтгэж ирүүлнэ.</w:t>
            </w:r>
          </w:p>
        </w:tc>
      </w:tr>
      <w:tr w:rsidR="000F52F2" w:rsidRPr="00F63B00" w14:paraId="031F4389" w14:textId="77777777" w:rsidTr="007349EB">
        <w:tc>
          <w:tcPr>
            <w:tcW w:w="1312" w:type="dxa"/>
          </w:tcPr>
          <w:p w14:paraId="2B2699CF" w14:textId="3F8FD090" w:rsidR="000F52F2" w:rsidRPr="00F63B00" w:rsidRDefault="000F52F2" w:rsidP="000F52F2">
            <w:pPr>
              <w:jc w:val="both"/>
              <w:rPr>
                <w:rFonts w:ascii="Arial" w:hAnsi="Arial" w:cs="Arial"/>
                <w:b/>
                <w:bCs/>
                <w:sz w:val="20"/>
                <w:szCs w:val="20"/>
              </w:rPr>
            </w:pPr>
            <w:r w:rsidRPr="00F63B00">
              <w:rPr>
                <w:rFonts w:ascii="Arial" w:hAnsi="Arial" w:cs="Arial"/>
                <w:b/>
                <w:bCs/>
                <w:sz w:val="20"/>
                <w:szCs w:val="20"/>
              </w:rPr>
              <w:t>ТОӨЗ 14.1 (ж)</w:t>
            </w:r>
          </w:p>
        </w:tc>
        <w:tc>
          <w:tcPr>
            <w:tcW w:w="8038" w:type="dxa"/>
          </w:tcPr>
          <w:p w14:paraId="699DB7BC" w14:textId="77777777" w:rsidR="000F52F2" w:rsidRPr="00F63B00" w:rsidRDefault="000F52F2" w:rsidP="000F52F2">
            <w:pPr>
              <w:tabs>
                <w:tab w:val="right" w:pos="7254"/>
              </w:tabs>
              <w:spacing w:before="120"/>
              <w:rPr>
                <w:rFonts w:ascii="Arial" w:eastAsia="Times New Roman" w:hAnsi="Arial" w:cs="Arial"/>
                <w:sz w:val="20"/>
                <w:szCs w:val="20"/>
                <w:lang w:val="mn-MN"/>
              </w:rPr>
            </w:pPr>
            <w:r w:rsidRPr="00F63B00">
              <w:rPr>
                <w:rFonts w:ascii="Arial" w:eastAsia="Times New Roman" w:hAnsi="Arial" w:cs="Arial"/>
                <w:sz w:val="20"/>
                <w:szCs w:val="20"/>
              </w:rPr>
              <w:t>Тендерт оролцогч дараах нэмэлт материалуудыг өөрийн тендерт</w:t>
            </w:r>
            <w:r w:rsidRPr="00F63B00">
              <w:rPr>
                <w:rFonts w:ascii="Arial" w:eastAsia="Times New Roman" w:hAnsi="Arial" w:cs="Arial"/>
                <w:sz w:val="20"/>
                <w:szCs w:val="20"/>
                <w:lang w:val="mn-MN"/>
              </w:rPr>
              <w:t xml:space="preserve"> нууцлахгүй</w:t>
            </w:r>
            <w:r w:rsidRPr="00F63B00">
              <w:rPr>
                <w:rFonts w:ascii="Arial" w:eastAsia="Times New Roman" w:hAnsi="Arial" w:cs="Arial"/>
                <w:sz w:val="20"/>
                <w:szCs w:val="20"/>
              </w:rPr>
              <w:t xml:space="preserve"> ирүүлнэ.Үүнд: </w:t>
            </w:r>
          </w:p>
          <w:p w14:paraId="629E83C2"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lastRenderedPageBreak/>
              <w:t xml:space="preserve">1.  Зураг,  ажлын  тоо  хэмжээтэй  уялдуулан  тооцсон  төсвийг  эрх бүхий  төсөвчнөөр хүлээн зөвшөөрөгдсөн барилгын төсвийн программаар, зураг төслийн норм ба дүрмийн дагуу  хийлгэж баталгаажуулсан  байна.  </w:t>
            </w:r>
          </w:p>
          <w:p w14:paraId="763188DB"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2.  Ажлын зураг төсөл, инжененр хайгуулын зардлын  үнэ-...................... (...................)  төгрөгийг  ажлын гүйцэтгэлийн төсөвт тооцож ирүүлнэ.</w:t>
            </w:r>
          </w:p>
          <w:p w14:paraId="655C4287"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3.  Ажлын  гүйцэтгэх  хугацааны  нарийвчилсан  график  гарган эрх бүхий албан тушаалтны гарын үсэг,  тамга тэмдгээр баталгаажуулж ирүүлнэ.</w:t>
            </w:r>
          </w:p>
          <w:p w14:paraId="1F711062"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4.  Тендерийн  баримт  бичгийн  ТОӨЗ-ын  4.2.1-4.2.9-д  заасан  нөхцөл байдал үүсээгүй талаарх мэдэгдэл ирүүлнэ.</w:t>
            </w:r>
          </w:p>
          <w:p w14:paraId="4F8E4330"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5.  Тендерийн  баримт  бичиг,  5,  6  дугаар  бүлэгт  заагдсан  гэрээний Ерөнхий  болон  тусгай  нөхцөл, захиалагчийн санал зэргийг  зөвшөөрч  байгаа талаар мэдэгдэл ирүүлнэ.</w:t>
            </w:r>
          </w:p>
          <w:p w14:paraId="1FB45C22"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6. Олон  багц  ажлын  тендерт  эсхүл энэ тендерээр эрх авах төсөл арга хэмжээтэй  давхцан хэрэгжих гэрээнд ажиллах хүн хүч, машин механизмын мэдээллийг тус тус ирүүлнэ. Энэ тендерт санал болгосон ажиллах хүчин, машин механизм нь олон багц болон энэ гэрээтэй давхцсан хэрэгжих гэрээнүүдэд ажиллах хүн хүч, машин механизмтай давхцсан тохиолдолд тендерээс татгалзах үндэслэл болно.</w:t>
            </w:r>
          </w:p>
          <w:p w14:paraId="653F5A11"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7.  Тендерт  оролцогчийн  ирүүлсэн тендер шалгарсан тохиодолд уг  тендерийн баримт бичгийг олон нийтэд ил болгоход татгалзахгүй талаарх  тендерт  оролцогчийн    мэдүүлэгийг эрх бүхий албан тушаалтны тамга, гарын үсгээр баталгаажуулж ирүүлнэ.</w:t>
            </w:r>
          </w:p>
          <w:p w14:paraId="4A6F3696" w14:textId="77777777" w:rsidR="000F52F2" w:rsidRPr="00F63B00" w:rsidRDefault="000F52F2" w:rsidP="000F52F2">
            <w:pPr>
              <w:widowControl w:val="0"/>
              <w:spacing w:line="235" w:lineRule="exact"/>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 xml:space="preserve">8. Захиалагчийн санаачлагаар Шүүх, харилцагч банк, Эрүүл мэнд нийгмийн даатгалын газар, Оюуны өмч,  улсын бүртгэлийн газар, татварын хэлтэс, өмнө үйлчлүүлсэн захиалагчаас   болон бусад холбогдох байгууллагаас тендерийн бичиг баримттай холбоотой асуудлаар тодорхойлолт, лавлагаа авахад татгалзах зүйлгүй гэсэн агуулга бүхий мэдэгдлийг тендерт оролцогч баталгаажуулан өөрийн тендерийн баримт бичигт хавсарган ирүүлнэ. </w:t>
            </w:r>
          </w:p>
          <w:p w14:paraId="278DEE5D" w14:textId="77777777" w:rsidR="000F52F2" w:rsidRPr="00F63B00" w:rsidRDefault="000F52F2" w:rsidP="000F52F2">
            <w:pPr>
              <w:widowControl w:val="0"/>
              <w:spacing w:line="235" w:lineRule="exact"/>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9. Бараа, ажил, үйлчилгээ нийлүүлэх,  үе шатны болон санхүүжилтийн хуваарийг Сангийн сайдын 2019 оны 282 дугаар тушаалаар баталсан маягтын дагуу захиалагчийн санал болгосон ажлын тоо хэмжээний дагуу тооцсон хөдөлмөрийн зардал, ажлын тоо хэмжээнд ноогдох материал, тээвэр, машин механизмын зардал, татвар, шимтгэл, төлбөр хураамжийн хэмжээг мөнгөн дүнгээр илэрхийлсэн  тоогоор хүснэгтийн холбогдох мөр, баганыг нөхөж тендерт оролцогчийн эрх бүхий албан тушаалтны тамга, гарын үсгээр баталгаажуулж ирүүлэх.</w:t>
            </w:r>
          </w:p>
          <w:p w14:paraId="0AFE1F69" w14:textId="10CBAA26" w:rsidR="000F52F2" w:rsidRPr="00F63B00" w:rsidRDefault="000F52F2" w:rsidP="000F52F2">
            <w:pPr>
              <w:widowControl w:val="0"/>
              <w:spacing w:line="235" w:lineRule="exact"/>
              <w:jc w:val="both"/>
              <w:rPr>
                <w:rFonts w:ascii="Arial" w:eastAsia="Times New Roman" w:hAnsi="Arial" w:cs="Arial"/>
                <w:i/>
                <w:sz w:val="20"/>
                <w:szCs w:val="20"/>
                <w:lang w:val="mn-MN"/>
              </w:rPr>
            </w:pPr>
            <w:r w:rsidRPr="00F63B00">
              <w:rPr>
                <w:rFonts w:ascii="Arial" w:eastAsia="Times New Roman" w:hAnsi="Arial" w:cs="Arial"/>
                <w:i/>
                <w:sz w:val="20"/>
                <w:szCs w:val="20"/>
                <w:lang w:val="mn-MN"/>
              </w:rPr>
              <w:t>10</w:t>
            </w:r>
            <w:r w:rsidR="00C77537">
              <w:rPr>
                <w:rFonts w:ascii="Arial" w:eastAsia="Times New Roman" w:hAnsi="Arial" w:cs="Arial"/>
                <w:i/>
                <w:sz w:val="20"/>
                <w:szCs w:val="20"/>
                <w:lang w:val="mn-MN"/>
              </w:rPr>
              <w:t xml:space="preserve">. Үнийн хөнгөлөлт </w:t>
            </w:r>
            <w:r w:rsidRPr="00F63B00">
              <w:rPr>
                <w:rFonts w:ascii="Arial" w:eastAsia="Times New Roman" w:hAnsi="Arial" w:cs="Arial"/>
                <w:i/>
                <w:sz w:val="20"/>
                <w:szCs w:val="20"/>
                <w:lang w:val="mn-MN"/>
              </w:rPr>
              <w:t xml:space="preserve">түүний үндэслэл,  шалтгааныг  дурьдсан мэдэгдлийг шаардлагатай нотлох баримтын хамт баталгаажуулан ирүүлнэ. Үнийн хөнгөлөлт үзүүлж буй бараа нь тендерт оролцогчийн санхүүгийн тайланд илэрхийлэгдсэн байна. Үндэслэлгүй тооцсон үнийн хөнгөлөлт бүхий тендерээс татгалзана. </w:t>
            </w:r>
          </w:p>
          <w:p w14:paraId="5207A668"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 xml:space="preserve">11.  Тендерт оролцогч нь тендерийн иж бүрдэл, баримт бичгийг бэлтгэн </w:t>
            </w:r>
          </w:p>
          <w:p w14:paraId="0A87C484"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 xml:space="preserve">электрон  хэлбэрт  /Adobe  PDF/  шилжүүлж,  цахим  хэлбэрээр  ирүүлэх </w:t>
            </w:r>
          </w:p>
          <w:p w14:paraId="158AC28A" w14:textId="48CA85A8"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ба  ирүүлсэн  бүх  материалын бичвэр дэх үсэн тоо, тэмдэгтүүд</w:t>
            </w:r>
            <w:r w:rsidR="00221D9A">
              <w:rPr>
                <w:rFonts w:ascii="Arial" w:eastAsia="Times New Roman" w:hAnsi="Arial" w:cs="Arial"/>
                <w:i/>
                <w:sz w:val="20"/>
                <w:szCs w:val="20"/>
                <w:lang w:val="mn-MN"/>
              </w:rPr>
              <w:t xml:space="preserve"> </w:t>
            </w:r>
            <w:r w:rsidRPr="00F63B00">
              <w:rPr>
                <w:rFonts w:ascii="Arial" w:eastAsia="Times New Roman" w:hAnsi="Arial" w:cs="Arial"/>
                <w:i/>
                <w:sz w:val="20"/>
                <w:szCs w:val="20"/>
                <w:lang w:val="mn-MN"/>
              </w:rPr>
              <w:t>уншигдахуйц тод   байх  шаардлагатай  бөгөөд уншигдахгүй тод биш баримт бичиг бүхий тендерийг ирүүлээгүйд тооцож татгалзана.</w:t>
            </w:r>
          </w:p>
          <w:p w14:paraId="0755DFA9"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b/>
                <w:i/>
                <w:sz w:val="20"/>
                <w:szCs w:val="20"/>
                <w:lang w:val="mn-MN"/>
              </w:rPr>
              <w:t xml:space="preserve">12. </w:t>
            </w:r>
            <w:r w:rsidRPr="00F63B00">
              <w:rPr>
                <w:rFonts w:ascii="Arial" w:eastAsia="Times New Roman" w:hAnsi="Arial" w:cs="Arial"/>
                <w:i/>
                <w:sz w:val="20"/>
                <w:szCs w:val="20"/>
                <w:lang w:val="mn-MN"/>
              </w:rPr>
              <w:t>Захиалагчийн хяналтын зардал, зураг төсвийн үнэ, зохиогчийн хяналтын зардал, магадлашгүй ажлын зардал, нормчлолын сангийн шимтгэл зэргийг тендерт оролцогч өөрийн төсөвт холбогдох норм дүрмийн дагуу тооцож тусгасан байна.</w:t>
            </w:r>
          </w:p>
          <w:p w14:paraId="0471FA5D" w14:textId="77777777" w:rsidR="000F52F2" w:rsidRPr="00F63B00" w:rsidRDefault="000F52F2" w:rsidP="000F52F2">
            <w:pPr>
              <w:tabs>
                <w:tab w:val="right" w:pos="230"/>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lastRenderedPageBreak/>
              <w:t>-Захиалагчийн хяналтын зардал:</w:t>
            </w:r>
          </w:p>
          <w:p w14:paraId="239E7C75"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зураг, төсвийн норм дүрмийн дагуу тооцож, санал болгож буй өртгийн төсөвт тусгаж  ирүүлнэ.</w:t>
            </w:r>
          </w:p>
          <w:p w14:paraId="12195099" w14:textId="77777777" w:rsidR="000F52F2" w:rsidRPr="00F63B00" w:rsidRDefault="000F52F2" w:rsidP="000F52F2">
            <w:pPr>
              <w:tabs>
                <w:tab w:val="right" w:pos="230"/>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t>-Инженер хайгуул, зураг, төсвийн үнэ: ..................төгрөг</w:t>
            </w:r>
          </w:p>
          <w:p w14:paraId="7035CAFB" w14:textId="77777777" w:rsidR="000F52F2" w:rsidRPr="00F63B00" w:rsidRDefault="000F52F2" w:rsidP="000F52F2">
            <w:pPr>
              <w:tabs>
                <w:tab w:val="right" w:pos="230"/>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t xml:space="preserve">Зохиогчийн хяналтын зардал: ............... төгрөг </w:t>
            </w:r>
          </w:p>
          <w:p w14:paraId="5AB8F15F"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Уг зардлыг зураг, төсвийн норм дүрмийн дагуу тооцож, санал болгож буй өртгийн төсөвт тооцож ирүүлнэ.</w:t>
            </w:r>
          </w:p>
          <w:p w14:paraId="0410C2D3" w14:textId="77777777" w:rsidR="000F52F2" w:rsidRPr="00F63B00" w:rsidRDefault="000F52F2" w:rsidP="000F52F2">
            <w:pPr>
              <w:tabs>
                <w:tab w:val="right" w:pos="230"/>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t>-Магадлашгүй ажлын зардал:</w:t>
            </w:r>
          </w:p>
          <w:p w14:paraId="120ECF0E"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Уг зардлыг зураг, төсвийн норм дүрмийн дагуу тооцож  санал болгож буй өртгийн төсөвт тооцож ирүүлнэ.</w:t>
            </w:r>
          </w:p>
          <w:p w14:paraId="5D29FA9D" w14:textId="77777777" w:rsidR="000F52F2" w:rsidRPr="00F63B00" w:rsidRDefault="000F52F2" w:rsidP="000F52F2">
            <w:pPr>
              <w:tabs>
                <w:tab w:val="right" w:pos="230"/>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t>-Норм, нормативын сан: .................... төгрөг</w:t>
            </w:r>
          </w:p>
          <w:p w14:paraId="2E805185"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 xml:space="preserve">Тендерт оролцогч нь дээр заасан захиалагчийн хяналтын зардал, зохиогчийн хяналтын зардал, норм нормативын сан, магадлашгүй ажлын зардал зэргийг зураг төсвийн норм, дүрэмд заасан хэмжээнээс бага хувь хэмжээгээр  эсхүл тооцож ирүүлээгүй  тохиолдлуудад түүний  тендерээс захалагч татгалзах үндэслэл болно. </w:t>
            </w:r>
          </w:p>
          <w:p w14:paraId="0BC43828" w14:textId="7E34FD68"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lang w:val="mn-MN"/>
              </w:rPr>
              <w:t>13. Барилгын ажилд ашиглахаар санал болгож буй материал нь Монгол улсад болон олон улсад мөрдөгдөж байгаа стандарт, захиалагчийн техникийн тодорхойлолтыг хангасан болохыг нотлох техникийн тодорхойлолт, тохиролын гэрчилгээ,</w:t>
            </w:r>
            <w:r w:rsidR="00221D9A">
              <w:rPr>
                <w:rFonts w:ascii="Arial" w:eastAsia="Times New Roman" w:hAnsi="Arial" w:cs="Arial"/>
                <w:i/>
                <w:sz w:val="20"/>
                <w:szCs w:val="20"/>
                <w:lang w:val="mn-MN"/>
              </w:rPr>
              <w:t xml:space="preserve"> стандарт,</w:t>
            </w:r>
            <w:r w:rsidRPr="00F63B00">
              <w:rPr>
                <w:rFonts w:ascii="Arial" w:eastAsia="Times New Roman" w:hAnsi="Arial" w:cs="Arial"/>
                <w:i/>
                <w:sz w:val="20"/>
                <w:szCs w:val="20"/>
                <w:lang w:val="mn-MN"/>
              </w:rPr>
              <w:t xml:space="preserve"> холбогдох тайлбар үндэслэлийг тендерт оролцогчийн эрх бүхий албан тушаалтны тамга, гарын үсгээр баталгаажуулж тендерт ирүүлнэ. </w:t>
            </w:r>
          </w:p>
          <w:p w14:paraId="01AB0C09" w14:textId="77777777" w:rsidR="000F52F2" w:rsidRPr="00F63B00" w:rsidRDefault="000F52F2" w:rsidP="000F52F2">
            <w:pPr>
              <w:autoSpaceDE w:val="0"/>
              <w:autoSpaceDN w:val="0"/>
              <w:adjustRightInd w:val="0"/>
              <w:jc w:val="both"/>
              <w:rPr>
                <w:rFonts w:ascii="Arial" w:eastAsia="Times New Roman" w:hAnsi="Arial" w:cs="Arial"/>
                <w:b/>
                <w:i/>
                <w:color w:val="000000"/>
                <w:sz w:val="20"/>
                <w:szCs w:val="20"/>
                <w:shd w:val="clear" w:color="auto" w:fill="FFFFFF"/>
                <w:lang w:val="mn-MN"/>
              </w:rPr>
            </w:pPr>
            <w:r w:rsidRPr="00F63B00">
              <w:rPr>
                <w:rFonts w:ascii="Arial" w:hAnsi="Arial" w:cs="Arial"/>
                <w:i/>
                <w:color w:val="000000"/>
                <w:sz w:val="20"/>
                <w:szCs w:val="20"/>
                <w:lang w:val="mn-MN"/>
              </w:rPr>
              <w:t xml:space="preserve">14. Барилгын материалын техникийн тодорхойлолт, чанарын сертификат, тохиролын гэрчилгээ, ашиглалт, засвар үйлчилгээний заавар зэрэг баримт бичиг нь гадаад хэл дээр байгаа бол баталгаат орчуулгаар Монгол хэл дээр хөрвүүлсэн байх бөгөөд дээрх баримт бичгийг </w:t>
            </w:r>
            <w:r w:rsidRPr="00F63B00">
              <w:rPr>
                <w:rFonts w:ascii="Arial" w:hAnsi="Arial" w:cs="Arial"/>
                <w:i/>
                <w:iCs/>
                <w:color w:val="000000"/>
                <w:sz w:val="20"/>
                <w:szCs w:val="20"/>
              </w:rPr>
              <w:t>PDF</w:t>
            </w:r>
            <w:r w:rsidRPr="00F63B00">
              <w:rPr>
                <w:rFonts w:ascii="Arial" w:hAnsi="Arial" w:cs="Arial"/>
                <w:i/>
                <w:iCs/>
                <w:color w:val="000000"/>
                <w:sz w:val="20"/>
                <w:szCs w:val="20"/>
                <w:lang w:val="mn-MN"/>
              </w:rPr>
              <w:t xml:space="preserve"> форматаар бэлтгэж ирүүлсэн</w:t>
            </w:r>
            <w:r w:rsidRPr="00F63B00">
              <w:rPr>
                <w:rFonts w:ascii="Arial" w:hAnsi="Arial" w:cs="Arial"/>
                <w:i/>
                <w:color w:val="000000"/>
                <w:sz w:val="20"/>
                <w:szCs w:val="20"/>
                <w:lang w:val="mn-MN"/>
              </w:rPr>
              <w:t xml:space="preserve">  байна.</w:t>
            </w:r>
            <w:r w:rsidRPr="00F63B00">
              <w:rPr>
                <w:rFonts w:ascii="Arial" w:eastAsia="Times New Roman" w:hAnsi="Arial" w:cs="Arial"/>
                <w:b/>
                <w:i/>
                <w:color w:val="000000"/>
                <w:sz w:val="20"/>
                <w:szCs w:val="20"/>
                <w:shd w:val="clear" w:color="auto" w:fill="FFFFFF"/>
                <w:lang w:val="mn-MN"/>
              </w:rPr>
              <w:t xml:space="preserve"> </w:t>
            </w:r>
          </w:p>
          <w:p w14:paraId="19F95CE9" w14:textId="77777777" w:rsidR="000F52F2" w:rsidRPr="00F63B00" w:rsidRDefault="000F52F2" w:rsidP="000F52F2">
            <w:pPr>
              <w:tabs>
                <w:tab w:val="right" w:pos="230"/>
              </w:tabs>
              <w:spacing w:before="120"/>
              <w:jc w:val="both"/>
              <w:rPr>
                <w:rFonts w:ascii="Arial" w:eastAsia="Times New Roman" w:hAnsi="Arial" w:cs="Arial"/>
                <w:i/>
                <w:sz w:val="20"/>
                <w:szCs w:val="20"/>
                <w:lang w:val="mn-MN"/>
              </w:rPr>
            </w:pPr>
            <w:r w:rsidRPr="00F63B00">
              <w:rPr>
                <w:rFonts w:ascii="Arial" w:eastAsia="Times New Roman" w:hAnsi="Arial" w:cs="Arial"/>
                <w:i/>
                <w:sz w:val="20"/>
                <w:szCs w:val="20"/>
                <w:shd w:val="clear" w:color="auto" w:fill="FFFFFF"/>
                <w:lang w:val="mn-MN"/>
              </w:rPr>
              <w:t xml:space="preserve">15. </w:t>
            </w:r>
            <w:r w:rsidRPr="00F63B00">
              <w:rPr>
                <w:rFonts w:ascii="Arial" w:eastAsia="Times New Roman" w:hAnsi="Arial" w:cs="Arial"/>
                <w:i/>
                <w:sz w:val="20"/>
                <w:szCs w:val="20"/>
                <w:lang w:val="mn-MN"/>
              </w:rPr>
              <w:t>Тендерт оролцогч нь Засгийн газрын 2019 оны 90  дүгээр  тогтоолд  тусгагдсан  дотоодод  үйлдвэрлэсэн чанар  стандартын  шаардлага  хангасан  барааны  жагсаалтад тусгагдсан  барилгын материал, барааг  ажилд заавал ашиглах  бөгөөд тухайн барилгын материал, барааны  нэр  төрөл,  тоо хэмжээ,  төсөвт  өртөг, барааны техникийн тодорхойлолт, гарал үүслийн  талаарх   мэдээлэлийг, импортын бараанаас тусад гаргаж, доорх хүснэгтэд зааснаар ирүүлнэ.</w:t>
            </w:r>
          </w:p>
          <w:p w14:paraId="0E6E0D7F" w14:textId="77777777" w:rsidR="000F52F2" w:rsidRPr="00F63B00" w:rsidRDefault="000F52F2" w:rsidP="000F52F2">
            <w:pPr>
              <w:autoSpaceDE w:val="0"/>
              <w:autoSpaceDN w:val="0"/>
              <w:adjustRightInd w:val="0"/>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Үүнд:</w:t>
            </w:r>
          </w:p>
          <w:tbl>
            <w:tblPr>
              <w:tblStyle w:val="TableGrid"/>
              <w:tblW w:w="0" w:type="auto"/>
              <w:tblLook w:val="04A0" w:firstRow="1" w:lastRow="0" w:firstColumn="1" w:lastColumn="0" w:noHBand="0" w:noVBand="1"/>
            </w:tblPr>
            <w:tblGrid>
              <w:gridCol w:w="474"/>
              <w:gridCol w:w="1548"/>
              <w:gridCol w:w="1792"/>
              <w:gridCol w:w="1007"/>
              <w:gridCol w:w="715"/>
              <w:gridCol w:w="1082"/>
              <w:gridCol w:w="1082"/>
            </w:tblGrid>
            <w:tr w:rsidR="00842E8F" w:rsidRPr="00F63B00" w14:paraId="6BB3EE15" w14:textId="77777777" w:rsidTr="007349EB">
              <w:tc>
                <w:tcPr>
                  <w:tcW w:w="506" w:type="dxa"/>
                </w:tcPr>
                <w:p w14:paraId="2F088A1E"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w:t>
                  </w:r>
                </w:p>
              </w:tc>
              <w:tc>
                <w:tcPr>
                  <w:tcW w:w="1630" w:type="dxa"/>
                </w:tcPr>
                <w:p w14:paraId="75A77796"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Барилгын материалын нэр, марк</w:t>
                  </w:r>
                </w:p>
              </w:tc>
              <w:tc>
                <w:tcPr>
                  <w:tcW w:w="1858" w:type="dxa"/>
                </w:tcPr>
                <w:p w14:paraId="34A3BBC4"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Барилгын материалын техникийн тодорхойлолт, холбогдох  стандарт</w:t>
                  </w:r>
                </w:p>
              </w:tc>
              <w:tc>
                <w:tcPr>
                  <w:tcW w:w="1065" w:type="dxa"/>
                </w:tcPr>
                <w:p w14:paraId="086714DD"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Хэмжих нэгж</w:t>
                  </w:r>
                </w:p>
              </w:tc>
              <w:tc>
                <w:tcPr>
                  <w:tcW w:w="837" w:type="dxa"/>
                </w:tcPr>
                <w:p w14:paraId="759820C6"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Тоо</w:t>
                  </w:r>
                </w:p>
              </w:tc>
              <w:tc>
                <w:tcPr>
                  <w:tcW w:w="1128" w:type="dxa"/>
                </w:tcPr>
                <w:p w14:paraId="682E3880"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Нэгж үнэ /төгрөг/</w:t>
                  </w:r>
                </w:p>
              </w:tc>
              <w:tc>
                <w:tcPr>
                  <w:tcW w:w="1128" w:type="dxa"/>
                </w:tcPr>
                <w:p w14:paraId="503A67FB"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Бүгд үнэ /төгрөг/</w:t>
                  </w:r>
                </w:p>
              </w:tc>
            </w:tr>
            <w:tr w:rsidR="00842E8F" w:rsidRPr="00F63B00" w14:paraId="54DE82C8" w14:textId="77777777" w:rsidTr="007349EB">
              <w:trPr>
                <w:trHeight w:val="282"/>
              </w:trPr>
              <w:tc>
                <w:tcPr>
                  <w:tcW w:w="506" w:type="dxa"/>
                </w:tcPr>
                <w:p w14:paraId="70C19D07"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1</w:t>
                  </w:r>
                </w:p>
              </w:tc>
              <w:tc>
                <w:tcPr>
                  <w:tcW w:w="1630" w:type="dxa"/>
                </w:tcPr>
                <w:p w14:paraId="4EB20A0E"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2</w:t>
                  </w:r>
                </w:p>
              </w:tc>
              <w:tc>
                <w:tcPr>
                  <w:tcW w:w="1858" w:type="dxa"/>
                </w:tcPr>
                <w:p w14:paraId="1F38A650"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3</w:t>
                  </w:r>
                </w:p>
              </w:tc>
              <w:tc>
                <w:tcPr>
                  <w:tcW w:w="1065" w:type="dxa"/>
                </w:tcPr>
                <w:p w14:paraId="5B50FBC4"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4</w:t>
                  </w:r>
                </w:p>
              </w:tc>
              <w:tc>
                <w:tcPr>
                  <w:tcW w:w="837" w:type="dxa"/>
                </w:tcPr>
                <w:p w14:paraId="4CD76A97"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5</w:t>
                  </w:r>
                </w:p>
              </w:tc>
              <w:tc>
                <w:tcPr>
                  <w:tcW w:w="1128" w:type="dxa"/>
                </w:tcPr>
                <w:p w14:paraId="7F20FB44"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6</w:t>
                  </w:r>
                </w:p>
              </w:tc>
              <w:tc>
                <w:tcPr>
                  <w:tcW w:w="1128" w:type="dxa"/>
                </w:tcPr>
                <w:p w14:paraId="2F546CCB"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7</w:t>
                  </w:r>
                </w:p>
              </w:tc>
            </w:tr>
            <w:tr w:rsidR="00842E8F" w:rsidRPr="00F63B00" w14:paraId="10B1332D" w14:textId="77777777" w:rsidTr="007349EB">
              <w:tc>
                <w:tcPr>
                  <w:tcW w:w="506" w:type="dxa"/>
                </w:tcPr>
                <w:p w14:paraId="774C2717"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630" w:type="dxa"/>
                </w:tcPr>
                <w:p w14:paraId="3F84A7E6"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858" w:type="dxa"/>
                </w:tcPr>
                <w:p w14:paraId="5F29F6D9"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065" w:type="dxa"/>
                </w:tcPr>
                <w:p w14:paraId="67EFC9EE"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837" w:type="dxa"/>
                </w:tcPr>
                <w:p w14:paraId="7522AD43"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128" w:type="dxa"/>
                </w:tcPr>
                <w:p w14:paraId="4E5DE291"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128" w:type="dxa"/>
                </w:tcPr>
                <w:p w14:paraId="02C9BF01"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r>
            <w:tr w:rsidR="000F52F2" w:rsidRPr="00F63B00" w14:paraId="4B1D749C" w14:textId="77777777" w:rsidTr="007349EB">
              <w:tc>
                <w:tcPr>
                  <w:tcW w:w="2136" w:type="dxa"/>
                  <w:gridSpan w:val="2"/>
                </w:tcPr>
                <w:p w14:paraId="79050676"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Нийт үнэ /төгрөг/</w:t>
                  </w:r>
                </w:p>
              </w:tc>
              <w:tc>
                <w:tcPr>
                  <w:tcW w:w="1858" w:type="dxa"/>
                </w:tcPr>
                <w:p w14:paraId="50D5C7CA"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065" w:type="dxa"/>
                </w:tcPr>
                <w:p w14:paraId="345E7204"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837" w:type="dxa"/>
                </w:tcPr>
                <w:p w14:paraId="2648D0EE"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128" w:type="dxa"/>
                </w:tcPr>
                <w:p w14:paraId="52840D42"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c>
                <w:tcPr>
                  <w:tcW w:w="1128" w:type="dxa"/>
                </w:tcPr>
                <w:p w14:paraId="2EFD6BCD" w14:textId="77777777" w:rsidR="000F52F2" w:rsidRPr="00F63B00" w:rsidRDefault="000F52F2" w:rsidP="000F52F2">
                  <w:pPr>
                    <w:tabs>
                      <w:tab w:val="right" w:pos="7254"/>
                    </w:tabs>
                    <w:spacing w:before="120"/>
                    <w:jc w:val="both"/>
                    <w:rPr>
                      <w:rFonts w:ascii="Arial" w:eastAsia="Times New Roman" w:hAnsi="Arial" w:cs="Arial"/>
                      <w:i/>
                      <w:iCs/>
                      <w:sz w:val="20"/>
                      <w:szCs w:val="20"/>
                      <w:lang w:val="mn-MN"/>
                    </w:rPr>
                  </w:pPr>
                </w:p>
              </w:tc>
            </w:tr>
          </w:tbl>
          <w:p w14:paraId="440F560B" w14:textId="77777777" w:rsidR="000F52F2" w:rsidRPr="00F63B00" w:rsidRDefault="000F52F2" w:rsidP="000F52F2">
            <w:pPr>
              <w:autoSpaceDE w:val="0"/>
              <w:autoSpaceDN w:val="0"/>
              <w:adjustRightInd w:val="0"/>
              <w:jc w:val="both"/>
              <w:rPr>
                <w:rFonts w:ascii="Arial" w:eastAsia="Times New Roman" w:hAnsi="Arial" w:cs="Arial"/>
                <w:i/>
                <w:color w:val="000000"/>
                <w:sz w:val="20"/>
                <w:szCs w:val="20"/>
                <w:shd w:val="clear" w:color="auto" w:fill="FFFFFF"/>
                <w:lang w:val="mn-MN"/>
              </w:rPr>
            </w:pPr>
          </w:p>
          <w:p w14:paraId="1B64C7E1" w14:textId="77777777" w:rsidR="000F52F2" w:rsidRPr="00F63B00" w:rsidRDefault="000F52F2" w:rsidP="000F52F2">
            <w:pPr>
              <w:autoSpaceDE w:val="0"/>
              <w:autoSpaceDN w:val="0"/>
              <w:adjustRightInd w:val="0"/>
              <w:jc w:val="both"/>
              <w:rPr>
                <w:rFonts w:ascii="Arial" w:eastAsia="Times New Roman" w:hAnsi="Arial" w:cs="Arial"/>
                <w:i/>
                <w:color w:val="000000"/>
                <w:sz w:val="20"/>
                <w:szCs w:val="20"/>
                <w:shd w:val="clear" w:color="auto" w:fill="FFFFFF"/>
                <w:lang w:val="mn-MN"/>
              </w:rPr>
            </w:pPr>
            <w:r w:rsidRPr="00F63B00">
              <w:rPr>
                <w:rFonts w:ascii="Arial" w:eastAsia="Times New Roman" w:hAnsi="Arial" w:cs="Arial"/>
                <w:i/>
                <w:color w:val="000000"/>
                <w:sz w:val="20"/>
                <w:szCs w:val="20"/>
                <w:shd w:val="clear" w:color="auto" w:fill="FFFFFF"/>
                <w:lang w:val="mn-MN"/>
              </w:rPr>
              <w:t xml:space="preserve">16.  Магадлашгүй ажлын зардлыг зарцуулах шийдвэрийг захиалагчаас томилсон төслийн баг гаргаж, магадлашгүй ажлын зардлаар гүйцэтгэх ажлын тоо хэмжээ, зураг төсөл боловсруулах үйл ажиллагааг  тухайн барилга </w:t>
            </w:r>
            <w:r w:rsidRPr="00F63B00">
              <w:rPr>
                <w:rFonts w:ascii="Arial" w:eastAsia="Times New Roman" w:hAnsi="Arial" w:cs="Arial"/>
                <w:i/>
                <w:color w:val="000000"/>
                <w:sz w:val="20"/>
                <w:szCs w:val="20"/>
                <w:shd w:val="clear" w:color="auto" w:fill="FFFFFF"/>
                <w:lang w:val="mn-MN"/>
              </w:rPr>
              <w:lastRenderedPageBreak/>
              <w:t>байгууламжийн зураг төсөл боловсруулсан  зөвлөх эсхүл  мэргэжлийн зөвлөхөөр барилгын зураг төслийн норм, дүрмийн дагуу тодорхойлуулж төслийн менежер  батлана.</w:t>
            </w:r>
          </w:p>
          <w:p w14:paraId="0454BB17" w14:textId="77777777" w:rsidR="000F52F2" w:rsidRPr="00F63B00" w:rsidRDefault="000F52F2" w:rsidP="000F52F2">
            <w:pPr>
              <w:autoSpaceDE w:val="0"/>
              <w:autoSpaceDN w:val="0"/>
              <w:adjustRightInd w:val="0"/>
              <w:jc w:val="both"/>
              <w:rPr>
                <w:rFonts w:ascii="Arial" w:hAnsi="Arial" w:cs="Arial"/>
                <w:i/>
                <w:color w:val="000000"/>
                <w:sz w:val="20"/>
                <w:szCs w:val="20"/>
                <w:lang w:val="mn-MN"/>
              </w:rPr>
            </w:pPr>
            <w:r w:rsidRPr="00F63B00">
              <w:rPr>
                <w:rFonts w:ascii="Arial" w:eastAsia="Times New Roman" w:hAnsi="Arial" w:cs="Arial"/>
                <w:i/>
                <w:color w:val="000000"/>
                <w:sz w:val="20"/>
                <w:szCs w:val="20"/>
                <w:shd w:val="clear" w:color="auto" w:fill="FFFFFF"/>
                <w:lang w:val="mn-MN"/>
              </w:rPr>
              <w:t xml:space="preserve">17. Тендерт оролцогч нь бараа, ажил, үйлчилгээний зураг төсөл, техникийн тодорхойлолт болон бусад баримт бичгийг бэлтгэсэн эсхүл гэрээний хэрэгжилтийг хянах зөвлөх үйлчилгээ үзүүлэхээр нэр нь дэвшигдсэн этгээдтэй нэгдмэл сонирхолгүй тухай мэдэгдэл ирүүлнэ. </w:t>
            </w:r>
          </w:p>
          <w:p w14:paraId="02E76BCD" w14:textId="419A053F" w:rsidR="000F52F2" w:rsidRPr="00F63B00" w:rsidRDefault="000F52F2" w:rsidP="000F52F2">
            <w:pPr>
              <w:tabs>
                <w:tab w:val="right" w:pos="7254"/>
              </w:tabs>
              <w:spacing w:before="120" w:after="120"/>
              <w:jc w:val="both"/>
              <w:rPr>
                <w:rFonts w:ascii="Arial" w:hAnsi="Arial" w:cs="Arial"/>
                <w:sz w:val="20"/>
                <w:szCs w:val="20"/>
              </w:rPr>
            </w:pPr>
            <w:r w:rsidRPr="00F63B00">
              <w:rPr>
                <w:rFonts w:ascii="Arial" w:eastAsia="Times New Roman" w:hAnsi="Arial" w:cs="Arial"/>
                <w:bCs/>
                <w:iCs/>
                <w:color w:val="000000"/>
                <w:sz w:val="20"/>
                <w:szCs w:val="20"/>
                <w:shd w:val="clear" w:color="auto" w:fill="FFFFFF"/>
                <w:lang w:val="mn-MN"/>
              </w:rPr>
              <w:t>Жич: Т</w:t>
            </w:r>
            <w:r w:rsidRPr="00F63B00">
              <w:rPr>
                <w:rFonts w:ascii="Arial" w:eastAsia="Times New Roman" w:hAnsi="Arial" w:cs="Arial"/>
                <w:bCs/>
                <w:iCs/>
                <w:sz w:val="20"/>
                <w:szCs w:val="20"/>
                <w:lang w:val="mn-MN"/>
              </w:rPr>
              <w:t>ендерт  оролцогчийн  санал  болгосон  үнэ,  төсвийг барилгын төсвийн зөвшөөрөгдсөн программаар шалгахад  ажлын тоо хэмжээг орхигдуулсан, норм дүрмийг буруу хэрэглэсэн, төсөв буруу, алдаатай  аргачлалаар бодогдсон, зөрсөн эсвэл үнийн хөнгөлөлт нь үндэслэлгүй, эсхүл т</w:t>
            </w:r>
            <w:r w:rsidRPr="00F63B00">
              <w:rPr>
                <w:rFonts w:ascii="Arial" w:eastAsia="Times New Roman" w:hAnsi="Arial" w:cs="Arial"/>
                <w:bCs/>
                <w:iCs/>
                <w:color w:val="000000"/>
                <w:sz w:val="20"/>
                <w:szCs w:val="20"/>
                <w:shd w:val="clear" w:color="auto" w:fill="FFFFFF"/>
                <w:lang w:val="mn-MN"/>
              </w:rPr>
              <w:t>ендерт оролцогчийн ирүүлсэн баримт бичиг, нотлох баримтууд нь ТШӨХ-ийн ТОӨЗ 14.1</w:t>
            </w:r>
            <w:r w:rsidRPr="00F63B00">
              <w:rPr>
                <w:rFonts w:ascii="Arial" w:eastAsia="Times New Roman" w:hAnsi="Arial" w:cs="Arial"/>
                <w:bCs/>
                <w:iCs/>
                <w:color w:val="000000"/>
                <w:sz w:val="20"/>
                <w:szCs w:val="20"/>
                <w:shd w:val="clear" w:color="auto" w:fill="FFFFFF"/>
              </w:rPr>
              <w:t>(</w:t>
            </w:r>
            <w:r w:rsidRPr="00F63B00">
              <w:rPr>
                <w:rFonts w:ascii="Arial" w:eastAsia="Times New Roman" w:hAnsi="Arial" w:cs="Arial"/>
                <w:bCs/>
                <w:iCs/>
                <w:color w:val="000000"/>
                <w:sz w:val="20"/>
                <w:szCs w:val="20"/>
                <w:shd w:val="clear" w:color="auto" w:fill="FFFFFF"/>
                <w:lang w:val="mn-MN"/>
              </w:rPr>
              <w:t>ж</w:t>
            </w:r>
            <w:r w:rsidRPr="00F63B00">
              <w:rPr>
                <w:rFonts w:ascii="Arial" w:eastAsia="Times New Roman" w:hAnsi="Arial" w:cs="Arial"/>
                <w:bCs/>
                <w:iCs/>
                <w:color w:val="000000"/>
                <w:sz w:val="20"/>
                <w:szCs w:val="20"/>
                <w:shd w:val="clear" w:color="auto" w:fill="FFFFFF"/>
              </w:rPr>
              <w:t>)</w:t>
            </w:r>
            <w:r w:rsidRPr="00F63B00">
              <w:rPr>
                <w:rFonts w:ascii="Arial" w:eastAsia="Times New Roman" w:hAnsi="Arial" w:cs="Arial"/>
                <w:bCs/>
                <w:iCs/>
                <w:color w:val="000000"/>
                <w:sz w:val="20"/>
                <w:szCs w:val="20"/>
                <w:shd w:val="clear" w:color="auto" w:fill="FFFFFF"/>
                <w:lang w:val="mn-MN"/>
              </w:rPr>
              <w:t xml:space="preserve">-ын 1-ээс 17-д  өгөгдөл, шаардлагын аль нэгийг хангаагүй нь тогтоогдвол </w:t>
            </w:r>
            <w:r w:rsidRPr="00F63B00">
              <w:rPr>
                <w:rFonts w:ascii="Arial" w:eastAsia="Times New Roman" w:hAnsi="Arial" w:cs="Arial"/>
                <w:bCs/>
                <w:iCs/>
                <w:sz w:val="20"/>
                <w:szCs w:val="20"/>
                <w:lang w:val="mn-MN"/>
              </w:rPr>
              <w:t xml:space="preserve"> уг тендерээс татгалзана.  </w:t>
            </w:r>
            <w:r w:rsidRPr="00F63B00">
              <w:rPr>
                <w:rFonts w:ascii="Arial" w:eastAsia="Times New Roman" w:hAnsi="Arial" w:cs="Arial"/>
                <w:bCs/>
                <w:iCs/>
                <w:color w:val="000000"/>
                <w:sz w:val="20"/>
                <w:szCs w:val="20"/>
                <w:shd w:val="clear" w:color="auto" w:fill="FFFFFF"/>
                <w:lang w:val="mn-MN"/>
              </w:rPr>
              <w:t xml:space="preserve"> </w:t>
            </w:r>
          </w:p>
        </w:tc>
      </w:tr>
      <w:tr w:rsidR="00E703D8" w:rsidRPr="00F63B00" w14:paraId="5D62CC59" w14:textId="77777777" w:rsidTr="007349EB">
        <w:tc>
          <w:tcPr>
            <w:tcW w:w="1312" w:type="dxa"/>
          </w:tcPr>
          <w:p w14:paraId="5EDD4935" w14:textId="56EBE632" w:rsidR="00E703D8" w:rsidRPr="00F63B00" w:rsidRDefault="00E703D8" w:rsidP="000F52F2">
            <w:pPr>
              <w:jc w:val="both"/>
              <w:rPr>
                <w:rFonts w:ascii="Arial" w:hAnsi="Arial" w:cs="Arial"/>
                <w:b/>
                <w:bCs/>
                <w:sz w:val="20"/>
                <w:szCs w:val="20"/>
              </w:rPr>
            </w:pPr>
            <w:r w:rsidRPr="00F63B00">
              <w:rPr>
                <w:rFonts w:ascii="Arial" w:hAnsi="Arial" w:cs="Arial"/>
                <w:b/>
                <w:bCs/>
                <w:sz w:val="20"/>
                <w:szCs w:val="20"/>
              </w:rPr>
              <w:lastRenderedPageBreak/>
              <w:t>ТОӨЗ 16.1</w:t>
            </w:r>
          </w:p>
        </w:tc>
        <w:tc>
          <w:tcPr>
            <w:tcW w:w="8038" w:type="dxa"/>
          </w:tcPr>
          <w:p w14:paraId="6A4E6AC4" w14:textId="7328D9A7" w:rsidR="00E703D8" w:rsidRPr="00F63B00" w:rsidRDefault="00E703D8" w:rsidP="000F52F2">
            <w:pPr>
              <w:tabs>
                <w:tab w:val="right" w:pos="7254"/>
              </w:tabs>
              <w:spacing w:before="120"/>
              <w:rPr>
                <w:rFonts w:ascii="Arial" w:eastAsia="Times New Roman" w:hAnsi="Arial" w:cs="Arial"/>
                <w:sz w:val="20"/>
                <w:szCs w:val="20"/>
              </w:rPr>
            </w:pPr>
            <w:r w:rsidRPr="00F63B00">
              <w:rPr>
                <w:rFonts w:ascii="Arial" w:hAnsi="Arial" w:cs="Arial"/>
                <w:sz w:val="20"/>
                <w:szCs w:val="20"/>
              </w:rPr>
              <w:t xml:space="preserve">Хувилбарт тендер ирүүлэхийг </w:t>
            </w:r>
            <w:r w:rsidRPr="00F63B00">
              <w:rPr>
                <w:rFonts w:ascii="Arial" w:hAnsi="Arial" w:cs="Arial"/>
                <w:b/>
                <w:i/>
                <w:iCs/>
                <w:sz w:val="20"/>
                <w:szCs w:val="20"/>
              </w:rPr>
              <w:t xml:space="preserve">“зөвшөөрөхгүй” </w:t>
            </w:r>
            <w:r w:rsidRPr="00F63B00">
              <w:rPr>
                <w:rFonts w:ascii="Arial" w:hAnsi="Arial" w:cs="Arial"/>
                <w:b/>
                <w:sz w:val="20"/>
                <w:szCs w:val="20"/>
              </w:rPr>
              <w:t xml:space="preserve"> </w:t>
            </w:r>
          </w:p>
        </w:tc>
      </w:tr>
      <w:tr w:rsidR="00E703D8" w:rsidRPr="00F63B00" w14:paraId="7F9DC124" w14:textId="77777777" w:rsidTr="007349EB">
        <w:tc>
          <w:tcPr>
            <w:tcW w:w="1312" w:type="dxa"/>
          </w:tcPr>
          <w:p w14:paraId="5A03CF0A" w14:textId="618463F8" w:rsidR="00E703D8" w:rsidRPr="00F63B00" w:rsidRDefault="00E703D8" w:rsidP="000F52F2">
            <w:pPr>
              <w:jc w:val="both"/>
              <w:rPr>
                <w:rFonts w:ascii="Arial" w:hAnsi="Arial" w:cs="Arial"/>
                <w:b/>
                <w:bCs/>
                <w:sz w:val="20"/>
                <w:szCs w:val="20"/>
              </w:rPr>
            </w:pPr>
            <w:r w:rsidRPr="00F63B00">
              <w:rPr>
                <w:rFonts w:ascii="Arial" w:hAnsi="Arial" w:cs="Arial"/>
                <w:b/>
                <w:bCs/>
                <w:sz w:val="20"/>
                <w:szCs w:val="20"/>
                <w:lang w:val="ru-RU"/>
              </w:rPr>
              <w:t>ТОӨЗ</w:t>
            </w:r>
            <w:r w:rsidRPr="00F63B00">
              <w:rPr>
                <w:rFonts w:ascii="Arial" w:hAnsi="Arial" w:cs="Arial"/>
                <w:b/>
                <w:bCs/>
                <w:sz w:val="20"/>
                <w:szCs w:val="20"/>
              </w:rPr>
              <w:t xml:space="preserve"> 17.8</w:t>
            </w:r>
          </w:p>
        </w:tc>
        <w:tc>
          <w:tcPr>
            <w:tcW w:w="8038" w:type="dxa"/>
          </w:tcPr>
          <w:p w14:paraId="5F2A94DD" w14:textId="28198908" w:rsidR="00E703D8" w:rsidRPr="00F63B00" w:rsidRDefault="00E703D8" w:rsidP="000F52F2">
            <w:pPr>
              <w:tabs>
                <w:tab w:val="right" w:pos="7254"/>
              </w:tabs>
              <w:spacing w:before="120"/>
              <w:rPr>
                <w:rFonts w:ascii="Arial" w:hAnsi="Arial" w:cs="Arial"/>
                <w:sz w:val="20"/>
                <w:szCs w:val="20"/>
              </w:rPr>
            </w:pPr>
            <w:r w:rsidRPr="00F63B00">
              <w:rPr>
                <w:rFonts w:ascii="Arial" w:eastAsia="Times New Roman" w:hAnsi="Arial" w:cs="Arial"/>
                <w:sz w:val="20"/>
                <w:szCs w:val="20"/>
              </w:rPr>
              <w:t xml:space="preserve">Тендерт оролцогчийн санал болгосон үнийг гэрээний хэрэгжилтийн явцад </w:t>
            </w:r>
            <w:r w:rsidRPr="00F63B00">
              <w:rPr>
                <w:rFonts w:ascii="Arial" w:eastAsia="Times New Roman" w:hAnsi="Arial" w:cs="Arial"/>
                <w:b/>
                <w:i/>
                <w:iCs/>
                <w:sz w:val="20"/>
                <w:szCs w:val="20"/>
                <w:lang w:val="mn-MN"/>
              </w:rPr>
              <w:t xml:space="preserve"> “тохируулахгүй тогтмол байна.” </w:t>
            </w:r>
            <w:r w:rsidRPr="00F63B00">
              <w:rPr>
                <w:rFonts w:ascii="Arial" w:eastAsia="Times New Roman" w:hAnsi="Arial" w:cs="Arial"/>
                <w:sz w:val="20"/>
                <w:szCs w:val="20"/>
                <w:vertAlign w:val="superscript"/>
              </w:rPr>
              <w:footnoteReference w:id="9"/>
            </w:r>
          </w:p>
        </w:tc>
      </w:tr>
      <w:tr w:rsidR="00E703D8" w:rsidRPr="00F63B00" w14:paraId="2F53D7B6" w14:textId="77777777" w:rsidTr="007349EB">
        <w:tc>
          <w:tcPr>
            <w:tcW w:w="1312" w:type="dxa"/>
          </w:tcPr>
          <w:p w14:paraId="0F469E10" w14:textId="7835BB38" w:rsidR="00E703D8" w:rsidRPr="00F63B00" w:rsidRDefault="00E703D8" w:rsidP="000F52F2">
            <w:pPr>
              <w:jc w:val="both"/>
              <w:rPr>
                <w:rFonts w:ascii="Arial" w:hAnsi="Arial" w:cs="Arial"/>
                <w:b/>
                <w:bCs/>
                <w:sz w:val="20"/>
                <w:szCs w:val="20"/>
                <w:lang w:val="ru-RU"/>
              </w:rPr>
            </w:pPr>
            <w:r w:rsidRPr="00F63B00">
              <w:rPr>
                <w:rFonts w:ascii="Arial" w:hAnsi="Arial" w:cs="Arial"/>
                <w:b/>
                <w:bCs/>
                <w:sz w:val="20"/>
                <w:szCs w:val="20"/>
                <w:lang w:val="ru-RU"/>
              </w:rPr>
              <w:t>ТОӨЗ 1</w:t>
            </w:r>
            <w:r w:rsidRPr="00F63B00">
              <w:rPr>
                <w:rFonts w:ascii="Arial" w:hAnsi="Arial" w:cs="Arial"/>
                <w:b/>
                <w:bCs/>
                <w:sz w:val="20"/>
                <w:szCs w:val="20"/>
                <w:lang w:val="mn-MN"/>
              </w:rPr>
              <w:t>8.1</w:t>
            </w:r>
          </w:p>
        </w:tc>
        <w:tc>
          <w:tcPr>
            <w:tcW w:w="8038" w:type="dxa"/>
          </w:tcPr>
          <w:p w14:paraId="232A783F" w14:textId="7E6DEB6C" w:rsidR="00E703D8" w:rsidRPr="00F63B00" w:rsidRDefault="00E703D8" w:rsidP="000F52F2">
            <w:pPr>
              <w:tabs>
                <w:tab w:val="right" w:pos="7254"/>
              </w:tabs>
              <w:spacing w:before="120"/>
              <w:rPr>
                <w:rFonts w:ascii="Arial" w:eastAsia="Times New Roman" w:hAnsi="Arial" w:cs="Arial"/>
                <w:sz w:val="20"/>
                <w:szCs w:val="20"/>
              </w:rPr>
            </w:pPr>
            <w:r w:rsidRPr="00F63B00">
              <w:rPr>
                <w:rFonts w:ascii="Arial" w:hAnsi="Arial" w:cs="Arial"/>
                <w:sz w:val="20"/>
                <w:szCs w:val="20"/>
                <w:lang w:val="mn-MN"/>
              </w:rPr>
              <w:t xml:space="preserve">Тендерийн валют: </w:t>
            </w:r>
            <w:r w:rsidRPr="00F63B00">
              <w:rPr>
                <w:rFonts w:ascii="Arial" w:hAnsi="Arial" w:cs="Arial"/>
                <w:b/>
                <w:i/>
                <w:iCs/>
                <w:sz w:val="20"/>
                <w:szCs w:val="20"/>
                <w:lang w:val="mn-MN"/>
              </w:rPr>
              <w:t>[Төгрөг байна.]</w:t>
            </w:r>
          </w:p>
        </w:tc>
      </w:tr>
      <w:tr w:rsidR="00E703D8" w:rsidRPr="00F63B00" w14:paraId="2958C2DB" w14:textId="77777777" w:rsidTr="007349EB">
        <w:tc>
          <w:tcPr>
            <w:tcW w:w="1312" w:type="dxa"/>
          </w:tcPr>
          <w:p w14:paraId="2914CEF6" w14:textId="5B180331" w:rsidR="00E703D8" w:rsidRPr="00F63B00" w:rsidRDefault="00E703D8" w:rsidP="000F52F2">
            <w:pPr>
              <w:jc w:val="both"/>
              <w:rPr>
                <w:rFonts w:ascii="Arial" w:hAnsi="Arial" w:cs="Arial"/>
                <w:b/>
                <w:bCs/>
                <w:sz w:val="20"/>
                <w:szCs w:val="20"/>
                <w:lang w:val="ru-RU"/>
              </w:rPr>
            </w:pPr>
            <w:r w:rsidRPr="00F63B00">
              <w:rPr>
                <w:rFonts w:ascii="Arial" w:hAnsi="Arial" w:cs="Arial"/>
                <w:b/>
                <w:bCs/>
                <w:sz w:val="20"/>
                <w:szCs w:val="20"/>
                <w:lang w:val="ru-RU"/>
              </w:rPr>
              <w:t>ТОӨЗ 1</w:t>
            </w:r>
            <w:r w:rsidRPr="00F63B00">
              <w:rPr>
                <w:rFonts w:ascii="Arial" w:hAnsi="Arial" w:cs="Arial"/>
                <w:b/>
                <w:bCs/>
                <w:sz w:val="20"/>
                <w:szCs w:val="20"/>
                <w:lang w:val="mn-MN"/>
              </w:rPr>
              <w:t>8.1</w:t>
            </w:r>
          </w:p>
        </w:tc>
        <w:tc>
          <w:tcPr>
            <w:tcW w:w="8038" w:type="dxa"/>
          </w:tcPr>
          <w:p w14:paraId="1E5476A8" w14:textId="562EAFE6" w:rsidR="00E703D8" w:rsidRPr="00F63B00" w:rsidRDefault="00E703D8" w:rsidP="000F52F2">
            <w:pPr>
              <w:tabs>
                <w:tab w:val="right" w:pos="7254"/>
              </w:tabs>
              <w:spacing w:before="120"/>
              <w:rPr>
                <w:rFonts w:ascii="Arial" w:eastAsia="Times New Roman" w:hAnsi="Arial" w:cs="Arial"/>
                <w:sz w:val="20"/>
                <w:szCs w:val="20"/>
              </w:rPr>
            </w:pPr>
            <w:r w:rsidRPr="00F63B00">
              <w:rPr>
                <w:rFonts w:ascii="Arial" w:hAnsi="Arial" w:cs="Arial"/>
                <w:sz w:val="20"/>
                <w:szCs w:val="20"/>
                <w:lang w:val="mn-MN"/>
              </w:rPr>
              <w:t xml:space="preserve">Тендерийн валют: </w:t>
            </w:r>
            <w:r w:rsidRPr="00F63B00">
              <w:rPr>
                <w:rFonts w:ascii="Arial" w:hAnsi="Arial" w:cs="Arial"/>
                <w:b/>
                <w:i/>
                <w:iCs/>
                <w:sz w:val="20"/>
                <w:szCs w:val="20"/>
                <w:lang w:val="mn-MN"/>
              </w:rPr>
              <w:t>[Төгрөг байна.]</w:t>
            </w:r>
          </w:p>
        </w:tc>
      </w:tr>
      <w:tr w:rsidR="00E703D8" w:rsidRPr="00F63B00" w14:paraId="18BA1187" w14:textId="77777777" w:rsidTr="007349EB">
        <w:tc>
          <w:tcPr>
            <w:tcW w:w="1312" w:type="dxa"/>
          </w:tcPr>
          <w:p w14:paraId="2E5CF0A9" w14:textId="77777777" w:rsidR="00A118BA" w:rsidRPr="00F63B00" w:rsidRDefault="00A118BA" w:rsidP="00A118BA">
            <w:pPr>
              <w:spacing w:before="120" w:after="120"/>
              <w:rPr>
                <w:rFonts w:ascii="Arial" w:eastAsia="Times New Roman" w:hAnsi="Arial" w:cs="Arial"/>
                <w:b/>
                <w:bCs/>
                <w:sz w:val="20"/>
                <w:szCs w:val="20"/>
                <w:lang w:val="mn-MN"/>
              </w:rPr>
            </w:pPr>
            <w:r w:rsidRPr="00F63B00">
              <w:rPr>
                <w:rFonts w:ascii="Arial" w:eastAsia="Times New Roman" w:hAnsi="Arial" w:cs="Arial"/>
                <w:b/>
                <w:bCs/>
                <w:sz w:val="20"/>
                <w:szCs w:val="20"/>
              </w:rPr>
              <w:t>ТОӨЗ 21</w:t>
            </w:r>
          </w:p>
          <w:p w14:paraId="2390E32D" w14:textId="77777777" w:rsidR="00E703D8" w:rsidRPr="00F63B00" w:rsidRDefault="00E703D8" w:rsidP="000F52F2">
            <w:pPr>
              <w:jc w:val="both"/>
              <w:rPr>
                <w:rFonts w:ascii="Arial" w:hAnsi="Arial" w:cs="Arial"/>
                <w:b/>
                <w:bCs/>
                <w:sz w:val="20"/>
                <w:szCs w:val="20"/>
                <w:lang w:val="ru-RU"/>
              </w:rPr>
            </w:pPr>
          </w:p>
        </w:tc>
        <w:tc>
          <w:tcPr>
            <w:tcW w:w="8038" w:type="dxa"/>
          </w:tcPr>
          <w:p w14:paraId="5C32AAA8" w14:textId="77777777" w:rsidR="00E703D8" w:rsidRPr="00F63B00" w:rsidRDefault="00E703D8" w:rsidP="00E703D8">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баталгааны үнийн дүн:</w:t>
            </w:r>
          </w:p>
          <w:p w14:paraId="1EC9DC47" w14:textId="77777777" w:rsidR="00E703D8" w:rsidRPr="00F63B00" w:rsidRDefault="00E703D8" w:rsidP="00E703D8">
            <w:pPr>
              <w:tabs>
                <w:tab w:val="right" w:pos="7254"/>
              </w:tabs>
              <w:spacing w:before="120" w:after="120"/>
              <w:jc w:val="both"/>
              <w:rPr>
                <w:rFonts w:ascii="Arial" w:eastAsia="Times New Roman" w:hAnsi="Arial" w:cs="Arial"/>
                <w:b/>
                <w:i/>
                <w:sz w:val="20"/>
                <w:szCs w:val="20"/>
              </w:rPr>
            </w:pPr>
            <w:r w:rsidRPr="00F63B00">
              <w:rPr>
                <w:rFonts w:ascii="Arial" w:eastAsia="Times New Roman" w:hAnsi="Arial" w:cs="Arial"/>
                <w:b/>
                <w:i/>
                <w:sz w:val="20"/>
                <w:szCs w:val="20"/>
              </w:rPr>
              <w:t xml:space="preserve"> [</w:t>
            </w:r>
            <w:r w:rsidRPr="00F63B00">
              <w:rPr>
                <w:rFonts w:ascii="Arial" w:eastAsia="Times New Roman" w:hAnsi="Arial" w:cs="Arial"/>
                <w:b/>
                <w:i/>
                <w:sz w:val="20"/>
                <w:szCs w:val="20"/>
                <w:lang w:val="mn-MN"/>
              </w:rPr>
              <w:t xml:space="preserve">Төсөвт өргийн 2 хувиар баталгааны хэмжээг тогтоож үнийн дүнг оруулна. </w:t>
            </w:r>
            <w:r w:rsidRPr="00F63B00">
              <w:rPr>
                <w:rFonts w:ascii="Arial" w:eastAsia="Times New Roman" w:hAnsi="Arial" w:cs="Arial"/>
                <w:b/>
                <w:i/>
                <w:sz w:val="20"/>
                <w:szCs w:val="20"/>
              </w:rPr>
              <w:t>]</w:t>
            </w:r>
          </w:p>
          <w:p w14:paraId="41146330" w14:textId="77777777" w:rsidR="00E703D8" w:rsidRPr="00F63B00" w:rsidRDefault="00E703D8" w:rsidP="00E703D8">
            <w:pPr>
              <w:tabs>
                <w:tab w:val="right" w:pos="7254"/>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rPr>
              <w:t>[</w:t>
            </w:r>
            <w:r w:rsidRPr="00F63B00">
              <w:rPr>
                <w:rFonts w:ascii="Arial" w:eastAsia="Times New Roman" w:hAnsi="Arial" w:cs="Arial"/>
                <w:b/>
                <w:i/>
                <w:sz w:val="20"/>
                <w:szCs w:val="20"/>
                <w:lang w:val="mn-MN"/>
              </w:rPr>
              <w:t>Тендерийн баталгааны хүчинтэй байх хугацааг он, сар, өдрөөр тогтооно.</w:t>
            </w:r>
            <w:r w:rsidRPr="00F63B00">
              <w:rPr>
                <w:rFonts w:ascii="Arial" w:eastAsia="Times New Roman" w:hAnsi="Arial" w:cs="Arial"/>
                <w:b/>
                <w:i/>
                <w:sz w:val="20"/>
                <w:szCs w:val="20"/>
              </w:rPr>
              <w:t>]</w:t>
            </w:r>
          </w:p>
          <w:p w14:paraId="462E08A5" w14:textId="77777777" w:rsidR="00E703D8" w:rsidRPr="00F63B00" w:rsidRDefault="00E703D8" w:rsidP="00E703D8">
            <w:pPr>
              <w:tabs>
                <w:tab w:val="right" w:pos="7254"/>
              </w:tabs>
              <w:spacing w:before="120" w:after="120"/>
              <w:jc w:val="both"/>
              <w:rPr>
                <w:rFonts w:ascii="Arial" w:eastAsia="Times New Roman" w:hAnsi="Arial" w:cs="Arial"/>
                <w:sz w:val="20"/>
                <w:szCs w:val="20"/>
              </w:rPr>
            </w:pPr>
            <w:r w:rsidRPr="00F63B00">
              <w:rPr>
                <w:rFonts w:ascii="Arial" w:eastAsia="Times New Roman" w:hAnsi="Arial" w:cs="Arial"/>
                <w:sz w:val="20"/>
                <w:szCs w:val="20"/>
                <w:lang w:val="mn-MN"/>
              </w:rPr>
              <w:t>Хүчинтэй байх хугацаа: ....... он ........ сар ......... өдөр</w:t>
            </w:r>
          </w:p>
          <w:p w14:paraId="6F0E8478" w14:textId="77777777" w:rsidR="00E703D8" w:rsidRPr="00F63B00" w:rsidRDefault="00E703D8" w:rsidP="00E703D8">
            <w:pPr>
              <w:tabs>
                <w:tab w:val="right" w:pos="7254"/>
              </w:tabs>
              <w:spacing w:before="120"/>
              <w:jc w:val="both"/>
              <w:rPr>
                <w:rFonts w:ascii="Arial" w:eastAsia="Times New Roman" w:hAnsi="Arial" w:cs="Arial"/>
                <w:b/>
                <w:i/>
                <w:sz w:val="20"/>
                <w:szCs w:val="20"/>
                <w:lang w:val="mn-MN"/>
              </w:rPr>
            </w:pPr>
            <w:r w:rsidRPr="00F63B00">
              <w:rPr>
                <w:rFonts w:ascii="Arial" w:eastAsia="Times New Roman" w:hAnsi="Arial" w:cs="Arial"/>
                <w:b/>
                <w:i/>
                <w:sz w:val="20"/>
                <w:szCs w:val="20"/>
                <w:lang w:val="mn-MN"/>
              </w:rPr>
              <w:t xml:space="preserve"> </w:t>
            </w:r>
            <w:r w:rsidRPr="00F63B00">
              <w:rPr>
                <w:rFonts w:ascii="Arial" w:eastAsia="Times New Roman" w:hAnsi="Arial" w:cs="Arial"/>
                <w:i/>
                <w:sz w:val="20"/>
                <w:szCs w:val="20"/>
                <w:lang w:val="mn-MN"/>
              </w:rPr>
              <w:t xml:space="preserve"> Тендерийн  материалд  цахим  тендерийн  баталгааг  хавсарган  ирүүлэх шаардлагагүй  бөгөөд цахим  системээр арилжааны  банкны  мэдээллийн  сангаас  тендерт  оролцогчийн  тендерийн баталгааны талаарх мэдээллийг шалгана. </w:t>
            </w:r>
          </w:p>
          <w:p w14:paraId="1AFCEA54" w14:textId="77777777" w:rsidR="00E703D8" w:rsidRPr="00F63B00" w:rsidRDefault="00E703D8" w:rsidP="00E703D8">
            <w:pPr>
              <w:tabs>
                <w:tab w:val="right" w:pos="7254"/>
              </w:tabs>
              <w:spacing w:before="120" w:after="120"/>
              <w:jc w:val="both"/>
              <w:rPr>
                <w:rFonts w:ascii="Arial" w:eastAsia="Times New Roman" w:hAnsi="Arial" w:cs="Arial"/>
                <w:i/>
                <w:sz w:val="20"/>
                <w:szCs w:val="20"/>
                <w:lang w:val="mn-MN"/>
              </w:rPr>
            </w:pPr>
            <w:r w:rsidRPr="00F63B00">
              <w:rPr>
                <w:rFonts w:ascii="Arial" w:eastAsia="Times New Roman" w:hAnsi="Arial" w:cs="Arial"/>
                <w:b/>
                <w:i/>
                <w:sz w:val="20"/>
                <w:szCs w:val="20"/>
                <w:lang w:val="mn-MN"/>
              </w:rPr>
              <w:t>Дараах тохиолдолд тендерийн баталгааг улсын орлого болгоно. Үүнд:</w:t>
            </w:r>
            <w:r w:rsidRPr="00F63B00">
              <w:rPr>
                <w:rFonts w:ascii="Arial" w:eastAsia="Times New Roman" w:hAnsi="Arial" w:cs="Arial"/>
                <w:i/>
                <w:sz w:val="20"/>
                <w:szCs w:val="20"/>
                <w:lang w:val="mn-MN"/>
              </w:rPr>
              <w:t xml:space="preserve"> Тендерийн баталгааны үнийн дүн:</w:t>
            </w:r>
          </w:p>
          <w:p w14:paraId="73B6605E" w14:textId="77777777" w:rsidR="00E703D8" w:rsidRPr="00F63B00" w:rsidRDefault="00E703D8" w:rsidP="00E703D8">
            <w:pPr>
              <w:numPr>
                <w:ilvl w:val="0"/>
                <w:numId w:val="3"/>
              </w:numPr>
              <w:tabs>
                <w:tab w:val="right" w:pos="617"/>
              </w:tabs>
              <w:spacing w:before="120" w:after="120"/>
              <w:jc w:val="both"/>
              <w:rPr>
                <w:rFonts w:ascii="Arial" w:eastAsia="Times New Roman" w:hAnsi="Arial" w:cs="Arial"/>
                <w:i/>
                <w:sz w:val="20"/>
                <w:szCs w:val="20"/>
              </w:rPr>
            </w:pPr>
            <w:r w:rsidRPr="00F63B00">
              <w:rPr>
                <w:rFonts w:ascii="Arial" w:eastAsia="Times New Roman" w:hAnsi="Arial" w:cs="Arial"/>
                <w:i/>
                <w:sz w:val="20"/>
                <w:szCs w:val="20"/>
              </w:rPr>
              <w:t>Тендерт оролцогч т</w:t>
            </w:r>
            <w:r w:rsidRPr="00F63B00">
              <w:rPr>
                <w:rFonts w:ascii="Arial" w:eastAsia="Times New Roman" w:hAnsi="Arial" w:cs="Arial"/>
                <w:i/>
                <w:sz w:val="20"/>
                <w:szCs w:val="20"/>
                <w:lang w:val="mn-MN"/>
              </w:rPr>
              <w:t>ендерийг нээсний дараа тендерийн хүчинтэй байх хугацаа дуусахаас өмнө өөрийн тендерээс татгалзсан. Хуулийн 20 дугаар зүйлийн 20.7.1 дэх заалт.</w:t>
            </w:r>
          </w:p>
          <w:p w14:paraId="369BFDC5" w14:textId="77777777" w:rsidR="00E703D8" w:rsidRPr="00F63B00" w:rsidRDefault="00E703D8" w:rsidP="00E703D8">
            <w:pPr>
              <w:numPr>
                <w:ilvl w:val="0"/>
                <w:numId w:val="3"/>
              </w:numPr>
              <w:tabs>
                <w:tab w:val="right" w:pos="617"/>
              </w:tabs>
              <w:spacing w:before="120" w:after="120"/>
              <w:jc w:val="both"/>
              <w:rPr>
                <w:rFonts w:ascii="Arial" w:eastAsia="Times New Roman" w:hAnsi="Arial" w:cs="Arial"/>
                <w:i/>
                <w:sz w:val="20"/>
                <w:szCs w:val="20"/>
              </w:rPr>
            </w:pPr>
            <w:r w:rsidRPr="00F63B00">
              <w:rPr>
                <w:rFonts w:ascii="Arial" w:eastAsia="Times New Roman" w:hAnsi="Arial" w:cs="Arial"/>
                <w:i/>
                <w:sz w:val="20"/>
                <w:szCs w:val="20"/>
                <w:lang w:val="mn-MN"/>
              </w:rPr>
              <w:t>“хамгийн сайн” үнэлэгдсэн тендер ирүүлсэн оролцогч гэрээ байгуулах эрх олгосон мэдэгдэлд заасан хугацаанд гүйцэтгэлийн баталгааг ирүүлээгүй, эсхүл гэрээ байгуулахаас татгалзсан. Хуулийн 20 дугаар зүйлийн 20.7.2 дэх заалт.</w:t>
            </w:r>
          </w:p>
          <w:p w14:paraId="19633FB7" w14:textId="77777777" w:rsidR="00E703D8" w:rsidRPr="00F63B00" w:rsidRDefault="00E703D8" w:rsidP="00E703D8">
            <w:pPr>
              <w:numPr>
                <w:ilvl w:val="0"/>
                <w:numId w:val="3"/>
              </w:numPr>
              <w:tabs>
                <w:tab w:val="right" w:pos="617"/>
              </w:tabs>
              <w:spacing w:before="120" w:after="120"/>
              <w:jc w:val="both"/>
              <w:rPr>
                <w:rFonts w:ascii="Arial" w:eastAsia="Times New Roman" w:hAnsi="Arial" w:cs="Arial"/>
                <w:i/>
                <w:sz w:val="20"/>
                <w:szCs w:val="20"/>
              </w:rPr>
            </w:pPr>
            <w:r w:rsidRPr="00F63B00">
              <w:rPr>
                <w:rFonts w:ascii="Arial" w:eastAsia="Times New Roman" w:hAnsi="Arial" w:cs="Arial"/>
                <w:i/>
                <w:sz w:val="20"/>
                <w:szCs w:val="20"/>
                <w:lang w:val="mn-MN"/>
              </w:rPr>
              <w:t>Тендерт оролцогчийн гаргасан гомдлыг үндэслэлгүй гэж шийдвэрлэсэн. Хуулийн 20 дугаар зүйлийн 20.7.3 дахь заалт</w:t>
            </w:r>
          </w:p>
          <w:p w14:paraId="0867FF4E" w14:textId="0F901E75" w:rsidR="00E703D8" w:rsidRPr="00F63B00" w:rsidRDefault="00E703D8" w:rsidP="00E703D8">
            <w:pPr>
              <w:tabs>
                <w:tab w:val="right" w:pos="7254"/>
              </w:tabs>
              <w:spacing w:before="120"/>
              <w:rPr>
                <w:rFonts w:ascii="Arial" w:hAnsi="Arial" w:cs="Arial"/>
                <w:sz w:val="20"/>
                <w:szCs w:val="20"/>
                <w:lang w:val="mn-MN"/>
              </w:rPr>
            </w:pPr>
            <w:r w:rsidRPr="00F63B00">
              <w:rPr>
                <w:rFonts w:ascii="Arial" w:eastAsia="Times New Roman" w:hAnsi="Arial" w:cs="Arial"/>
                <w:i/>
                <w:sz w:val="20"/>
                <w:szCs w:val="20"/>
                <w:lang w:val="mn-MN"/>
              </w:rPr>
              <w:t>Тендерийн баталгааны дүнг тендерийн баримт бичигт заасан мөнгөн дүнгээс бага эсхүл илүү тооцсон, тендерийн баталгааны хүчинтэй хугацааг дутуу тооцсон тохиолдолд уг тендерийн баталгааг “хуулд”-д нийцээгүй тендерийн баталгаа гэж үзэж татгалзана.</w:t>
            </w:r>
          </w:p>
        </w:tc>
      </w:tr>
      <w:tr w:rsidR="00431E34" w:rsidRPr="00F63B00" w14:paraId="5A4A1213" w14:textId="77777777" w:rsidTr="007349EB">
        <w:tc>
          <w:tcPr>
            <w:tcW w:w="1312" w:type="dxa"/>
          </w:tcPr>
          <w:p w14:paraId="6C59CD61" w14:textId="1FF17EA0" w:rsidR="00431E34" w:rsidRPr="00F63B00" w:rsidRDefault="00431E34" w:rsidP="00A118BA">
            <w:pPr>
              <w:spacing w:before="120" w:after="120"/>
              <w:rPr>
                <w:rFonts w:ascii="Arial" w:eastAsia="Times New Roman" w:hAnsi="Arial" w:cs="Arial"/>
                <w:b/>
                <w:bCs/>
                <w:sz w:val="20"/>
                <w:szCs w:val="20"/>
              </w:rPr>
            </w:pPr>
            <w:r w:rsidRPr="00F63B00">
              <w:rPr>
                <w:rFonts w:ascii="Arial" w:hAnsi="Arial" w:cs="Arial"/>
                <w:b/>
                <w:bCs/>
                <w:sz w:val="20"/>
                <w:szCs w:val="20"/>
              </w:rPr>
              <w:t>ТОӨЗ 22.1</w:t>
            </w:r>
          </w:p>
        </w:tc>
        <w:tc>
          <w:tcPr>
            <w:tcW w:w="8038" w:type="dxa"/>
          </w:tcPr>
          <w:p w14:paraId="4C28F4F4" w14:textId="48A39533" w:rsidR="00431E34" w:rsidRPr="00F63B00" w:rsidRDefault="00431E34" w:rsidP="00E703D8">
            <w:pPr>
              <w:tabs>
                <w:tab w:val="right" w:pos="7254"/>
              </w:tabs>
              <w:spacing w:before="120" w:after="120"/>
              <w:jc w:val="both"/>
              <w:rPr>
                <w:rFonts w:ascii="Arial" w:eastAsia="Times New Roman" w:hAnsi="Arial" w:cs="Arial"/>
                <w:sz w:val="20"/>
                <w:szCs w:val="20"/>
                <w:lang w:val="mn-MN"/>
              </w:rPr>
            </w:pPr>
            <w:r w:rsidRPr="00F63B00">
              <w:rPr>
                <w:rFonts w:ascii="Arial" w:hAnsi="Arial" w:cs="Arial"/>
                <w:sz w:val="20"/>
                <w:szCs w:val="20"/>
              </w:rPr>
              <w:t xml:space="preserve">Тендерийн эх хувиас гадна ирүүлэх хуулбар хувийн тоо: Тендерийн  </w:t>
            </w:r>
            <w:r w:rsidRPr="00F63B00">
              <w:rPr>
                <w:rFonts w:ascii="Arial" w:hAnsi="Arial" w:cs="Arial"/>
                <w:sz w:val="20"/>
                <w:szCs w:val="20"/>
                <w:lang w:val="mn-MN"/>
              </w:rPr>
              <w:t>баримт бичгийг</w:t>
            </w:r>
            <w:r w:rsidRPr="00F63B00">
              <w:rPr>
                <w:rFonts w:ascii="Arial" w:hAnsi="Arial" w:cs="Arial"/>
                <w:sz w:val="20"/>
                <w:szCs w:val="20"/>
              </w:rPr>
              <w:t xml:space="preserve">  Цахим  худалдан  авах  ажиллагааны  систем (www.tender.gov.mn)  хаягаар  </w:t>
            </w:r>
            <w:r w:rsidRPr="00F63B00">
              <w:rPr>
                <w:rFonts w:ascii="Arial" w:hAnsi="Arial" w:cs="Arial"/>
                <w:sz w:val="20"/>
                <w:szCs w:val="20"/>
              </w:rPr>
              <w:lastRenderedPageBreak/>
              <w:t xml:space="preserve">өөрийн  ААН-ийн  цахим  гарын  үсгийг  ашиглан нэвтэрч цахим хэлбэр (PDF)-ээр илгээнэ. </w:t>
            </w:r>
            <w:r w:rsidRPr="00F63B00">
              <w:rPr>
                <w:rFonts w:ascii="Arial" w:hAnsi="Arial" w:cs="Arial"/>
                <w:iCs/>
                <w:sz w:val="20"/>
                <w:szCs w:val="20"/>
                <w:lang w:val="mn-MN"/>
              </w:rPr>
              <w:t>Тендерийг цахимаар зохион байгуулах тул хуулбар хувь шаардлагагүй.</w:t>
            </w:r>
          </w:p>
        </w:tc>
      </w:tr>
      <w:tr w:rsidR="00431E34" w:rsidRPr="00F63B00" w14:paraId="28276E2B" w14:textId="77777777" w:rsidTr="007349EB">
        <w:tc>
          <w:tcPr>
            <w:tcW w:w="9350" w:type="dxa"/>
            <w:gridSpan w:val="2"/>
          </w:tcPr>
          <w:p w14:paraId="3F728A10" w14:textId="622E1DFF" w:rsidR="00431E34" w:rsidRPr="00F63B00" w:rsidRDefault="00431E34" w:rsidP="00431E34">
            <w:pPr>
              <w:tabs>
                <w:tab w:val="right" w:pos="7254"/>
              </w:tabs>
              <w:spacing w:before="120" w:after="120"/>
              <w:jc w:val="center"/>
              <w:rPr>
                <w:rFonts w:ascii="Arial" w:hAnsi="Arial" w:cs="Arial"/>
                <w:sz w:val="20"/>
                <w:szCs w:val="20"/>
              </w:rPr>
            </w:pPr>
            <w:bookmarkStart w:id="16" w:name="_Toc505659532"/>
            <w:bookmarkStart w:id="17" w:name="_Toc506185680"/>
            <w:r w:rsidRPr="00F63B00">
              <w:rPr>
                <w:rFonts w:ascii="Arial" w:hAnsi="Arial" w:cs="Arial"/>
                <w:b/>
                <w:bCs/>
                <w:sz w:val="20"/>
                <w:szCs w:val="20"/>
              </w:rPr>
              <w:lastRenderedPageBreak/>
              <w:t>Г. Тендер ирүүлэх</w:t>
            </w:r>
            <w:bookmarkEnd w:id="16"/>
            <w:bookmarkEnd w:id="17"/>
          </w:p>
        </w:tc>
      </w:tr>
      <w:tr w:rsidR="00431E34" w:rsidRPr="00F63B00" w14:paraId="76C285DA" w14:textId="77777777" w:rsidTr="007349EB">
        <w:tc>
          <w:tcPr>
            <w:tcW w:w="1312" w:type="dxa"/>
          </w:tcPr>
          <w:p w14:paraId="5AA9EDB9" w14:textId="0CC7C4B2" w:rsidR="00431E34" w:rsidRPr="00F63B00" w:rsidRDefault="00431E34" w:rsidP="00A118BA">
            <w:pPr>
              <w:spacing w:before="120" w:after="120"/>
              <w:rPr>
                <w:rFonts w:ascii="Arial" w:hAnsi="Arial" w:cs="Arial"/>
                <w:b/>
                <w:bCs/>
                <w:sz w:val="20"/>
                <w:szCs w:val="20"/>
              </w:rPr>
            </w:pPr>
            <w:r w:rsidRPr="00F63B00">
              <w:rPr>
                <w:rFonts w:ascii="Arial" w:hAnsi="Arial" w:cs="Arial"/>
                <w:b/>
                <w:bCs/>
                <w:sz w:val="20"/>
                <w:szCs w:val="20"/>
              </w:rPr>
              <w:t>ТОӨЗ 23.3 (б)</w:t>
            </w:r>
          </w:p>
        </w:tc>
        <w:tc>
          <w:tcPr>
            <w:tcW w:w="8038" w:type="dxa"/>
          </w:tcPr>
          <w:p w14:paraId="636D26DD" w14:textId="448D8F0A" w:rsidR="00431E34" w:rsidRPr="00F63B00" w:rsidRDefault="00431E34" w:rsidP="00431E34">
            <w:pPr>
              <w:tabs>
                <w:tab w:val="right" w:pos="7254"/>
              </w:tabs>
              <w:spacing w:before="120" w:after="120"/>
              <w:jc w:val="both"/>
              <w:rPr>
                <w:rFonts w:ascii="Arial" w:eastAsia="Times New Roman" w:hAnsi="Arial" w:cs="Arial"/>
                <w:i/>
                <w:sz w:val="20"/>
                <w:szCs w:val="20"/>
                <w:lang w:val="mn-MN"/>
              </w:rPr>
            </w:pPr>
            <w:r w:rsidRPr="00F63B00">
              <w:rPr>
                <w:rFonts w:ascii="Arial" w:eastAsia="Times New Roman" w:hAnsi="Arial" w:cs="Arial"/>
                <w:sz w:val="20"/>
                <w:szCs w:val="20"/>
                <w:lang w:val="mn-MN"/>
              </w:rPr>
              <w:t xml:space="preserve">Тендерт оролцогч тендер ирүүлэх </w:t>
            </w:r>
            <w:r w:rsidRPr="00F63B00">
              <w:rPr>
                <w:rFonts w:ascii="Arial" w:eastAsia="Times New Roman" w:hAnsi="Arial" w:cs="Arial"/>
                <w:sz w:val="20"/>
                <w:szCs w:val="20"/>
              </w:rPr>
              <w:t>нь:</w:t>
            </w:r>
            <w:r w:rsidRPr="00F63B00">
              <w:rPr>
                <w:rFonts w:ascii="Arial" w:eastAsia="Times New Roman" w:hAnsi="Arial" w:cs="Arial"/>
                <w:sz w:val="20"/>
                <w:szCs w:val="20"/>
                <w:lang w:val="mn-MN"/>
              </w:rPr>
              <w:t xml:space="preserve"> </w:t>
            </w:r>
            <w:r w:rsidRPr="00F63B00">
              <w:rPr>
                <w:rFonts w:ascii="Arial" w:eastAsia="Times New Roman" w:hAnsi="Arial" w:cs="Arial"/>
                <w:i/>
                <w:iCs/>
                <w:sz w:val="20"/>
                <w:szCs w:val="20"/>
                <w:lang w:val="mn-MN"/>
              </w:rPr>
              <w:t>Тендерийн баримт бичгийг электрон файл хэлбэрээр хэсэг тус бүр нь 15 М</w:t>
            </w:r>
            <w:r w:rsidRPr="00F63B00">
              <w:rPr>
                <w:rFonts w:ascii="Arial" w:eastAsia="Times New Roman" w:hAnsi="Arial" w:cs="Arial"/>
                <w:i/>
                <w:iCs/>
                <w:sz w:val="20"/>
                <w:szCs w:val="20"/>
              </w:rPr>
              <w:t>b</w:t>
            </w:r>
            <w:r w:rsidRPr="00F63B00">
              <w:rPr>
                <w:rFonts w:ascii="Arial" w:eastAsia="Times New Roman" w:hAnsi="Arial" w:cs="Arial"/>
                <w:i/>
                <w:iCs/>
                <w:sz w:val="20"/>
                <w:szCs w:val="20"/>
                <w:lang w:val="mn-MN"/>
              </w:rPr>
              <w:t>-с хэтрэхгүй байхаар 100 М</w:t>
            </w:r>
            <w:r w:rsidRPr="00F63B00">
              <w:rPr>
                <w:rFonts w:ascii="Arial" w:eastAsia="Times New Roman" w:hAnsi="Arial" w:cs="Arial"/>
                <w:i/>
                <w:iCs/>
                <w:sz w:val="20"/>
                <w:szCs w:val="20"/>
              </w:rPr>
              <w:t>b</w:t>
            </w:r>
            <w:r w:rsidRPr="00F63B00">
              <w:rPr>
                <w:rFonts w:ascii="Arial" w:eastAsia="Times New Roman" w:hAnsi="Arial" w:cs="Arial"/>
                <w:i/>
                <w:iCs/>
                <w:sz w:val="20"/>
                <w:szCs w:val="20"/>
                <w:lang w:val="mn-MN"/>
              </w:rPr>
              <w:t xml:space="preserve"> хүртэл хэмжээтэй </w:t>
            </w:r>
            <w:r w:rsidRPr="00F63B00">
              <w:rPr>
                <w:rFonts w:ascii="Arial" w:eastAsia="Times New Roman" w:hAnsi="Arial" w:cs="Arial"/>
                <w:i/>
                <w:iCs/>
                <w:sz w:val="20"/>
                <w:szCs w:val="20"/>
              </w:rPr>
              <w:t>PDF</w:t>
            </w:r>
            <w:r w:rsidRPr="00F63B00">
              <w:rPr>
                <w:rFonts w:ascii="Arial" w:eastAsia="Times New Roman" w:hAnsi="Arial" w:cs="Arial"/>
                <w:i/>
                <w:iCs/>
                <w:sz w:val="20"/>
                <w:szCs w:val="20"/>
                <w:lang w:val="mn-MN"/>
              </w:rPr>
              <w:t xml:space="preserve"> форматаар бэлдэж </w:t>
            </w:r>
            <w:r w:rsidRPr="00F63B00">
              <w:rPr>
                <w:rFonts w:ascii="Arial" w:eastAsia="Times New Roman" w:hAnsi="Arial" w:cs="Arial"/>
                <w:i/>
                <w:iCs/>
                <w:sz w:val="20"/>
                <w:szCs w:val="20"/>
              </w:rPr>
              <w:t>http</w:t>
            </w:r>
            <w:r w:rsidRPr="00F63B00">
              <w:rPr>
                <w:rFonts w:ascii="Arial" w:eastAsia="Times New Roman" w:hAnsi="Arial" w:cs="Arial"/>
                <w:i/>
                <w:iCs/>
                <w:sz w:val="20"/>
                <w:szCs w:val="20"/>
                <w:lang w:val="mn-MN"/>
              </w:rPr>
              <w:t>:</w:t>
            </w:r>
            <w:r w:rsidRPr="00F63B00">
              <w:rPr>
                <w:rFonts w:ascii="Arial" w:eastAsia="Times New Roman" w:hAnsi="Arial" w:cs="Arial"/>
                <w:i/>
                <w:iCs/>
                <w:sz w:val="20"/>
                <w:szCs w:val="20"/>
              </w:rPr>
              <w:t xml:space="preserve">www.tender.gov.mn </w:t>
            </w:r>
            <w:r w:rsidRPr="00F63B00">
              <w:rPr>
                <w:rFonts w:ascii="Arial" w:eastAsia="Times New Roman" w:hAnsi="Arial" w:cs="Arial"/>
                <w:i/>
                <w:iCs/>
                <w:sz w:val="20"/>
                <w:szCs w:val="20"/>
                <w:lang w:val="mn-MN"/>
              </w:rPr>
              <w:t xml:space="preserve">хаягаар илгээнэ. </w:t>
            </w:r>
            <w:r w:rsidRPr="00F63B00">
              <w:rPr>
                <w:rFonts w:ascii="Arial" w:eastAsia="Times New Roman" w:hAnsi="Arial" w:cs="Arial"/>
                <w:i/>
                <w:sz w:val="20"/>
                <w:szCs w:val="20"/>
              </w:rPr>
              <w:t xml:space="preserve"> </w:t>
            </w:r>
            <w:r w:rsidRPr="00F63B00">
              <w:rPr>
                <w:rFonts w:ascii="Arial" w:eastAsia="Times New Roman" w:hAnsi="Arial" w:cs="Arial"/>
                <w:i/>
                <w:iCs/>
                <w:sz w:val="20"/>
                <w:szCs w:val="20"/>
                <w:lang w:val="mn-MN"/>
              </w:rPr>
              <w:t>Цахим тендер  шалгаруулалт  зохион  байгуулах  журмын  дагуу  тендерт  оролцох хураамж  50,000  төгрөгийг  www.tender.gov.mn-ээр  банкны  меркантийн системийг ашиглан төлнө.</w:t>
            </w:r>
            <w:r w:rsidRPr="00F63B00">
              <w:rPr>
                <w:rFonts w:ascii="Arial" w:eastAsia="Times New Roman" w:hAnsi="Arial" w:cs="Arial"/>
                <w:sz w:val="20"/>
                <w:szCs w:val="20"/>
              </w:rPr>
              <w:t xml:space="preserve"> Захиалагч тендерүүдийг хүлээн авах хаяг нь: </w:t>
            </w:r>
            <w:r w:rsidRPr="00F63B00">
              <w:rPr>
                <w:rFonts w:ascii="Arial" w:eastAsia="Times New Roman" w:hAnsi="Arial" w:cs="Arial"/>
                <w:i/>
                <w:sz w:val="20"/>
                <w:szCs w:val="20"/>
              </w:rPr>
              <w:t xml:space="preserve">Тендер хүлээн авах этгээд: </w:t>
            </w:r>
            <w:r w:rsidRPr="00F63B00">
              <w:rPr>
                <w:rFonts w:ascii="Arial" w:eastAsia="Times New Roman" w:hAnsi="Arial" w:cs="Arial"/>
                <w:i/>
                <w:iCs/>
                <w:sz w:val="20"/>
                <w:szCs w:val="20"/>
                <w:lang w:val="mn-MN"/>
              </w:rPr>
              <w:t>Хөвсгөл аймгийн Орон нутгийн өмчийн газрын мэргэжилтэн ...........................</w:t>
            </w:r>
          </w:p>
          <w:p w14:paraId="6D78E2D2" w14:textId="77777777" w:rsidR="00431E34" w:rsidRPr="00F63B00" w:rsidRDefault="00431E34" w:rsidP="00431E34">
            <w:pPr>
              <w:tabs>
                <w:tab w:val="right" w:pos="7254"/>
              </w:tabs>
              <w:spacing w:before="120" w:after="120"/>
              <w:jc w:val="both"/>
              <w:rPr>
                <w:rFonts w:ascii="Arial" w:eastAsia="Times New Roman" w:hAnsi="Arial" w:cs="Arial"/>
                <w:i/>
                <w:iCs/>
                <w:sz w:val="20"/>
                <w:szCs w:val="20"/>
                <w:lang w:val="mn-MN"/>
              </w:rPr>
            </w:pPr>
            <w:r w:rsidRPr="00F63B00">
              <w:rPr>
                <w:rFonts w:ascii="Arial" w:eastAsia="Times New Roman" w:hAnsi="Arial" w:cs="Arial"/>
                <w:i/>
                <w:sz w:val="20"/>
                <w:szCs w:val="20"/>
              </w:rPr>
              <w:t xml:space="preserve">Байгууллагын хаяг: </w:t>
            </w:r>
            <w:r w:rsidRPr="00F63B00">
              <w:rPr>
                <w:rFonts w:ascii="Arial" w:eastAsia="Times New Roman" w:hAnsi="Arial" w:cs="Arial"/>
                <w:i/>
                <w:iCs/>
                <w:sz w:val="20"/>
                <w:szCs w:val="20"/>
                <w:lang w:val="mn-MN"/>
              </w:rPr>
              <w:t>Хөвсгөл аймаг, Мөрөн сум, 8-р баг, аймгийн ЗДТГ-ын “А” байр, худалдан авах ажиллагааны ил тод байдлын танхим.</w:t>
            </w:r>
          </w:p>
          <w:p w14:paraId="51A279C4" w14:textId="77777777" w:rsidR="00431E34" w:rsidRPr="00F63B00" w:rsidRDefault="00431E34" w:rsidP="00431E34">
            <w:pPr>
              <w:tabs>
                <w:tab w:val="right" w:pos="7254"/>
              </w:tabs>
              <w:spacing w:before="120" w:after="120"/>
              <w:jc w:val="both"/>
              <w:rPr>
                <w:rFonts w:ascii="Arial" w:eastAsia="Times New Roman" w:hAnsi="Arial" w:cs="Arial"/>
                <w:i/>
                <w:sz w:val="20"/>
                <w:szCs w:val="20"/>
                <w:lang w:val="mn-MN"/>
              </w:rPr>
            </w:pPr>
            <w:r w:rsidRPr="00F63B00">
              <w:rPr>
                <w:rFonts w:ascii="Arial" w:eastAsia="Times New Roman" w:hAnsi="Arial" w:cs="Arial"/>
                <w:i/>
                <w:sz w:val="20"/>
                <w:szCs w:val="20"/>
              </w:rPr>
              <w:t xml:space="preserve">Давхар болон өрөөний дугаар: </w:t>
            </w:r>
            <w:r w:rsidRPr="00F63B00">
              <w:rPr>
                <w:rFonts w:ascii="Arial" w:eastAsia="Times New Roman" w:hAnsi="Arial" w:cs="Arial"/>
                <w:i/>
                <w:iCs/>
                <w:sz w:val="20"/>
                <w:szCs w:val="20"/>
                <w:lang w:val="mn-MN"/>
              </w:rPr>
              <w:t>Хөвсгөл аймгийн Орон нутгийн өмчийн газрын , өрөөний дугаар .......... тоот.</w:t>
            </w:r>
          </w:p>
          <w:p w14:paraId="61262832" w14:textId="77777777" w:rsidR="00431E34" w:rsidRPr="00F63B00" w:rsidRDefault="00431E34" w:rsidP="00431E34">
            <w:pPr>
              <w:tabs>
                <w:tab w:val="right" w:pos="7254"/>
              </w:tabs>
              <w:spacing w:before="120" w:after="120"/>
              <w:jc w:val="both"/>
              <w:rPr>
                <w:rFonts w:ascii="Arial" w:eastAsia="Times New Roman" w:hAnsi="Arial" w:cs="Arial"/>
                <w:i/>
                <w:iCs/>
                <w:sz w:val="20"/>
                <w:szCs w:val="20"/>
              </w:rPr>
            </w:pPr>
            <w:r w:rsidRPr="00F63B00">
              <w:rPr>
                <w:rFonts w:ascii="Arial" w:eastAsia="Times New Roman" w:hAnsi="Arial" w:cs="Arial"/>
                <w:i/>
                <w:sz w:val="20"/>
                <w:szCs w:val="20"/>
              </w:rPr>
              <w:t xml:space="preserve">Аймаг, хот:  </w:t>
            </w:r>
            <w:r w:rsidRPr="00F63B00">
              <w:rPr>
                <w:rFonts w:ascii="Arial" w:eastAsia="Times New Roman" w:hAnsi="Arial" w:cs="Arial"/>
                <w:i/>
                <w:iCs/>
                <w:sz w:val="20"/>
                <w:szCs w:val="20"/>
                <w:lang w:val="mn-MN"/>
              </w:rPr>
              <w:t>Хөвсгөл аймаг Мөрөн хот</w:t>
            </w:r>
          </w:p>
          <w:p w14:paraId="4411B7BC" w14:textId="5ED6467C" w:rsidR="00431E34" w:rsidRPr="00F63B00" w:rsidRDefault="00431E34" w:rsidP="00431E34">
            <w:pPr>
              <w:tabs>
                <w:tab w:val="right" w:pos="7254"/>
              </w:tabs>
              <w:spacing w:before="120" w:after="120"/>
              <w:jc w:val="both"/>
              <w:rPr>
                <w:rFonts w:ascii="Arial" w:hAnsi="Arial" w:cs="Arial"/>
                <w:sz w:val="20"/>
                <w:szCs w:val="20"/>
              </w:rPr>
            </w:pPr>
            <w:r w:rsidRPr="00F63B00">
              <w:rPr>
                <w:rFonts w:ascii="Arial" w:eastAsia="Times New Roman" w:hAnsi="Arial" w:cs="Arial"/>
                <w:i/>
                <w:sz w:val="20"/>
                <w:szCs w:val="20"/>
                <w:lang w:val="ru-RU"/>
              </w:rPr>
              <w:t>Улс:</w:t>
            </w:r>
            <w:r w:rsidRPr="00F63B00">
              <w:rPr>
                <w:rFonts w:ascii="Arial" w:eastAsia="Times New Roman" w:hAnsi="Arial" w:cs="Arial"/>
                <w:i/>
                <w:iCs/>
                <w:sz w:val="20"/>
                <w:szCs w:val="20"/>
                <w:lang w:val="ru-RU"/>
              </w:rPr>
              <w:t>“Монгол Улс”</w:t>
            </w:r>
          </w:p>
        </w:tc>
      </w:tr>
      <w:tr w:rsidR="00431E34" w:rsidRPr="00F63B00" w14:paraId="34E37FDF" w14:textId="77777777" w:rsidTr="007349EB">
        <w:tc>
          <w:tcPr>
            <w:tcW w:w="1312" w:type="dxa"/>
          </w:tcPr>
          <w:p w14:paraId="286BFD1D" w14:textId="24D00A44" w:rsidR="00431E34" w:rsidRPr="00F63B00" w:rsidRDefault="00431E34" w:rsidP="00A118BA">
            <w:pPr>
              <w:spacing w:before="120" w:after="120"/>
              <w:rPr>
                <w:rFonts w:ascii="Arial" w:hAnsi="Arial" w:cs="Arial"/>
                <w:b/>
                <w:bCs/>
                <w:sz w:val="20"/>
                <w:szCs w:val="20"/>
              </w:rPr>
            </w:pPr>
            <w:r w:rsidRPr="00F63B00">
              <w:rPr>
                <w:rFonts w:ascii="Arial" w:hAnsi="Arial" w:cs="Arial"/>
                <w:b/>
                <w:bCs/>
                <w:sz w:val="20"/>
                <w:szCs w:val="20"/>
              </w:rPr>
              <w:t>ТОӨЗ 24.1</w:t>
            </w:r>
          </w:p>
        </w:tc>
        <w:tc>
          <w:tcPr>
            <w:tcW w:w="8038" w:type="dxa"/>
          </w:tcPr>
          <w:p w14:paraId="398797BF" w14:textId="77777777" w:rsidR="00431E34" w:rsidRPr="00F63B00" w:rsidRDefault="00431E34" w:rsidP="00431E34">
            <w:pPr>
              <w:spacing w:before="120" w:after="120"/>
              <w:rPr>
                <w:rFonts w:ascii="Arial" w:eastAsia="Times New Roman" w:hAnsi="Arial" w:cs="Arial"/>
                <w:b/>
                <w:i/>
                <w:iCs/>
                <w:sz w:val="20"/>
                <w:szCs w:val="20"/>
                <w:lang w:val="ru-RU"/>
              </w:rPr>
            </w:pPr>
            <w:r w:rsidRPr="00F63B00">
              <w:rPr>
                <w:rFonts w:ascii="Arial" w:eastAsia="Times New Roman" w:hAnsi="Arial" w:cs="Arial"/>
                <w:sz w:val="20"/>
                <w:szCs w:val="20"/>
                <w:lang w:val="ru-RU"/>
              </w:rPr>
              <w:t>Тендер</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хүлээн</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авах</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эцсийн</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хугацаа</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нь</w:t>
            </w:r>
            <w:r w:rsidRPr="00F63B00">
              <w:rPr>
                <w:rFonts w:ascii="Arial" w:eastAsia="Times New Roman" w:hAnsi="Arial" w:cs="Arial"/>
                <w:sz w:val="20"/>
                <w:szCs w:val="20"/>
              </w:rPr>
              <w:t>:</w:t>
            </w:r>
            <w:r w:rsidRPr="00F63B00">
              <w:rPr>
                <w:rFonts w:ascii="Arial" w:eastAsia="Times New Roman" w:hAnsi="Arial" w:cs="Arial"/>
                <w:sz w:val="20"/>
                <w:szCs w:val="20"/>
                <w:lang w:val="ru-RU"/>
              </w:rPr>
              <w:t xml:space="preserve"> </w:t>
            </w:r>
            <w:r w:rsidRPr="00F63B00">
              <w:rPr>
                <w:rFonts w:ascii="Arial" w:eastAsia="Times New Roman" w:hAnsi="Arial" w:cs="Arial"/>
                <w:i/>
                <w:iCs/>
                <w:sz w:val="20"/>
                <w:szCs w:val="20"/>
                <w:lang w:val="ru-RU"/>
              </w:rPr>
              <w:t>Огноо</w:t>
            </w:r>
            <w:r w:rsidRPr="00F63B00">
              <w:rPr>
                <w:rFonts w:ascii="Arial" w:eastAsia="Times New Roman" w:hAnsi="Arial" w:cs="Arial"/>
                <w:i/>
                <w:iCs/>
                <w:sz w:val="20"/>
                <w:szCs w:val="20"/>
                <w:lang w:val="mn-MN"/>
              </w:rPr>
              <w:t xml:space="preserve">: </w:t>
            </w:r>
            <w:r w:rsidRPr="00F63B00">
              <w:rPr>
                <w:rFonts w:ascii="Arial" w:eastAsia="Times New Roman" w:hAnsi="Arial" w:cs="Arial"/>
                <w:b/>
                <w:i/>
                <w:iCs/>
                <w:sz w:val="20"/>
                <w:szCs w:val="20"/>
                <w:lang w:val="ru-RU"/>
              </w:rPr>
              <w:t>...........</w:t>
            </w:r>
            <w:r w:rsidRPr="00F63B00">
              <w:rPr>
                <w:rFonts w:ascii="Arial" w:eastAsia="Times New Roman" w:hAnsi="Arial" w:cs="Arial"/>
                <w:b/>
                <w:i/>
                <w:iCs/>
                <w:sz w:val="20"/>
                <w:szCs w:val="20"/>
                <w:lang w:val="mn-MN"/>
              </w:rPr>
              <w:t xml:space="preserve"> оны </w:t>
            </w:r>
            <w:r w:rsidRPr="00F63B00">
              <w:rPr>
                <w:rFonts w:ascii="Arial" w:eastAsia="Times New Roman" w:hAnsi="Arial" w:cs="Arial"/>
                <w:i/>
                <w:iCs/>
                <w:sz w:val="20"/>
                <w:szCs w:val="20"/>
                <w:lang w:val="mn-MN"/>
              </w:rPr>
              <w:t xml:space="preserve">.................. </w:t>
            </w:r>
            <w:r w:rsidRPr="00F63B00">
              <w:rPr>
                <w:rFonts w:ascii="Arial" w:eastAsia="Times New Roman" w:hAnsi="Arial" w:cs="Arial"/>
                <w:b/>
                <w:i/>
                <w:iCs/>
                <w:sz w:val="20"/>
                <w:szCs w:val="20"/>
                <w:lang w:val="mn-MN"/>
              </w:rPr>
              <w:t xml:space="preserve">дүгээр сарын </w:t>
            </w:r>
            <w:r w:rsidRPr="00F63B00">
              <w:rPr>
                <w:rFonts w:ascii="Arial" w:eastAsia="Times New Roman" w:hAnsi="Arial" w:cs="Arial"/>
                <w:i/>
                <w:iCs/>
                <w:sz w:val="20"/>
                <w:szCs w:val="20"/>
                <w:lang w:val="mn-MN"/>
              </w:rPr>
              <w:t>.............-</w:t>
            </w:r>
            <w:r w:rsidRPr="00F63B00">
              <w:rPr>
                <w:rFonts w:ascii="Arial" w:eastAsia="Times New Roman" w:hAnsi="Arial" w:cs="Arial"/>
                <w:b/>
                <w:i/>
                <w:iCs/>
                <w:sz w:val="20"/>
                <w:szCs w:val="20"/>
                <w:lang w:val="mn-MN"/>
              </w:rPr>
              <w:t>ны өдөр</w:t>
            </w:r>
          </w:p>
          <w:p w14:paraId="21D53EB9" w14:textId="77777777" w:rsidR="00431E34" w:rsidRPr="00F63B00" w:rsidRDefault="00431E34" w:rsidP="00431E34">
            <w:pPr>
              <w:spacing w:before="120" w:after="120"/>
              <w:rPr>
                <w:rFonts w:ascii="Arial" w:eastAsia="Times New Roman" w:hAnsi="Arial" w:cs="Arial"/>
                <w:b/>
                <w:i/>
                <w:iCs/>
                <w:sz w:val="20"/>
                <w:szCs w:val="20"/>
                <w:lang w:val="mn-MN"/>
              </w:rPr>
            </w:pPr>
            <w:r w:rsidRPr="00F63B00">
              <w:rPr>
                <w:rFonts w:ascii="Arial" w:eastAsia="Times New Roman" w:hAnsi="Arial" w:cs="Arial"/>
                <w:i/>
                <w:iCs/>
                <w:sz w:val="20"/>
                <w:szCs w:val="20"/>
                <w:lang w:val="ru-RU"/>
              </w:rPr>
              <w:t xml:space="preserve">Цаг: </w:t>
            </w:r>
            <w:r w:rsidRPr="00F63B00">
              <w:rPr>
                <w:rFonts w:ascii="Arial" w:eastAsia="Times New Roman" w:hAnsi="Arial" w:cs="Arial"/>
                <w:i/>
                <w:iCs/>
                <w:sz w:val="20"/>
                <w:szCs w:val="20"/>
                <w:lang w:val="mn-MN"/>
              </w:rPr>
              <w:t>.............</w:t>
            </w:r>
            <w:r w:rsidRPr="00F63B00">
              <w:rPr>
                <w:rFonts w:ascii="Arial" w:eastAsia="Times New Roman" w:hAnsi="Arial" w:cs="Arial"/>
                <w:b/>
                <w:i/>
                <w:iCs/>
                <w:sz w:val="20"/>
                <w:szCs w:val="20"/>
                <w:lang w:val="mn-MN"/>
              </w:rPr>
              <w:t xml:space="preserve"> цаг </w:t>
            </w:r>
            <w:r w:rsidRPr="00F63B00">
              <w:rPr>
                <w:rFonts w:ascii="Arial" w:eastAsia="Times New Roman" w:hAnsi="Arial" w:cs="Arial"/>
                <w:i/>
                <w:iCs/>
                <w:sz w:val="20"/>
                <w:szCs w:val="20"/>
                <w:lang w:val="mn-MN"/>
              </w:rPr>
              <w:t>..............</w:t>
            </w:r>
            <w:r w:rsidRPr="00F63B00">
              <w:rPr>
                <w:rFonts w:ascii="Arial" w:eastAsia="Times New Roman" w:hAnsi="Arial" w:cs="Arial"/>
                <w:b/>
                <w:i/>
                <w:iCs/>
                <w:sz w:val="20"/>
                <w:szCs w:val="20"/>
                <w:lang w:val="mn-MN"/>
              </w:rPr>
              <w:t xml:space="preserve"> минут</w:t>
            </w:r>
          </w:p>
          <w:p w14:paraId="51DA0AF7" w14:textId="0CD40BDD" w:rsidR="00431E34" w:rsidRPr="00F63B00" w:rsidRDefault="00431E34" w:rsidP="00431E34">
            <w:pPr>
              <w:tabs>
                <w:tab w:val="right" w:pos="7254"/>
              </w:tabs>
              <w:spacing w:before="120" w:after="120"/>
              <w:jc w:val="both"/>
              <w:rPr>
                <w:rFonts w:ascii="Arial" w:eastAsia="Times New Roman" w:hAnsi="Arial" w:cs="Arial"/>
                <w:sz w:val="20"/>
                <w:szCs w:val="20"/>
                <w:lang w:val="mn-MN"/>
              </w:rPr>
            </w:pPr>
            <w:r w:rsidRPr="00F63B00">
              <w:rPr>
                <w:rFonts w:ascii="Arial" w:eastAsia="Times New Roman" w:hAnsi="Arial" w:cs="Arial"/>
                <w:i/>
                <w:iCs/>
                <w:sz w:val="20"/>
                <w:szCs w:val="20"/>
                <w:lang w:val="mn-MN"/>
              </w:rPr>
              <w:t>Тендер  хүлээн  авах  эцсийн  хугацаа  нь  Цахим  худалдан  авах  ажиллагааны систем  (www.tender.gov.mn)-ийн  серверийн  цагаар  тооцогдох  тул  хугацаа хоцорсон тохиолдолд тендерийн материал хүлээн авах боломжгүй. Тендер хүлээн авах эцсийн хугацаа дуусахаас өмнө илгээсэн тендерийн материалаа буцаан засварлах, нэмэлт өөрчлөлт оруулах эрхтэй.</w:t>
            </w:r>
          </w:p>
        </w:tc>
      </w:tr>
      <w:tr w:rsidR="00431E34" w:rsidRPr="00F63B00" w14:paraId="324A0CED" w14:textId="77777777" w:rsidTr="007349EB">
        <w:tc>
          <w:tcPr>
            <w:tcW w:w="9350" w:type="dxa"/>
            <w:gridSpan w:val="2"/>
          </w:tcPr>
          <w:p w14:paraId="35DB1F3C" w14:textId="2A61C7EF" w:rsidR="00431E34" w:rsidRPr="00F63B00" w:rsidRDefault="00431E34" w:rsidP="00431E34">
            <w:pPr>
              <w:spacing w:before="120" w:after="120"/>
              <w:jc w:val="center"/>
              <w:rPr>
                <w:rFonts w:ascii="Arial" w:eastAsia="Times New Roman" w:hAnsi="Arial" w:cs="Arial"/>
                <w:sz w:val="20"/>
                <w:szCs w:val="20"/>
                <w:lang w:val="ru-RU"/>
              </w:rPr>
            </w:pPr>
            <w:r w:rsidRPr="00F63B00">
              <w:rPr>
                <w:rFonts w:ascii="Arial" w:hAnsi="Arial" w:cs="Arial"/>
                <w:b/>
                <w:bCs/>
                <w:sz w:val="20"/>
                <w:szCs w:val="20"/>
              </w:rPr>
              <w:t>Д. Тендерийг нээх, үнэлэх</w:t>
            </w:r>
          </w:p>
        </w:tc>
      </w:tr>
      <w:tr w:rsidR="00431E34" w:rsidRPr="00F63B00" w14:paraId="14367E08" w14:textId="77777777" w:rsidTr="007349EB">
        <w:tc>
          <w:tcPr>
            <w:tcW w:w="1312" w:type="dxa"/>
          </w:tcPr>
          <w:p w14:paraId="733AC3AD" w14:textId="4EC16B63" w:rsidR="00431E34" w:rsidRPr="00F63B00" w:rsidRDefault="00431E34" w:rsidP="00A118BA">
            <w:pPr>
              <w:spacing w:before="120" w:after="120"/>
              <w:rPr>
                <w:rFonts w:ascii="Arial" w:hAnsi="Arial" w:cs="Arial"/>
                <w:b/>
                <w:bCs/>
                <w:sz w:val="20"/>
                <w:szCs w:val="20"/>
              </w:rPr>
            </w:pPr>
            <w:r w:rsidRPr="00F63B00">
              <w:rPr>
                <w:rFonts w:ascii="Arial" w:hAnsi="Arial" w:cs="Arial"/>
                <w:b/>
                <w:bCs/>
                <w:sz w:val="20"/>
                <w:szCs w:val="20"/>
              </w:rPr>
              <w:t>ТОӨЗ 27.1</w:t>
            </w:r>
          </w:p>
        </w:tc>
        <w:tc>
          <w:tcPr>
            <w:tcW w:w="8038" w:type="dxa"/>
          </w:tcPr>
          <w:p w14:paraId="2CE89F79" w14:textId="77777777" w:rsidR="00431E34" w:rsidRPr="00F63B00" w:rsidRDefault="00431E34" w:rsidP="00431E34">
            <w:pPr>
              <w:tabs>
                <w:tab w:val="right" w:pos="7254"/>
              </w:tabs>
              <w:spacing w:before="120" w:after="120"/>
              <w:rPr>
                <w:rFonts w:ascii="Arial" w:eastAsia="Times New Roman" w:hAnsi="Arial" w:cs="Arial"/>
                <w:sz w:val="20"/>
                <w:szCs w:val="20"/>
              </w:rPr>
            </w:pPr>
            <w:r w:rsidRPr="00F63B00">
              <w:rPr>
                <w:rFonts w:ascii="Arial" w:eastAsia="Times New Roman" w:hAnsi="Arial" w:cs="Arial"/>
                <w:sz w:val="20"/>
                <w:szCs w:val="20"/>
              </w:rPr>
              <w:t>Тендерийн нээлт хийх газрын хаяг нь дор өгөгдөв. Үүнд:</w:t>
            </w:r>
          </w:p>
          <w:p w14:paraId="733ABD38" w14:textId="77777777" w:rsidR="00431E34" w:rsidRPr="00F63B00" w:rsidRDefault="00431E34" w:rsidP="00431E34">
            <w:pPr>
              <w:tabs>
                <w:tab w:val="right" w:pos="7254"/>
              </w:tabs>
              <w:spacing w:before="120" w:after="120"/>
              <w:rPr>
                <w:rFonts w:ascii="Arial" w:eastAsia="Times New Roman" w:hAnsi="Arial" w:cs="Arial"/>
                <w:i/>
                <w:iCs/>
                <w:sz w:val="20"/>
                <w:szCs w:val="20"/>
                <w:lang w:val="mn-MN"/>
              </w:rPr>
            </w:pPr>
            <w:r w:rsidRPr="00F63B00">
              <w:rPr>
                <w:rFonts w:ascii="Arial" w:eastAsia="Times New Roman" w:hAnsi="Arial" w:cs="Arial"/>
                <w:i/>
                <w:sz w:val="20"/>
                <w:szCs w:val="20"/>
              </w:rPr>
              <w:t>Байшин, гудамжны нэр</w:t>
            </w:r>
            <w:r w:rsidRPr="00F63B00">
              <w:rPr>
                <w:rFonts w:ascii="Arial" w:eastAsia="Times New Roman" w:hAnsi="Arial" w:cs="Arial"/>
                <w:i/>
                <w:sz w:val="20"/>
                <w:szCs w:val="20"/>
                <w:lang w:val="mn-MN"/>
              </w:rPr>
              <w:t xml:space="preserve"> </w:t>
            </w:r>
            <w:r w:rsidRPr="00F63B00">
              <w:rPr>
                <w:rFonts w:ascii="Arial" w:eastAsia="Times New Roman" w:hAnsi="Arial" w:cs="Arial"/>
                <w:i/>
                <w:iCs/>
                <w:sz w:val="20"/>
                <w:szCs w:val="20"/>
                <w:lang w:val="mn-MN"/>
              </w:rPr>
              <w:t>Хөвсгөл аймаг, Мөрөн сум, 8-р баг, аймгийн ЗДТГ-ын “А” байр, худалдан авах ажиллагааны ил тод байдлын танхим.</w:t>
            </w:r>
          </w:p>
          <w:p w14:paraId="2F7A0C80" w14:textId="77777777" w:rsidR="00431E34" w:rsidRPr="00F63B00" w:rsidRDefault="00431E34" w:rsidP="00431E34">
            <w:pPr>
              <w:tabs>
                <w:tab w:val="right" w:pos="7254"/>
              </w:tabs>
              <w:spacing w:before="120" w:after="120"/>
              <w:jc w:val="both"/>
              <w:rPr>
                <w:rFonts w:ascii="Arial" w:eastAsia="Times New Roman" w:hAnsi="Arial" w:cs="Arial"/>
                <w:i/>
                <w:sz w:val="20"/>
                <w:szCs w:val="20"/>
                <w:lang w:val="mn-MN"/>
              </w:rPr>
            </w:pPr>
            <w:r w:rsidRPr="00F63B00">
              <w:rPr>
                <w:rFonts w:ascii="Arial" w:eastAsia="Times New Roman" w:hAnsi="Arial" w:cs="Arial"/>
                <w:i/>
                <w:sz w:val="20"/>
                <w:szCs w:val="20"/>
              </w:rPr>
              <w:t xml:space="preserve">Давхар болон өрөөний дугаар: </w:t>
            </w:r>
            <w:r w:rsidRPr="00F63B00">
              <w:rPr>
                <w:rFonts w:ascii="Arial" w:eastAsia="Times New Roman" w:hAnsi="Arial" w:cs="Arial"/>
                <w:i/>
                <w:iCs/>
                <w:sz w:val="20"/>
                <w:szCs w:val="20"/>
                <w:lang w:val="mn-MN"/>
              </w:rPr>
              <w:t xml:space="preserve">Хөвсгөл аймгийн Орон нутгийн өмчийн газрын мэргэжилтэн ................, .............. тоот </w:t>
            </w:r>
            <w:r w:rsidRPr="00F63B00">
              <w:rPr>
                <w:rFonts w:ascii="Arial" w:eastAsia="Times New Roman" w:hAnsi="Arial" w:cs="Arial"/>
                <w:i/>
                <w:sz w:val="20"/>
                <w:szCs w:val="20"/>
                <w:lang w:val="mn-MN"/>
              </w:rPr>
              <w:t>өрөө</w:t>
            </w:r>
          </w:p>
          <w:p w14:paraId="783E476A" w14:textId="77777777" w:rsidR="00431E34" w:rsidRPr="00F63B00" w:rsidRDefault="00431E34" w:rsidP="00431E34">
            <w:pPr>
              <w:tabs>
                <w:tab w:val="right" w:pos="7254"/>
              </w:tabs>
              <w:spacing w:before="120" w:after="120"/>
              <w:rPr>
                <w:rFonts w:ascii="Arial" w:eastAsia="Times New Roman" w:hAnsi="Arial" w:cs="Arial"/>
                <w:i/>
                <w:iCs/>
                <w:sz w:val="20"/>
                <w:szCs w:val="20"/>
                <w:lang w:val="mn-MN"/>
              </w:rPr>
            </w:pPr>
            <w:r w:rsidRPr="00F63B00">
              <w:rPr>
                <w:rFonts w:ascii="Arial" w:eastAsia="Times New Roman" w:hAnsi="Arial" w:cs="Arial"/>
                <w:i/>
                <w:sz w:val="20"/>
                <w:szCs w:val="20"/>
              </w:rPr>
              <w:t xml:space="preserve">Аймаг, хот:  </w:t>
            </w:r>
            <w:r w:rsidRPr="00F63B00">
              <w:rPr>
                <w:rFonts w:ascii="Arial" w:eastAsia="Times New Roman" w:hAnsi="Arial" w:cs="Arial"/>
                <w:i/>
                <w:iCs/>
                <w:sz w:val="20"/>
                <w:szCs w:val="20"/>
                <w:lang w:val="mn-MN"/>
              </w:rPr>
              <w:t>Хөвсгөл аймаг, Мөрөн хот</w:t>
            </w:r>
          </w:p>
          <w:p w14:paraId="0846A133" w14:textId="77777777" w:rsidR="00431E34" w:rsidRPr="00F63B00" w:rsidRDefault="00431E34" w:rsidP="00431E34">
            <w:pPr>
              <w:spacing w:before="120" w:after="120"/>
              <w:rPr>
                <w:rFonts w:ascii="Arial" w:eastAsia="Times New Roman" w:hAnsi="Arial" w:cs="Arial"/>
                <w:i/>
                <w:iCs/>
                <w:sz w:val="20"/>
                <w:szCs w:val="20"/>
                <w:lang w:val="mn-MN"/>
              </w:rPr>
            </w:pPr>
            <w:r w:rsidRPr="00F63B00">
              <w:rPr>
                <w:rFonts w:ascii="Arial" w:eastAsia="Times New Roman" w:hAnsi="Arial" w:cs="Arial"/>
                <w:i/>
                <w:sz w:val="20"/>
                <w:szCs w:val="20"/>
                <w:lang w:val="ru-RU"/>
              </w:rPr>
              <w:t>Улс:</w:t>
            </w:r>
            <w:r w:rsidRPr="00F63B00">
              <w:rPr>
                <w:rFonts w:ascii="Arial" w:eastAsia="Times New Roman" w:hAnsi="Arial" w:cs="Arial"/>
                <w:i/>
                <w:iCs/>
                <w:sz w:val="20"/>
                <w:szCs w:val="20"/>
                <w:lang w:val="ru-RU"/>
              </w:rPr>
              <w:t>“Монгол Улс”</w:t>
            </w:r>
          </w:p>
          <w:p w14:paraId="18A2E664" w14:textId="77777777" w:rsidR="00431E34" w:rsidRPr="00F63B00" w:rsidRDefault="00431E34" w:rsidP="00431E34">
            <w:pPr>
              <w:spacing w:before="120" w:after="120"/>
              <w:rPr>
                <w:rFonts w:ascii="Arial" w:eastAsia="Times New Roman" w:hAnsi="Arial" w:cs="Arial"/>
                <w:i/>
                <w:sz w:val="20"/>
                <w:szCs w:val="20"/>
                <w:lang w:val="mn-MN"/>
              </w:rPr>
            </w:pPr>
            <w:r w:rsidRPr="00F63B00">
              <w:rPr>
                <w:rFonts w:ascii="Arial" w:eastAsia="Times New Roman" w:hAnsi="Arial" w:cs="Arial"/>
                <w:i/>
                <w:sz w:val="20"/>
                <w:szCs w:val="20"/>
                <w:lang w:val="mn-MN"/>
              </w:rPr>
              <w:t>Тендерийн нээлт хийх огноо, цаг нь:</w:t>
            </w:r>
          </w:p>
          <w:p w14:paraId="3C6D3B08" w14:textId="77777777" w:rsidR="00431E34" w:rsidRPr="00F63B00" w:rsidRDefault="00431E34" w:rsidP="00431E34">
            <w:pPr>
              <w:spacing w:before="120" w:after="120"/>
              <w:rPr>
                <w:rFonts w:ascii="Arial" w:eastAsia="Times New Roman" w:hAnsi="Arial" w:cs="Arial"/>
                <w:b/>
                <w:bCs/>
                <w:i/>
                <w:sz w:val="20"/>
                <w:szCs w:val="20"/>
                <w:lang w:val="ru-RU"/>
              </w:rPr>
            </w:pPr>
            <w:r w:rsidRPr="00F63B00">
              <w:rPr>
                <w:rFonts w:ascii="Arial" w:eastAsia="Times New Roman" w:hAnsi="Arial" w:cs="Arial"/>
                <w:i/>
                <w:sz w:val="20"/>
                <w:szCs w:val="20"/>
                <w:lang w:val="ru-RU"/>
              </w:rPr>
              <w:t xml:space="preserve">Огноо: </w:t>
            </w:r>
            <w:r w:rsidRPr="00F63B00">
              <w:rPr>
                <w:rFonts w:ascii="Arial" w:eastAsia="Times New Roman" w:hAnsi="Arial" w:cs="Arial"/>
                <w:b/>
                <w:bCs/>
                <w:i/>
                <w:iCs/>
                <w:sz w:val="20"/>
                <w:szCs w:val="20"/>
                <w:lang w:val="ru-RU"/>
              </w:rPr>
              <w:t>20</w:t>
            </w:r>
            <w:r w:rsidRPr="00F63B00">
              <w:rPr>
                <w:rFonts w:ascii="Arial" w:eastAsia="Times New Roman" w:hAnsi="Arial" w:cs="Arial"/>
                <w:b/>
                <w:bCs/>
                <w:i/>
                <w:iCs/>
                <w:sz w:val="20"/>
                <w:szCs w:val="20"/>
                <w:lang w:val="mn-MN"/>
              </w:rPr>
              <w:t>20  оны ............... дүгээр сарын ...............-ны өдөр</w:t>
            </w:r>
          </w:p>
          <w:p w14:paraId="3071AE3F" w14:textId="457E7E4B" w:rsidR="00431E34" w:rsidRPr="00F63B00" w:rsidRDefault="00431E34" w:rsidP="00431E34">
            <w:pPr>
              <w:spacing w:before="120" w:after="120"/>
              <w:rPr>
                <w:rFonts w:ascii="Arial" w:eastAsia="Times New Roman" w:hAnsi="Arial" w:cs="Arial"/>
                <w:sz w:val="20"/>
                <w:szCs w:val="20"/>
                <w:lang w:val="ru-RU"/>
              </w:rPr>
            </w:pPr>
            <w:r w:rsidRPr="00F63B00">
              <w:rPr>
                <w:rFonts w:ascii="Arial" w:eastAsia="Times New Roman" w:hAnsi="Arial" w:cs="Arial"/>
                <w:b/>
                <w:bCs/>
                <w:i/>
                <w:sz w:val="20"/>
                <w:szCs w:val="20"/>
                <w:lang w:val="ru-RU"/>
              </w:rPr>
              <w:t xml:space="preserve">Цаг: </w:t>
            </w:r>
            <w:r w:rsidRPr="00F63B00">
              <w:rPr>
                <w:rFonts w:ascii="Arial" w:eastAsia="Times New Roman" w:hAnsi="Arial" w:cs="Arial"/>
                <w:b/>
                <w:bCs/>
                <w:i/>
                <w:iCs/>
                <w:sz w:val="20"/>
                <w:szCs w:val="20"/>
                <w:lang w:val="mn-MN"/>
              </w:rPr>
              <w:t>.............. цаг ................ минут</w:t>
            </w:r>
          </w:p>
        </w:tc>
      </w:tr>
      <w:tr w:rsidR="00431E34" w:rsidRPr="00F63B00" w14:paraId="313A6EE2" w14:textId="77777777" w:rsidTr="007349EB">
        <w:tc>
          <w:tcPr>
            <w:tcW w:w="1312" w:type="dxa"/>
          </w:tcPr>
          <w:p w14:paraId="44610C19" w14:textId="29BC9058" w:rsidR="00431E34" w:rsidRPr="00F63B00" w:rsidRDefault="00431E34" w:rsidP="00A118BA">
            <w:pPr>
              <w:spacing w:before="120" w:after="120"/>
              <w:rPr>
                <w:rFonts w:ascii="Arial" w:hAnsi="Arial" w:cs="Arial"/>
                <w:b/>
                <w:bCs/>
                <w:sz w:val="20"/>
                <w:szCs w:val="20"/>
              </w:rPr>
            </w:pPr>
            <w:r w:rsidRPr="00F63B00">
              <w:rPr>
                <w:rFonts w:ascii="Arial" w:hAnsi="Arial" w:cs="Arial"/>
                <w:b/>
                <w:bCs/>
                <w:sz w:val="20"/>
                <w:szCs w:val="20"/>
              </w:rPr>
              <w:t>ТОӨЗ 33.1</w:t>
            </w:r>
          </w:p>
        </w:tc>
        <w:tc>
          <w:tcPr>
            <w:tcW w:w="8038" w:type="dxa"/>
          </w:tcPr>
          <w:p w14:paraId="61F3CD2B" w14:textId="77777777" w:rsidR="00431E34" w:rsidRPr="00F63B00" w:rsidRDefault="00431E34" w:rsidP="00431E34">
            <w:pPr>
              <w:tabs>
                <w:tab w:val="right" w:pos="7254"/>
              </w:tabs>
              <w:spacing w:before="120" w:after="120"/>
              <w:rPr>
                <w:rFonts w:ascii="Arial" w:hAnsi="Arial" w:cs="Arial"/>
                <w:b/>
                <w:i/>
                <w:iCs/>
                <w:sz w:val="20"/>
                <w:szCs w:val="20"/>
                <w:lang w:val="mn-MN"/>
              </w:rPr>
            </w:pPr>
            <w:r w:rsidRPr="00F63B00">
              <w:rPr>
                <w:rFonts w:ascii="Arial" w:hAnsi="Arial" w:cs="Arial"/>
                <w:sz w:val="20"/>
                <w:szCs w:val="20"/>
              </w:rPr>
              <w:t xml:space="preserve">Дотоодын давуу эрхийн зөрүү: </w:t>
            </w:r>
            <w:r w:rsidRPr="00F63B00">
              <w:rPr>
                <w:rFonts w:ascii="Arial" w:hAnsi="Arial" w:cs="Arial"/>
                <w:b/>
                <w:i/>
                <w:iCs/>
                <w:sz w:val="20"/>
                <w:szCs w:val="20"/>
              </w:rPr>
              <w:t>[“тооцно ” эсхүл “тооцохгүй” гэж оруул]</w:t>
            </w:r>
          </w:p>
          <w:p w14:paraId="6112D205" w14:textId="12E762C3"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 xml:space="preserve">Тендерт  оролцогч  нь  давуу  эрх  эдлэх  хүсэлтэй  бол дараах баримт бичгийг тендерт нууцлахгүйгээр ирүүлнэ. Үүнд: </w:t>
            </w:r>
          </w:p>
          <w:p w14:paraId="2A0FFD22"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 xml:space="preserve">1. Дотоодын давуу эрх тооцуулах хүсэлт, </w:t>
            </w:r>
          </w:p>
          <w:p w14:paraId="426EC9BC"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lastRenderedPageBreak/>
              <w:t xml:space="preserve">2. ТОӨЗ 33.1-ийн 1. ТШӨХ-ийн ТОӨЗ-ны 5.2 </w:t>
            </w:r>
            <w:r w:rsidRPr="00F63B00">
              <w:rPr>
                <w:rFonts w:ascii="Arial" w:hAnsi="Arial" w:cs="Arial"/>
                <w:i/>
                <w:iCs/>
                <w:sz w:val="20"/>
                <w:szCs w:val="20"/>
              </w:rPr>
              <w:t>(</w:t>
            </w:r>
            <w:r w:rsidRPr="00F63B00">
              <w:rPr>
                <w:rFonts w:ascii="Arial" w:hAnsi="Arial" w:cs="Arial"/>
                <w:i/>
                <w:iCs/>
                <w:sz w:val="20"/>
                <w:szCs w:val="20"/>
                <w:lang w:val="mn-MN"/>
              </w:rPr>
              <w:t>в</w:t>
            </w:r>
            <w:r w:rsidRPr="00F63B00">
              <w:rPr>
                <w:rFonts w:ascii="Arial" w:hAnsi="Arial" w:cs="Arial"/>
                <w:i/>
                <w:iCs/>
                <w:sz w:val="20"/>
                <w:szCs w:val="20"/>
              </w:rPr>
              <w:t>)</w:t>
            </w:r>
            <w:r w:rsidRPr="00F63B00">
              <w:rPr>
                <w:rFonts w:ascii="Arial" w:hAnsi="Arial" w:cs="Arial"/>
                <w:i/>
                <w:iCs/>
                <w:sz w:val="20"/>
                <w:szCs w:val="20"/>
                <w:lang w:val="mn-MN"/>
              </w:rPr>
              <w:t xml:space="preserve">-ын Маягт №ТШМ-2-1.5-д нэр нь бичигдсэн инженер, техникийн ажилтан, ажилчдын 30 доошгүй хувь нь Хөвсгөл аймгийн харъяат иргэд байх ба тэдний НДШ-ийг тендерт оролцогч өөрөө 2019 оны сүүлийн хагас </w:t>
            </w:r>
            <w:r w:rsidRPr="00F63B00">
              <w:rPr>
                <w:rFonts w:ascii="Arial" w:hAnsi="Arial" w:cs="Arial"/>
                <w:i/>
                <w:iCs/>
                <w:sz w:val="20"/>
                <w:szCs w:val="20"/>
              </w:rPr>
              <w:t>(</w:t>
            </w:r>
            <w:r w:rsidRPr="00F63B00">
              <w:rPr>
                <w:rFonts w:ascii="Arial" w:hAnsi="Arial" w:cs="Arial"/>
                <w:i/>
                <w:iCs/>
                <w:sz w:val="20"/>
                <w:szCs w:val="20"/>
                <w:lang w:val="mn-MN"/>
              </w:rPr>
              <w:t>6, 7, 8, 9, 10, 11, 12 дугаар сарууд</w:t>
            </w:r>
            <w:r w:rsidRPr="00F63B00">
              <w:rPr>
                <w:rFonts w:ascii="Arial" w:hAnsi="Arial" w:cs="Arial"/>
                <w:i/>
                <w:iCs/>
                <w:sz w:val="20"/>
                <w:szCs w:val="20"/>
              </w:rPr>
              <w:t>)</w:t>
            </w:r>
            <w:r w:rsidRPr="00F63B00">
              <w:rPr>
                <w:rFonts w:ascii="Arial" w:hAnsi="Arial" w:cs="Arial"/>
                <w:i/>
                <w:iCs/>
                <w:sz w:val="20"/>
                <w:szCs w:val="20"/>
                <w:lang w:val="mn-MN"/>
              </w:rPr>
              <w:t>-т тасралтгүй төлснийг нотолж нийгмийн даатгалын байгууллагын НД-7,  НД-8 маягтаар баталгаажуулсан тайланг ирүүлэх.</w:t>
            </w:r>
          </w:p>
          <w:p w14:paraId="2F3DF69B"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3. ТОӨЗ 33.1-ийн 2. Дотоодын давуу эрх тооцуулахаар санал болгож буй иргэдийн иргэний үнэмлэхний хуулбар, мэргэжлийн үнэмлэх, дипломын хуулбар, оршин суугаа багийн Засаг даргын тодорхойлолт, Хөдөлмөрийн гэрээ, ажилд томилсон тушаал зэрэг бичиг баримтыг тендерт ирүүлэх.</w:t>
            </w:r>
          </w:p>
          <w:p w14:paraId="772A72D2"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 xml:space="preserve">4. ТОӨЗ 33.1-ийн 3. Ажилд ашиглах дотоодын бараа </w:t>
            </w:r>
            <w:r w:rsidRPr="00F63B00">
              <w:rPr>
                <w:rFonts w:ascii="Arial" w:hAnsi="Arial" w:cs="Arial"/>
                <w:i/>
                <w:iCs/>
                <w:sz w:val="20"/>
                <w:szCs w:val="20"/>
              </w:rPr>
              <w:t>(</w:t>
            </w:r>
            <w:r w:rsidRPr="00F63B00">
              <w:rPr>
                <w:rFonts w:ascii="Arial" w:hAnsi="Arial" w:cs="Arial"/>
                <w:i/>
                <w:iCs/>
                <w:sz w:val="20"/>
                <w:szCs w:val="20"/>
                <w:lang w:val="mn-MN"/>
              </w:rPr>
              <w:t>барилгын материал</w:t>
            </w:r>
            <w:r w:rsidRPr="00F63B00">
              <w:rPr>
                <w:rFonts w:ascii="Arial" w:hAnsi="Arial" w:cs="Arial"/>
                <w:i/>
                <w:iCs/>
                <w:sz w:val="20"/>
                <w:szCs w:val="20"/>
              </w:rPr>
              <w:t>)</w:t>
            </w:r>
            <w:r w:rsidRPr="00F63B00">
              <w:rPr>
                <w:rFonts w:ascii="Arial" w:hAnsi="Arial" w:cs="Arial"/>
                <w:i/>
                <w:iCs/>
                <w:sz w:val="20"/>
                <w:szCs w:val="20"/>
                <w:lang w:val="mn-MN"/>
              </w:rPr>
              <w:t xml:space="preserve">-нд дотоодын давуу эрх тооцуулах тухай албан хүсэлт, материал нь Монгол Улс, эсхүл орон нутагт үйлдвэрлэсэн бараа болохыг нотлох зорилгоор тухайн материал бүрийн  тохиролын гэрчилгээ, чанарын сертификат, барилгын материалыг тухайн барилгад шаардлагатай хэмжээгээр нийлүүлэх боломжтой талаар үйлдвэрлэгчийн зөвшөөрөл, дотоодоос худалдан авах бараа, материалын нийт өртөг, үнийн мэдээллийг захиалагчаас тогтоосон хүснэгтээр тус тус </w:t>
            </w:r>
            <w:r w:rsidRPr="00F63B00">
              <w:rPr>
                <w:rFonts w:ascii="Arial" w:hAnsi="Arial" w:cs="Arial"/>
                <w:i/>
                <w:iCs/>
                <w:sz w:val="20"/>
                <w:szCs w:val="20"/>
              </w:rPr>
              <w:t>PDF</w:t>
            </w:r>
            <w:r w:rsidRPr="00F63B00">
              <w:rPr>
                <w:rFonts w:ascii="Arial" w:hAnsi="Arial" w:cs="Arial"/>
                <w:i/>
                <w:iCs/>
                <w:sz w:val="20"/>
                <w:szCs w:val="20"/>
                <w:lang w:val="mn-MN"/>
              </w:rPr>
              <w:t xml:space="preserve"> форматаар бэлтгэж ирүүлнэ </w:t>
            </w:r>
          </w:p>
          <w:p w14:paraId="3283CC50"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ТОӨЗ 33.1-ийн 4. Дотоодын үйлдвэрлэгчээс худалдан авах барилгын материалын тоо хэмжээ, нэгж үнэ нийт үнэ, техникийн тодорхойлолтыг дараах хүснэгтээр тооцож ирүүлнэ. Үүнд:</w:t>
            </w:r>
          </w:p>
          <w:tbl>
            <w:tblPr>
              <w:tblStyle w:val="TableGrid"/>
              <w:tblW w:w="0" w:type="auto"/>
              <w:tblLook w:val="04A0" w:firstRow="1" w:lastRow="0" w:firstColumn="1" w:lastColumn="0" w:noHBand="0" w:noVBand="1"/>
            </w:tblPr>
            <w:tblGrid>
              <w:gridCol w:w="472"/>
              <w:gridCol w:w="1545"/>
              <w:gridCol w:w="1789"/>
              <w:gridCol w:w="1004"/>
              <w:gridCol w:w="730"/>
              <w:gridCol w:w="1080"/>
              <w:gridCol w:w="1080"/>
            </w:tblGrid>
            <w:tr w:rsidR="00842E8F" w:rsidRPr="00F63B00" w14:paraId="198A7E6F" w14:textId="77777777" w:rsidTr="007349EB">
              <w:tc>
                <w:tcPr>
                  <w:tcW w:w="506" w:type="dxa"/>
                </w:tcPr>
                <w:p w14:paraId="0541F3CE"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w:t>
                  </w:r>
                </w:p>
              </w:tc>
              <w:tc>
                <w:tcPr>
                  <w:tcW w:w="1630" w:type="dxa"/>
                </w:tcPr>
                <w:p w14:paraId="4E32D80A"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Барилгын материалын нэр, марк</w:t>
                  </w:r>
                </w:p>
              </w:tc>
              <w:tc>
                <w:tcPr>
                  <w:tcW w:w="1858" w:type="dxa"/>
                </w:tcPr>
                <w:p w14:paraId="0F96C5F0"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Барилгын материалын техникийн тодорхойлолт, холбогдох  стандарт, гарал үүсэл</w:t>
                  </w:r>
                </w:p>
              </w:tc>
              <w:tc>
                <w:tcPr>
                  <w:tcW w:w="1065" w:type="dxa"/>
                </w:tcPr>
                <w:p w14:paraId="2634348C"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Хэмжих нэгж</w:t>
                  </w:r>
                </w:p>
              </w:tc>
              <w:tc>
                <w:tcPr>
                  <w:tcW w:w="837" w:type="dxa"/>
                </w:tcPr>
                <w:p w14:paraId="3BD0A6B7"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тоо</w:t>
                  </w:r>
                </w:p>
              </w:tc>
              <w:tc>
                <w:tcPr>
                  <w:tcW w:w="1128" w:type="dxa"/>
                </w:tcPr>
                <w:p w14:paraId="4E989BBD"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Нэгж үнэ /төгрөг/</w:t>
                  </w:r>
                </w:p>
              </w:tc>
              <w:tc>
                <w:tcPr>
                  <w:tcW w:w="1128" w:type="dxa"/>
                </w:tcPr>
                <w:p w14:paraId="4F9B72A8"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Бүгд үнэ /төгрөг/</w:t>
                  </w:r>
                </w:p>
              </w:tc>
            </w:tr>
            <w:tr w:rsidR="00842E8F" w:rsidRPr="00F63B00" w14:paraId="5659E7E4" w14:textId="77777777" w:rsidTr="007349EB">
              <w:trPr>
                <w:trHeight w:val="282"/>
              </w:trPr>
              <w:tc>
                <w:tcPr>
                  <w:tcW w:w="506" w:type="dxa"/>
                </w:tcPr>
                <w:p w14:paraId="71213546"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1</w:t>
                  </w:r>
                </w:p>
              </w:tc>
              <w:tc>
                <w:tcPr>
                  <w:tcW w:w="1630" w:type="dxa"/>
                </w:tcPr>
                <w:p w14:paraId="2205AD2D"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2</w:t>
                  </w:r>
                </w:p>
              </w:tc>
              <w:tc>
                <w:tcPr>
                  <w:tcW w:w="1858" w:type="dxa"/>
                </w:tcPr>
                <w:p w14:paraId="4ED15CCE"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3</w:t>
                  </w:r>
                </w:p>
              </w:tc>
              <w:tc>
                <w:tcPr>
                  <w:tcW w:w="1065" w:type="dxa"/>
                </w:tcPr>
                <w:p w14:paraId="50E23349"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4</w:t>
                  </w:r>
                </w:p>
              </w:tc>
              <w:tc>
                <w:tcPr>
                  <w:tcW w:w="837" w:type="dxa"/>
                </w:tcPr>
                <w:p w14:paraId="10D6594E"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5</w:t>
                  </w:r>
                </w:p>
              </w:tc>
              <w:tc>
                <w:tcPr>
                  <w:tcW w:w="1128" w:type="dxa"/>
                </w:tcPr>
                <w:p w14:paraId="0A2CBA64"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6</w:t>
                  </w:r>
                </w:p>
              </w:tc>
              <w:tc>
                <w:tcPr>
                  <w:tcW w:w="1128" w:type="dxa"/>
                </w:tcPr>
                <w:p w14:paraId="70F73284"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7</w:t>
                  </w:r>
                </w:p>
              </w:tc>
            </w:tr>
            <w:tr w:rsidR="00842E8F" w:rsidRPr="00F63B00" w14:paraId="3BDF06A5" w14:textId="77777777" w:rsidTr="007349EB">
              <w:tc>
                <w:tcPr>
                  <w:tcW w:w="506" w:type="dxa"/>
                </w:tcPr>
                <w:p w14:paraId="5221EC12"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630" w:type="dxa"/>
                </w:tcPr>
                <w:p w14:paraId="7A6A4AFF"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858" w:type="dxa"/>
                </w:tcPr>
                <w:p w14:paraId="5ACC1E62"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065" w:type="dxa"/>
                </w:tcPr>
                <w:p w14:paraId="63B67848"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837" w:type="dxa"/>
                </w:tcPr>
                <w:p w14:paraId="6A314476"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128" w:type="dxa"/>
                </w:tcPr>
                <w:p w14:paraId="7F1C48B1"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128" w:type="dxa"/>
                </w:tcPr>
                <w:p w14:paraId="7B1DA8BB"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r>
            <w:tr w:rsidR="00431E34" w:rsidRPr="00F63B00" w14:paraId="7B5005DB" w14:textId="77777777" w:rsidTr="007349EB">
              <w:tc>
                <w:tcPr>
                  <w:tcW w:w="2136" w:type="dxa"/>
                  <w:gridSpan w:val="2"/>
                </w:tcPr>
                <w:p w14:paraId="760EB364" w14:textId="77777777" w:rsidR="00431E34" w:rsidRPr="00F63B00" w:rsidRDefault="00431E34" w:rsidP="00431E34">
                  <w:pPr>
                    <w:tabs>
                      <w:tab w:val="right" w:pos="7254"/>
                    </w:tabs>
                    <w:spacing w:before="120" w:after="120"/>
                    <w:jc w:val="both"/>
                    <w:rPr>
                      <w:rFonts w:ascii="Arial" w:hAnsi="Arial" w:cs="Arial"/>
                      <w:i/>
                      <w:iCs/>
                      <w:sz w:val="20"/>
                      <w:szCs w:val="20"/>
                      <w:lang w:val="mn-MN"/>
                    </w:rPr>
                  </w:pPr>
                  <w:r w:rsidRPr="00F63B00">
                    <w:rPr>
                      <w:rFonts w:ascii="Arial" w:hAnsi="Arial" w:cs="Arial"/>
                      <w:i/>
                      <w:iCs/>
                      <w:sz w:val="20"/>
                      <w:szCs w:val="20"/>
                      <w:lang w:val="mn-MN"/>
                    </w:rPr>
                    <w:t>Нийт үнэ /төгрөг/</w:t>
                  </w:r>
                </w:p>
              </w:tc>
              <w:tc>
                <w:tcPr>
                  <w:tcW w:w="1858" w:type="dxa"/>
                </w:tcPr>
                <w:p w14:paraId="2D050029"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065" w:type="dxa"/>
                </w:tcPr>
                <w:p w14:paraId="33E3F00C"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837" w:type="dxa"/>
                </w:tcPr>
                <w:p w14:paraId="4A7CDD51"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128" w:type="dxa"/>
                </w:tcPr>
                <w:p w14:paraId="334347EA"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c>
                <w:tcPr>
                  <w:tcW w:w="1128" w:type="dxa"/>
                </w:tcPr>
                <w:p w14:paraId="372AAD88" w14:textId="77777777" w:rsidR="00431E34" w:rsidRPr="00F63B00" w:rsidRDefault="00431E34" w:rsidP="00431E34">
                  <w:pPr>
                    <w:tabs>
                      <w:tab w:val="right" w:pos="7254"/>
                    </w:tabs>
                    <w:spacing w:before="120" w:after="120"/>
                    <w:jc w:val="both"/>
                    <w:rPr>
                      <w:rFonts w:ascii="Arial" w:hAnsi="Arial" w:cs="Arial"/>
                      <w:i/>
                      <w:iCs/>
                      <w:sz w:val="20"/>
                      <w:szCs w:val="20"/>
                      <w:lang w:val="mn-MN"/>
                    </w:rPr>
                  </w:pPr>
                </w:p>
              </w:tc>
            </w:tr>
          </w:tbl>
          <w:p w14:paraId="47FD9F64" w14:textId="77777777" w:rsidR="00431E34" w:rsidRPr="00F63B00" w:rsidRDefault="00431E34" w:rsidP="00431E34">
            <w:pPr>
              <w:tabs>
                <w:tab w:val="right" w:pos="7254"/>
              </w:tabs>
              <w:spacing w:before="120" w:after="120"/>
              <w:jc w:val="both"/>
              <w:rPr>
                <w:rFonts w:ascii="Arial" w:hAnsi="Arial" w:cs="Arial"/>
                <w:i/>
                <w:color w:val="000000"/>
                <w:sz w:val="20"/>
                <w:szCs w:val="20"/>
                <w:shd w:val="clear" w:color="auto" w:fill="FFFFFF"/>
                <w:lang w:val="mn-MN"/>
              </w:rPr>
            </w:pPr>
            <w:r w:rsidRPr="00F63B00">
              <w:rPr>
                <w:rFonts w:ascii="Arial" w:hAnsi="Arial" w:cs="Arial"/>
                <w:i/>
                <w:iCs/>
                <w:sz w:val="20"/>
                <w:szCs w:val="20"/>
                <w:lang w:val="mn-MN"/>
              </w:rPr>
              <w:t>Төрийн болон орон нутгийн өмчийн хөрөнгөөр бараа, ажил, үйлчилгээ худалдан авах тухай хуулийн 10 дугаар зүйл,  Засгийн газрын 2015 оны 18 дугаар тогтоол, Сангийн  сайдын  2018  оны  03  дугаар  сарын  30-ны өдрийн  58  дугаар тушаалаар  шинэчлэн  батлагдсан  “Тендерт  оролцогчид  давуу  эрх  олгох аргачлал”-ын  дагуу  тооцно.</w:t>
            </w:r>
          </w:p>
          <w:p w14:paraId="67D88A7B" w14:textId="77777777" w:rsidR="00431E34" w:rsidRPr="00F63B00" w:rsidRDefault="00431E34" w:rsidP="00431E34">
            <w:pPr>
              <w:widowControl w:val="0"/>
              <w:spacing w:after="60" w:line="235" w:lineRule="exact"/>
              <w:jc w:val="both"/>
              <w:rPr>
                <w:rFonts w:ascii="Arial" w:hAnsi="Arial" w:cs="Arial"/>
                <w:i/>
                <w:color w:val="000000"/>
                <w:sz w:val="20"/>
                <w:szCs w:val="20"/>
                <w:shd w:val="clear" w:color="auto" w:fill="FFFFFF"/>
                <w:lang w:val="mn-MN"/>
              </w:rPr>
            </w:pPr>
            <w:r w:rsidRPr="00F63B00">
              <w:rPr>
                <w:rFonts w:ascii="Arial" w:hAnsi="Arial" w:cs="Arial"/>
                <w:i/>
                <w:color w:val="000000"/>
                <w:sz w:val="20"/>
                <w:szCs w:val="20"/>
                <w:shd w:val="clear" w:color="auto" w:fill="FFFFFF"/>
                <w:lang w:val="mn-MN"/>
              </w:rPr>
              <w:t>Дараах тохиолдолд тендерээс татгалзана. Үүнд:</w:t>
            </w:r>
          </w:p>
          <w:p w14:paraId="5A19F78B" w14:textId="794571A3" w:rsidR="00431E34" w:rsidRPr="00F63B00" w:rsidRDefault="00431E34" w:rsidP="00431E34">
            <w:pPr>
              <w:tabs>
                <w:tab w:val="right" w:pos="7254"/>
              </w:tabs>
              <w:spacing w:before="120" w:after="120"/>
              <w:rPr>
                <w:rFonts w:ascii="Arial" w:eastAsia="Times New Roman" w:hAnsi="Arial" w:cs="Arial"/>
                <w:sz w:val="20"/>
                <w:szCs w:val="20"/>
              </w:rPr>
            </w:pPr>
            <w:r w:rsidRPr="00F63B00">
              <w:rPr>
                <w:rFonts w:ascii="Arial" w:hAnsi="Arial" w:cs="Arial"/>
                <w:b/>
                <w:i/>
                <w:color w:val="000000"/>
                <w:sz w:val="20"/>
                <w:szCs w:val="20"/>
                <w:shd w:val="clear" w:color="auto" w:fill="FFFFFF"/>
                <w:lang w:val="mn-MN"/>
              </w:rPr>
              <w:t>ТШӨХ-ийн ТОӨЗ 33.1-ийн ТОӨЗ 33.1-ийн 1, ТОӨЗ 33.1-ын 2, ТОӨЗ 33.1-ын 3, ТОӨЗ 33.1-ын 4-д заасан өгөгдөл, шаардлагын аль нэгийг хангаагүй бол тухайн тендерээс татгалзана.</w:t>
            </w:r>
          </w:p>
        </w:tc>
      </w:tr>
      <w:tr w:rsidR="00842E8F" w:rsidRPr="00F63B00" w14:paraId="26FBF870" w14:textId="77777777" w:rsidTr="007349EB">
        <w:tc>
          <w:tcPr>
            <w:tcW w:w="1312" w:type="dxa"/>
          </w:tcPr>
          <w:p w14:paraId="59BF7A57" w14:textId="441B9A6B" w:rsidR="00842E8F" w:rsidRPr="00F63B00" w:rsidRDefault="00842E8F" w:rsidP="00A118BA">
            <w:pPr>
              <w:spacing w:before="120" w:after="120"/>
              <w:rPr>
                <w:rFonts w:ascii="Arial" w:hAnsi="Arial" w:cs="Arial"/>
                <w:b/>
                <w:bCs/>
                <w:sz w:val="20"/>
                <w:szCs w:val="20"/>
              </w:rPr>
            </w:pPr>
            <w:r w:rsidRPr="00F63B00">
              <w:rPr>
                <w:rFonts w:ascii="Arial" w:hAnsi="Arial" w:cs="Arial"/>
                <w:b/>
                <w:bCs/>
                <w:sz w:val="20"/>
                <w:szCs w:val="20"/>
              </w:rPr>
              <w:lastRenderedPageBreak/>
              <w:t>ТОӨЗ 34.4</w:t>
            </w:r>
          </w:p>
        </w:tc>
        <w:tc>
          <w:tcPr>
            <w:tcW w:w="8038" w:type="dxa"/>
          </w:tcPr>
          <w:p w14:paraId="1A56B03F" w14:textId="77777777" w:rsidR="00842E8F" w:rsidRPr="00F63B00" w:rsidRDefault="00842E8F" w:rsidP="00842E8F">
            <w:pPr>
              <w:spacing w:before="120" w:after="120"/>
              <w:rPr>
                <w:rFonts w:ascii="Arial" w:eastAsia="Times New Roman" w:hAnsi="Arial" w:cs="Arial"/>
                <w:sz w:val="20"/>
                <w:szCs w:val="20"/>
              </w:rPr>
            </w:pPr>
            <w:r w:rsidRPr="00F63B00">
              <w:rPr>
                <w:rFonts w:ascii="Arial" w:eastAsia="Times New Roman" w:hAnsi="Arial" w:cs="Arial"/>
                <w:sz w:val="20"/>
                <w:szCs w:val="20"/>
              </w:rPr>
              <w:t>Тендерийн үнэлгээнд үнээс гадна дараах хүчин зүйлсийг харгалзана. Үүнд:</w:t>
            </w:r>
          </w:p>
          <w:p w14:paraId="0AB431F6" w14:textId="77777777" w:rsidR="00842E8F" w:rsidRPr="00F63B00" w:rsidRDefault="00842E8F" w:rsidP="00842E8F">
            <w:pPr>
              <w:tabs>
                <w:tab w:val="left" w:pos="404"/>
              </w:tabs>
              <w:spacing w:before="120" w:after="120"/>
              <w:rPr>
                <w:rFonts w:ascii="Arial" w:eastAsia="Times New Roman" w:hAnsi="Arial" w:cs="Arial"/>
                <w:i/>
                <w:iCs/>
                <w:sz w:val="20"/>
                <w:szCs w:val="20"/>
                <w:lang w:val="mn-MN"/>
              </w:rPr>
            </w:pPr>
            <w:r w:rsidRPr="00F63B00">
              <w:rPr>
                <w:rFonts w:ascii="Arial" w:eastAsia="Times New Roman" w:hAnsi="Arial" w:cs="Arial"/>
                <w:sz w:val="20"/>
                <w:szCs w:val="20"/>
              </w:rPr>
              <w:t>(</w:t>
            </w:r>
            <w:r w:rsidRPr="00F63B00">
              <w:rPr>
                <w:rFonts w:ascii="Arial" w:eastAsia="Times New Roman" w:hAnsi="Arial" w:cs="Arial"/>
                <w:sz w:val="20"/>
                <w:szCs w:val="20"/>
                <w:lang w:val="mn-MN"/>
              </w:rPr>
              <w:t>а</w:t>
            </w:r>
            <w:r w:rsidRPr="00F63B00">
              <w:rPr>
                <w:rFonts w:ascii="Arial" w:eastAsia="Times New Roman" w:hAnsi="Arial" w:cs="Arial"/>
                <w:sz w:val="20"/>
                <w:szCs w:val="20"/>
              </w:rPr>
              <w:t>)</w:t>
            </w:r>
            <w:r w:rsidRPr="00F63B00">
              <w:rPr>
                <w:rFonts w:ascii="Arial" w:eastAsia="Times New Roman" w:hAnsi="Arial" w:cs="Arial"/>
                <w:sz w:val="20"/>
                <w:szCs w:val="20"/>
              </w:rPr>
              <w:tab/>
              <w:t xml:space="preserve">Гэрээний болон арилжааны зөрүү: </w:t>
            </w:r>
            <w:r w:rsidRPr="00F63B00">
              <w:rPr>
                <w:rFonts w:ascii="Arial" w:eastAsia="Times New Roman" w:hAnsi="Arial" w:cs="Arial"/>
                <w:b/>
                <w:i/>
                <w:iCs/>
                <w:sz w:val="20"/>
                <w:szCs w:val="20"/>
                <w:lang w:val="mn-MN"/>
              </w:rPr>
              <w:t xml:space="preserve"> “Ашиглахгүй”</w:t>
            </w:r>
            <w:r w:rsidRPr="00F63B00">
              <w:rPr>
                <w:rFonts w:ascii="Arial" w:eastAsia="Times New Roman" w:hAnsi="Arial" w:cs="Arial"/>
                <w:i/>
                <w:iCs/>
                <w:sz w:val="20"/>
                <w:szCs w:val="20"/>
                <w:lang w:val="mn-MN"/>
              </w:rPr>
              <w:t xml:space="preserve"> </w:t>
            </w:r>
          </w:p>
          <w:p w14:paraId="3DED7260" w14:textId="77777777" w:rsidR="00842E8F" w:rsidRPr="00F63B00" w:rsidRDefault="00842E8F" w:rsidP="00842E8F">
            <w:pPr>
              <w:tabs>
                <w:tab w:val="left" w:pos="404"/>
              </w:tabs>
              <w:spacing w:before="120" w:after="120"/>
              <w:rPr>
                <w:rFonts w:ascii="Arial" w:eastAsia="Times New Roman" w:hAnsi="Arial" w:cs="Arial"/>
                <w:b/>
                <w:sz w:val="20"/>
                <w:szCs w:val="20"/>
              </w:rPr>
            </w:pPr>
            <w:r w:rsidRPr="00F63B00">
              <w:rPr>
                <w:rFonts w:ascii="Arial" w:eastAsia="Times New Roman" w:hAnsi="Arial" w:cs="Arial"/>
                <w:sz w:val="20"/>
                <w:szCs w:val="20"/>
              </w:rPr>
              <w:t>(</w:t>
            </w:r>
            <w:r w:rsidRPr="00F63B00">
              <w:rPr>
                <w:rFonts w:ascii="Arial" w:eastAsia="Times New Roman" w:hAnsi="Arial" w:cs="Arial"/>
                <w:sz w:val="20"/>
                <w:szCs w:val="20"/>
                <w:lang w:val="mn-MN"/>
              </w:rPr>
              <w:t>б</w:t>
            </w:r>
            <w:r w:rsidRPr="00F63B00">
              <w:rPr>
                <w:rFonts w:ascii="Arial" w:eastAsia="Times New Roman" w:hAnsi="Arial" w:cs="Arial"/>
                <w:sz w:val="20"/>
                <w:szCs w:val="20"/>
              </w:rPr>
              <w:t>)</w:t>
            </w:r>
            <w:r w:rsidRPr="00F63B00">
              <w:rPr>
                <w:rFonts w:ascii="Arial" w:eastAsia="Times New Roman" w:hAnsi="Arial" w:cs="Arial"/>
                <w:sz w:val="20"/>
                <w:szCs w:val="20"/>
              </w:rPr>
              <w:tab/>
              <w:t>Ажлын гүйцэтгэлийн</w:t>
            </w:r>
            <w:r w:rsidRPr="00F63B00">
              <w:rPr>
                <w:rFonts w:ascii="Arial" w:eastAsia="Times New Roman" w:hAnsi="Arial" w:cs="Arial"/>
                <w:iCs/>
                <w:sz w:val="20"/>
                <w:szCs w:val="20"/>
              </w:rPr>
              <w:t xml:space="preserve"> хугацааг</w:t>
            </w:r>
            <w:r w:rsidRPr="00F63B00">
              <w:rPr>
                <w:rFonts w:ascii="Arial" w:eastAsia="Times New Roman" w:hAnsi="Arial" w:cs="Arial"/>
                <w:sz w:val="20"/>
                <w:szCs w:val="20"/>
              </w:rPr>
              <w:t xml:space="preserve"> зөрүүтэй тогтоох:</w:t>
            </w:r>
            <w:r w:rsidRPr="00F63B00">
              <w:rPr>
                <w:rFonts w:ascii="Arial" w:eastAsia="Times New Roman" w:hAnsi="Arial" w:cs="Arial"/>
                <w:b/>
                <w:i/>
                <w:iCs/>
                <w:sz w:val="20"/>
                <w:szCs w:val="20"/>
              </w:rPr>
              <w:t>“</w:t>
            </w:r>
            <w:r w:rsidRPr="00F63B00">
              <w:rPr>
                <w:rFonts w:ascii="Arial" w:eastAsia="Times New Roman" w:hAnsi="Arial" w:cs="Arial"/>
                <w:b/>
                <w:i/>
                <w:iCs/>
                <w:sz w:val="20"/>
                <w:szCs w:val="20"/>
                <w:lang w:val="mn-MN"/>
              </w:rPr>
              <w:t>Ашиглана”</w:t>
            </w:r>
          </w:p>
          <w:p w14:paraId="594995B4" w14:textId="77777777" w:rsidR="00842E8F" w:rsidRPr="00F63B00" w:rsidRDefault="00842E8F" w:rsidP="00842E8F">
            <w:pPr>
              <w:numPr>
                <w:ilvl w:val="1"/>
                <w:numId w:val="4"/>
              </w:numPr>
              <w:tabs>
                <w:tab w:val="num" w:pos="829"/>
              </w:tabs>
              <w:spacing w:before="120" w:after="120"/>
              <w:ind w:left="545" w:firstLine="0"/>
              <w:rPr>
                <w:rFonts w:ascii="Arial" w:eastAsia="Times New Roman" w:hAnsi="Arial" w:cs="Arial"/>
                <w:i/>
                <w:iCs/>
                <w:sz w:val="20"/>
                <w:szCs w:val="20"/>
              </w:rPr>
            </w:pPr>
            <w:r w:rsidRPr="00F63B00">
              <w:rPr>
                <w:rFonts w:ascii="Arial" w:eastAsia="Times New Roman" w:hAnsi="Arial" w:cs="Arial"/>
                <w:i/>
                <w:iCs/>
                <w:sz w:val="20"/>
                <w:szCs w:val="20"/>
                <w:lang w:val="mn-MN"/>
              </w:rPr>
              <w:t>хугацаа хоцорсон хоног тутамд тооцох хүүгийн хувь хэмжээ: 0,1 хувь</w:t>
            </w:r>
          </w:p>
          <w:p w14:paraId="77010982" w14:textId="77777777" w:rsidR="00842E8F" w:rsidRPr="00F63B00" w:rsidRDefault="00842E8F" w:rsidP="00842E8F">
            <w:pPr>
              <w:numPr>
                <w:ilvl w:val="1"/>
                <w:numId w:val="4"/>
              </w:numPr>
              <w:tabs>
                <w:tab w:val="num" w:pos="829"/>
              </w:tabs>
              <w:spacing w:before="120" w:after="120"/>
              <w:ind w:left="545" w:firstLine="0"/>
              <w:rPr>
                <w:rFonts w:ascii="Arial" w:eastAsia="Times New Roman" w:hAnsi="Arial" w:cs="Arial"/>
                <w:sz w:val="20"/>
                <w:szCs w:val="20"/>
              </w:rPr>
            </w:pPr>
            <w:r w:rsidRPr="00F63B00">
              <w:rPr>
                <w:rFonts w:ascii="Arial" w:eastAsia="Times New Roman" w:hAnsi="Arial" w:cs="Arial"/>
                <w:i/>
                <w:iCs/>
                <w:sz w:val="20"/>
                <w:szCs w:val="20"/>
                <w:lang w:val="mn-MN"/>
              </w:rPr>
              <w:lastRenderedPageBreak/>
              <w:t xml:space="preserve">Захиалагчийн санал болгосон гүйцэтгэлээс хоцорч болох хугацааны хязгаар: 0,3 </w:t>
            </w:r>
          </w:p>
          <w:p w14:paraId="21C53E83" w14:textId="564DAE24" w:rsidR="00842E8F" w:rsidRPr="00F63B00" w:rsidRDefault="00842E8F" w:rsidP="00842E8F">
            <w:pPr>
              <w:tabs>
                <w:tab w:val="right" w:pos="7254"/>
              </w:tabs>
              <w:spacing w:before="120" w:after="120"/>
              <w:rPr>
                <w:rFonts w:ascii="Arial" w:hAnsi="Arial" w:cs="Arial"/>
                <w:sz w:val="20"/>
                <w:szCs w:val="20"/>
              </w:rPr>
            </w:pPr>
            <w:r w:rsidRPr="00F63B00">
              <w:rPr>
                <w:rFonts w:ascii="Arial" w:eastAsia="Times New Roman" w:hAnsi="Arial" w:cs="Arial"/>
                <w:sz w:val="20"/>
                <w:szCs w:val="20"/>
                <w:lang w:val="mn-MN"/>
              </w:rPr>
              <w:t xml:space="preserve"> (в)</w:t>
            </w:r>
            <w:r w:rsidR="001E2F6E">
              <w:rPr>
                <w:rFonts w:ascii="Arial" w:eastAsia="Times New Roman" w:hAnsi="Arial" w:cs="Arial"/>
                <w:sz w:val="20"/>
                <w:szCs w:val="20"/>
                <w:lang w:val="mn-MN"/>
              </w:rPr>
              <w:t xml:space="preserve"> </w:t>
            </w:r>
            <w:r w:rsidRPr="00F63B00">
              <w:rPr>
                <w:rFonts w:ascii="Arial" w:eastAsia="Times New Roman" w:hAnsi="Arial" w:cs="Arial"/>
                <w:sz w:val="20"/>
                <w:szCs w:val="20"/>
                <w:lang w:val="mn-MN"/>
              </w:rPr>
              <w:t>Төлбөрийн хуваарийн зөрүү:</w:t>
            </w:r>
            <w:r w:rsidRPr="00F63B00">
              <w:rPr>
                <w:rFonts w:ascii="Arial" w:eastAsia="Times New Roman" w:hAnsi="Arial" w:cs="Arial"/>
                <w:b/>
                <w:i/>
                <w:iCs/>
                <w:sz w:val="20"/>
                <w:szCs w:val="20"/>
                <w:lang w:val="mn-MN"/>
              </w:rPr>
              <w:t xml:space="preserve"> “Ашиглахгүй”</w:t>
            </w:r>
          </w:p>
        </w:tc>
      </w:tr>
      <w:tr w:rsidR="00842E8F" w:rsidRPr="00F63B00" w14:paraId="66D7D754" w14:textId="77777777" w:rsidTr="007349EB">
        <w:tc>
          <w:tcPr>
            <w:tcW w:w="1312" w:type="dxa"/>
          </w:tcPr>
          <w:p w14:paraId="1394FCD1" w14:textId="6E6285BB" w:rsidR="00842E8F" w:rsidRPr="00F63B00" w:rsidRDefault="00842E8F" w:rsidP="00A118BA">
            <w:pPr>
              <w:spacing w:before="120" w:after="120"/>
              <w:rPr>
                <w:rFonts w:ascii="Arial" w:hAnsi="Arial" w:cs="Arial"/>
                <w:b/>
                <w:bCs/>
                <w:sz w:val="20"/>
                <w:szCs w:val="20"/>
              </w:rPr>
            </w:pPr>
            <w:r w:rsidRPr="00F63B00">
              <w:rPr>
                <w:rFonts w:ascii="Arial" w:hAnsi="Arial" w:cs="Arial"/>
                <w:b/>
                <w:bCs/>
                <w:sz w:val="20"/>
                <w:szCs w:val="20"/>
              </w:rPr>
              <w:lastRenderedPageBreak/>
              <w:t xml:space="preserve">ТОӨЗ </w:t>
            </w:r>
            <w:r w:rsidRPr="00F63B00">
              <w:rPr>
                <w:rFonts w:ascii="Arial" w:hAnsi="Arial" w:cs="Arial"/>
                <w:b/>
                <w:bCs/>
                <w:sz w:val="20"/>
                <w:szCs w:val="20"/>
                <w:lang w:val="mn-MN"/>
              </w:rPr>
              <w:t>40</w:t>
            </w:r>
            <w:r w:rsidRPr="00F63B00">
              <w:rPr>
                <w:rFonts w:ascii="Arial" w:hAnsi="Arial" w:cs="Arial"/>
                <w:b/>
                <w:bCs/>
                <w:sz w:val="20"/>
                <w:szCs w:val="20"/>
              </w:rPr>
              <w:t>.1</w:t>
            </w:r>
          </w:p>
        </w:tc>
        <w:tc>
          <w:tcPr>
            <w:tcW w:w="8038" w:type="dxa"/>
          </w:tcPr>
          <w:p w14:paraId="2B82C3B8" w14:textId="77777777" w:rsidR="00842E8F" w:rsidRPr="00F63B00" w:rsidRDefault="00842E8F" w:rsidP="00A038C1">
            <w:pPr>
              <w:tabs>
                <w:tab w:val="left" w:pos="404"/>
              </w:tabs>
              <w:spacing w:before="120" w:after="120"/>
              <w:jc w:val="both"/>
              <w:rPr>
                <w:rFonts w:ascii="Arial" w:eastAsia="Times New Roman" w:hAnsi="Arial" w:cs="Arial"/>
                <w:sz w:val="20"/>
                <w:szCs w:val="20"/>
              </w:rPr>
            </w:pPr>
            <w:r w:rsidRPr="00F63B00">
              <w:rPr>
                <w:rFonts w:ascii="Arial" w:eastAsia="Times New Roman" w:hAnsi="Arial" w:cs="Arial"/>
                <w:sz w:val="20"/>
                <w:szCs w:val="20"/>
              </w:rPr>
              <w:t>(</w:t>
            </w:r>
            <w:r w:rsidRPr="00F63B00">
              <w:rPr>
                <w:rFonts w:ascii="Arial" w:eastAsia="Times New Roman" w:hAnsi="Arial" w:cs="Arial"/>
                <w:sz w:val="20"/>
                <w:szCs w:val="20"/>
                <w:lang w:val="ru-RU"/>
              </w:rPr>
              <w:t>а</w:t>
            </w:r>
            <w:r w:rsidRPr="00F63B00">
              <w:rPr>
                <w:rFonts w:ascii="Arial" w:eastAsia="Times New Roman" w:hAnsi="Arial" w:cs="Arial"/>
                <w:sz w:val="20"/>
                <w:szCs w:val="20"/>
              </w:rPr>
              <w:t>)</w:t>
            </w:r>
            <w:r w:rsidRPr="00F63B00">
              <w:rPr>
                <w:rFonts w:ascii="Arial" w:eastAsia="Times New Roman" w:hAnsi="Arial" w:cs="Arial"/>
                <w:sz w:val="20"/>
                <w:szCs w:val="20"/>
              </w:rPr>
              <w:tab/>
              <w:t>Гүйцэтгэлийн</w:t>
            </w:r>
            <w:r w:rsidRPr="00F63B00">
              <w:rPr>
                <w:rFonts w:ascii="Arial" w:eastAsia="Times New Roman" w:hAnsi="Arial" w:cs="Arial"/>
                <w:sz w:val="20"/>
                <w:szCs w:val="20"/>
                <w:lang w:val="mn-MN"/>
              </w:rPr>
              <w:t xml:space="preserve"> </w:t>
            </w:r>
            <w:r w:rsidRPr="00F63B00">
              <w:rPr>
                <w:rFonts w:ascii="Arial" w:eastAsia="Times New Roman" w:hAnsi="Arial" w:cs="Arial"/>
                <w:sz w:val="20"/>
                <w:szCs w:val="20"/>
                <w:lang w:val="ru-RU"/>
              </w:rPr>
              <w:t>баталгаа</w:t>
            </w:r>
            <w:r w:rsidRPr="00F63B00">
              <w:rPr>
                <w:rFonts w:ascii="Arial" w:eastAsia="Times New Roman" w:hAnsi="Arial" w:cs="Arial"/>
                <w:sz w:val="20"/>
                <w:szCs w:val="20"/>
                <w:lang w:val="mn-MN"/>
              </w:rPr>
              <w:t xml:space="preserve"> «</w:t>
            </w:r>
            <w:r w:rsidRPr="00F63B00">
              <w:rPr>
                <w:rFonts w:ascii="Arial" w:eastAsia="Times New Roman" w:hAnsi="Arial" w:cs="Arial"/>
                <w:i/>
                <w:iCs/>
                <w:sz w:val="20"/>
                <w:szCs w:val="20"/>
                <w:lang w:val="mn-MN"/>
              </w:rPr>
              <w:t>Шаардана</w:t>
            </w:r>
            <w:r w:rsidRPr="00F63B00">
              <w:rPr>
                <w:rFonts w:ascii="Arial" w:eastAsia="Times New Roman" w:hAnsi="Arial" w:cs="Arial"/>
                <w:sz w:val="20"/>
                <w:szCs w:val="20"/>
                <w:lang w:val="mn-MN"/>
              </w:rPr>
              <w:t>” эсхүл “</w:t>
            </w:r>
            <w:r w:rsidRPr="00F63B00">
              <w:rPr>
                <w:rFonts w:ascii="Arial" w:eastAsia="Times New Roman" w:hAnsi="Arial" w:cs="Arial"/>
                <w:i/>
                <w:iCs/>
                <w:sz w:val="20"/>
                <w:szCs w:val="20"/>
                <w:lang w:val="mn-MN"/>
              </w:rPr>
              <w:t>Ш</w:t>
            </w:r>
            <w:r w:rsidRPr="00F63B00">
              <w:rPr>
                <w:rFonts w:ascii="Arial" w:eastAsia="Times New Roman" w:hAnsi="Arial" w:cs="Arial"/>
                <w:i/>
                <w:iCs/>
                <w:sz w:val="20"/>
                <w:szCs w:val="20"/>
                <w:lang w:val="ru-RU"/>
              </w:rPr>
              <w:t>аард</w:t>
            </w:r>
            <w:r w:rsidRPr="00F63B00">
              <w:rPr>
                <w:rFonts w:ascii="Arial" w:eastAsia="Times New Roman" w:hAnsi="Arial" w:cs="Arial"/>
                <w:i/>
                <w:iCs/>
                <w:sz w:val="20"/>
                <w:szCs w:val="20"/>
                <w:lang w:val="mn-MN"/>
              </w:rPr>
              <w:t>ахгүй</w:t>
            </w:r>
            <w:r w:rsidRPr="00F63B00">
              <w:rPr>
                <w:rFonts w:ascii="Arial" w:eastAsia="Times New Roman" w:hAnsi="Arial" w:cs="Arial"/>
                <w:sz w:val="20"/>
                <w:szCs w:val="20"/>
                <w:lang w:val="mn-MN"/>
              </w:rPr>
              <w:t>” гэх сонголтыг авах</w:t>
            </w:r>
            <w:r w:rsidRPr="00F63B00">
              <w:rPr>
                <w:rFonts w:ascii="Arial" w:eastAsia="Times New Roman" w:hAnsi="Arial" w:cs="Arial"/>
                <w:sz w:val="20"/>
                <w:szCs w:val="20"/>
              </w:rPr>
              <w:t xml:space="preserve">; </w:t>
            </w:r>
          </w:p>
          <w:p w14:paraId="55B39E97" w14:textId="529B33C5" w:rsidR="00842E8F" w:rsidRPr="00F63B00" w:rsidRDefault="00842E8F" w:rsidP="00A038C1">
            <w:pPr>
              <w:spacing w:before="120" w:after="120"/>
              <w:jc w:val="both"/>
              <w:rPr>
                <w:rFonts w:ascii="Arial" w:eastAsia="Times New Roman" w:hAnsi="Arial" w:cs="Arial"/>
                <w:sz w:val="20"/>
                <w:szCs w:val="20"/>
              </w:rPr>
            </w:pPr>
            <w:r w:rsidRPr="00F63B00">
              <w:rPr>
                <w:rFonts w:ascii="Arial" w:eastAsia="Times New Roman" w:hAnsi="Arial" w:cs="Arial"/>
                <w:sz w:val="20"/>
                <w:szCs w:val="20"/>
                <w:lang w:val="mn-MN"/>
              </w:rPr>
              <w:t xml:space="preserve"> (б) </w:t>
            </w:r>
            <w:r w:rsidRPr="00F63B00">
              <w:rPr>
                <w:rFonts w:ascii="Arial" w:eastAsia="Times New Roman" w:hAnsi="Arial" w:cs="Arial"/>
                <w:i/>
                <w:iCs/>
                <w:sz w:val="20"/>
                <w:szCs w:val="20"/>
                <w:lang w:val="mn-MN"/>
              </w:rPr>
              <w:t>Гүйцэтгэлийн баталгаа шаардах тохиолдолд г</w:t>
            </w:r>
            <w:r w:rsidRPr="00F63B00">
              <w:rPr>
                <w:rFonts w:ascii="Arial" w:eastAsia="Times New Roman" w:hAnsi="Arial" w:cs="Arial"/>
                <w:i/>
                <w:iCs/>
                <w:sz w:val="20"/>
                <w:szCs w:val="20"/>
              </w:rPr>
              <w:t>эрээний</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lang w:val="ru-RU"/>
              </w:rPr>
              <w:t>маягтууд</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lang w:val="ru-RU"/>
              </w:rPr>
              <w:t>буюу</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rPr>
              <w:t>VII</w:t>
            </w:r>
            <w:r w:rsidRPr="00F63B00">
              <w:rPr>
                <w:rFonts w:ascii="Arial" w:eastAsia="Times New Roman" w:hAnsi="Arial" w:cs="Arial"/>
                <w:i/>
                <w:iCs/>
                <w:sz w:val="20"/>
                <w:szCs w:val="20"/>
                <w:lang w:val="mn-MN"/>
              </w:rPr>
              <w:t xml:space="preserve"> бүлэг дэх </w:t>
            </w:r>
            <w:r w:rsidRPr="00F63B00">
              <w:rPr>
                <w:rFonts w:ascii="Arial" w:eastAsia="Times New Roman" w:hAnsi="Arial" w:cs="Arial"/>
                <w:i/>
                <w:iCs/>
                <w:sz w:val="20"/>
                <w:szCs w:val="20"/>
                <w:lang w:val="ru-RU"/>
              </w:rPr>
              <w:t>тохирохмаягтын</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lang w:val="ru-RU"/>
              </w:rPr>
              <w:t>дагуу</w:t>
            </w:r>
            <w:r w:rsidRPr="00F63B00">
              <w:rPr>
                <w:rFonts w:ascii="Arial" w:eastAsia="Times New Roman" w:hAnsi="Arial" w:cs="Arial"/>
                <w:i/>
                <w:iCs/>
                <w:sz w:val="20"/>
                <w:szCs w:val="20"/>
                <w:lang w:val="mn-MN"/>
              </w:rPr>
              <w:t xml:space="preserve"> Гүйцэтгэлийн </w:t>
            </w:r>
            <w:r w:rsidRPr="00F63B00">
              <w:rPr>
                <w:rFonts w:ascii="Arial" w:eastAsia="Times New Roman" w:hAnsi="Arial" w:cs="Arial"/>
                <w:i/>
                <w:iCs/>
                <w:sz w:val="20"/>
                <w:szCs w:val="20"/>
                <w:lang w:val="ru-RU"/>
              </w:rPr>
              <w:t>баталгааг</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lang w:val="ru-RU"/>
              </w:rPr>
              <w:t>гаргуулж</w:t>
            </w:r>
            <w:r w:rsidRPr="00F63B00">
              <w:rPr>
                <w:rFonts w:ascii="Arial" w:eastAsia="Times New Roman" w:hAnsi="Arial" w:cs="Arial"/>
                <w:i/>
                <w:iCs/>
                <w:sz w:val="20"/>
                <w:szCs w:val="20"/>
                <w:lang w:val="mn-MN"/>
              </w:rPr>
              <w:t xml:space="preserve"> гэрээнд гарын үсэг зурахаас өмнө захиалагчид </w:t>
            </w:r>
            <w:r w:rsidRPr="00F63B00">
              <w:rPr>
                <w:rFonts w:ascii="Arial" w:eastAsia="Times New Roman" w:hAnsi="Arial" w:cs="Arial"/>
                <w:i/>
                <w:iCs/>
                <w:sz w:val="20"/>
                <w:szCs w:val="20"/>
                <w:lang w:val="ru-RU"/>
              </w:rPr>
              <w:t>ирүүлэх</w:t>
            </w:r>
            <w:r w:rsidRPr="00F63B00">
              <w:rPr>
                <w:rFonts w:ascii="Arial" w:eastAsia="Times New Roman" w:hAnsi="Arial" w:cs="Arial"/>
                <w:i/>
                <w:iCs/>
                <w:sz w:val="20"/>
                <w:szCs w:val="20"/>
                <w:lang w:val="mn-MN"/>
              </w:rPr>
              <w:t xml:space="preserve">  </w:t>
            </w:r>
            <w:r w:rsidRPr="00F63B00">
              <w:rPr>
                <w:rFonts w:ascii="Arial" w:eastAsia="Times New Roman" w:hAnsi="Arial" w:cs="Arial"/>
                <w:i/>
                <w:iCs/>
                <w:sz w:val="20"/>
                <w:szCs w:val="20"/>
                <w:lang w:val="ru-RU"/>
              </w:rPr>
              <w:t>шаардлагатай</w:t>
            </w:r>
            <w:r w:rsidRPr="00F63B00">
              <w:rPr>
                <w:rFonts w:ascii="Arial" w:eastAsia="Times New Roman" w:hAnsi="Arial" w:cs="Arial"/>
                <w:i/>
                <w:iCs/>
                <w:sz w:val="20"/>
                <w:szCs w:val="20"/>
              </w:rPr>
              <w:t xml:space="preserve">. </w:t>
            </w:r>
            <w:r w:rsidRPr="00F63B00">
              <w:rPr>
                <w:rFonts w:ascii="Arial" w:eastAsia="Times New Roman" w:hAnsi="Arial" w:cs="Arial"/>
                <w:i/>
                <w:iCs/>
                <w:sz w:val="20"/>
                <w:szCs w:val="20"/>
                <w:lang w:val="mn-MN"/>
              </w:rPr>
              <w:t>Гүйцэтгэлийн баталгааны хэмжээ буюу мөнгө дүн нь гэрээний үнийн дүнгийн 5 хувьтай тэнцүү байна.</w:t>
            </w:r>
          </w:p>
        </w:tc>
      </w:tr>
      <w:tr w:rsidR="00842E8F" w:rsidRPr="00F63B00" w14:paraId="23244A82" w14:textId="77777777" w:rsidTr="007349EB">
        <w:tc>
          <w:tcPr>
            <w:tcW w:w="1312" w:type="dxa"/>
          </w:tcPr>
          <w:p w14:paraId="1367B60A" w14:textId="0C0694E6" w:rsidR="00842E8F" w:rsidRPr="00F63B00" w:rsidRDefault="00842E8F" w:rsidP="00A118BA">
            <w:pPr>
              <w:spacing w:before="120" w:after="120"/>
              <w:rPr>
                <w:rFonts w:ascii="Arial" w:hAnsi="Arial" w:cs="Arial"/>
                <w:b/>
                <w:bCs/>
                <w:sz w:val="20"/>
                <w:szCs w:val="20"/>
              </w:rPr>
            </w:pPr>
            <w:r w:rsidRPr="00F63B00">
              <w:rPr>
                <w:rFonts w:ascii="Arial" w:hAnsi="Arial" w:cs="Arial"/>
                <w:b/>
                <w:bCs/>
                <w:sz w:val="20"/>
                <w:szCs w:val="20"/>
                <w:lang w:val="mn-MN"/>
              </w:rPr>
              <w:t>Анхаа-руулга</w:t>
            </w:r>
          </w:p>
        </w:tc>
        <w:tc>
          <w:tcPr>
            <w:tcW w:w="8038" w:type="dxa"/>
          </w:tcPr>
          <w:p w14:paraId="0CBF54C9" w14:textId="0BE7D104" w:rsidR="00842E8F" w:rsidRPr="00F63B00" w:rsidRDefault="00842E8F" w:rsidP="00A038C1">
            <w:pPr>
              <w:tabs>
                <w:tab w:val="left" w:pos="404"/>
              </w:tabs>
              <w:spacing w:before="120" w:after="120"/>
              <w:jc w:val="both"/>
              <w:rPr>
                <w:rFonts w:ascii="Arial" w:eastAsia="Times New Roman" w:hAnsi="Arial" w:cs="Arial"/>
                <w:sz w:val="20"/>
                <w:szCs w:val="20"/>
              </w:rPr>
            </w:pPr>
            <w:r w:rsidRPr="00F63B00">
              <w:rPr>
                <w:rFonts w:ascii="Arial" w:hAnsi="Arial" w:cs="Arial"/>
                <w:i/>
                <w:iCs/>
                <w:sz w:val="20"/>
                <w:szCs w:val="20"/>
                <w:lang w:val="mn-MN"/>
              </w:rPr>
              <w:t>Тендерт оролцогч нь тендерийн баримт бичгийг хуурамчаар үйлдсэн нь тогтоогдсон тохиолдолд хууль хяналтын байгууллага болон тендерт орох эрхээ хязгаарлуулсан этгээдийн бүртгэлд бүртгүүлэхээр холбогдох эрх бүхий байгууллагад тус тус хандан шийдвэрлүүлнэ.</w:t>
            </w:r>
          </w:p>
        </w:tc>
      </w:tr>
      <w:tr w:rsidR="006240F4" w:rsidRPr="00F63B00" w14:paraId="14964CE6" w14:textId="77777777" w:rsidTr="007349EB">
        <w:tc>
          <w:tcPr>
            <w:tcW w:w="1312" w:type="dxa"/>
          </w:tcPr>
          <w:p w14:paraId="370BDD3D" w14:textId="0615316C" w:rsidR="006240F4" w:rsidRPr="00F63B00" w:rsidRDefault="006240F4" w:rsidP="00A118BA">
            <w:pPr>
              <w:spacing w:before="120" w:after="120"/>
              <w:rPr>
                <w:rFonts w:ascii="Arial" w:hAnsi="Arial" w:cs="Arial"/>
                <w:b/>
                <w:bCs/>
                <w:sz w:val="20"/>
                <w:szCs w:val="20"/>
                <w:lang w:val="mn-MN"/>
              </w:rPr>
            </w:pPr>
            <w:r w:rsidRPr="00F63B00">
              <w:rPr>
                <w:rFonts w:ascii="Arial" w:hAnsi="Arial" w:cs="Arial"/>
                <w:sz w:val="20"/>
                <w:szCs w:val="20"/>
                <w:lang w:val="mn-MN"/>
              </w:rPr>
              <w:t>Тендер шалгаруулал-тын үр дүнг мэдэгдэх</w:t>
            </w:r>
          </w:p>
        </w:tc>
        <w:tc>
          <w:tcPr>
            <w:tcW w:w="8038" w:type="dxa"/>
          </w:tcPr>
          <w:p w14:paraId="5D335024" w14:textId="6510C288" w:rsidR="006240F4" w:rsidRPr="00F63B00" w:rsidRDefault="006240F4" w:rsidP="00A038C1">
            <w:pPr>
              <w:tabs>
                <w:tab w:val="left" w:pos="404"/>
              </w:tabs>
              <w:spacing w:before="120" w:after="120"/>
              <w:jc w:val="both"/>
              <w:rPr>
                <w:rFonts w:ascii="Arial" w:hAnsi="Arial" w:cs="Arial"/>
                <w:i/>
                <w:iCs/>
                <w:sz w:val="20"/>
                <w:szCs w:val="20"/>
                <w:lang w:val="mn-MN"/>
              </w:rPr>
            </w:pPr>
            <w:r w:rsidRPr="00F63B00">
              <w:rPr>
                <w:rFonts w:ascii="Arial" w:hAnsi="Arial" w:cs="Arial"/>
                <w:i/>
                <w:sz w:val="20"/>
                <w:szCs w:val="20"/>
                <w:lang w:val="mn-MN"/>
              </w:rPr>
              <w:t xml:space="preserve">Тендер шалгаруулалтын үр дүнгийн мэдээллийг </w:t>
            </w:r>
            <w:r w:rsidRPr="00F63B00">
              <w:rPr>
                <w:rFonts w:ascii="Arial" w:hAnsi="Arial" w:cs="Arial"/>
                <w:i/>
                <w:color w:val="000000"/>
                <w:sz w:val="20"/>
                <w:szCs w:val="20"/>
                <w:shd w:val="clear" w:color="auto" w:fill="FFFFFF"/>
                <w:lang w:val="mn-MN"/>
              </w:rPr>
              <w:t xml:space="preserve">Төрийн худалдан авах ажиллагааны  </w:t>
            </w:r>
            <w:r w:rsidRPr="00F63B00">
              <w:rPr>
                <w:rFonts w:ascii="Arial" w:hAnsi="Arial" w:cs="Arial"/>
                <w:i/>
                <w:color w:val="000000"/>
                <w:sz w:val="20"/>
                <w:szCs w:val="20"/>
                <w:shd w:val="clear" w:color="auto" w:fill="FFFFFF"/>
              </w:rPr>
              <w:t>www.tender.gov.mn</w:t>
            </w:r>
            <w:r w:rsidRPr="00F63B00">
              <w:rPr>
                <w:rFonts w:ascii="Arial" w:hAnsi="Arial" w:cs="Arial"/>
                <w:i/>
                <w:color w:val="000000"/>
                <w:sz w:val="20"/>
                <w:szCs w:val="20"/>
                <w:shd w:val="clear" w:color="auto" w:fill="FFFFFF"/>
                <w:lang w:val="mn-MN"/>
              </w:rPr>
              <w:t xml:space="preserve"> цахим систем-д нийтэлнэ. </w:t>
            </w:r>
            <w:r w:rsidRPr="00F63B00">
              <w:rPr>
                <w:rFonts w:ascii="Arial" w:hAnsi="Arial" w:cs="Arial"/>
                <w:i/>
                <w:sz w:val="20"/>
                <w:szCs w:val="20"/>
                <w:lang w:val="mn-MN"/>
              </w:rPr>
              <w:t xml:space="preserve">Гэрээ байгуулах эрх олгосон тухай болон тендерт шалгараагүй тухай мэдэгдлүүдийг </w:t>
            </w:r>
            <w:r w:rsidRPr="00F63B00">
              <w:rPr>
                <w:rFonts w:ascii="Arial" w:hAnsi="Arial" w:cs="Arial"/>
                <w:i/>
                <w:sz w:val="20"/>
                <w:szCs w:val="20"/>
              </w:rPr>
              <w:t>www.umch.khs.gov.mn</w:t>
            </w:r>
            <w:r w:rsidRPr="00F63B00">
              <w:rPr>
                <w:rFonts w:ascii="Arial" w:hAnsi="Arial" w:cs="Arial"/>
                <w:i/>
                <w:sz w:val="20"/>
                <w:szCs w:val="20"/>
                <w:lang w:val="mn-MN"/>
              </w:rPr>
              <w:t xml:space="preserve"> сайтад нийтэлж,  тендерт оролцогчийн мэйл хаягаар илгээх тул тендерт оролцогч тендерт шалгарсан болон шалгараагүй мэдэгдлийг энд заасан мэдээллийн хэрэгсэл, мэйл хаягаасаа үзэж мэдээлэл авах үүрэгтэй. Тендерт оролцогчийн мэйл хаяг нь алдаатай байсан болон мэйл хаягаа шалгаагүйгээс үүсэх эрсдлийг захиалагч хүлээхгүй. Мэдэгдлийн эх хувийг баталгаат шуудангаар илгээсэн өдрөөр мэдэгдэл хүргэгдсэн тооцно.</w:t>
            </w:r>
          </w:p>
        </w:tc>
      </w:tr>
    </w:tbl>
    <w:p w14:paraId="021E43F8"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7BF553D7" w14:textId="37BDA98C"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ГУРАВДУГААР БҮЛЭГ. </w:t>
      </w:r>
    </w:p>
    <w:p w14:paraId="0D9E4965"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0C726151"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 ШАЛГАРУУЛАЛТЫН МАЯГТ</w:t>
      </w:r>
    </w:p>
    <w:p w14:paraId="1B0C07B1"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378FCBAC"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Тендерийн маягт, Чадварын мэдээлэл ирүүлэх маягт, </w:t>
      </w:r>
    </w:p>
    <w:p w14:paraId="22854C12"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 байгуулах эрх олгох тухай мэдэгдэл,</w:t>
      </w:r>
    </w:p>
    <w:p w14:paraId="6EC4060F" w14:textId="77777777" w:rsidR="007349EB" w:rsidRPr="00F63B00" w:rsidRDefault="007349EB" w:rsidP="007349EB">
      <w:pPr>
        <w:spacing w:after="0" w:line="240" w:lineRule="exact"/>
        <w:ind w:left="1440" w:hanging="306"/>
        <w:jc w:val="center"/>
        <w:rPr>
          <w:rFonts w:ascii="Arial" w:eastAsia="Times New Roman" w:hAnsi="Arial" w:cs="Arial"/>
          <w:b/>
          <w:bCs/>
          <w:sz w:val="20"/>
          <w:szCs w:val="20"/>
          <w:lang w:val="mn-MN"/>
        </w:rPr>
      </w:pPr>
    </w:p>
    <w:p w14:paraId="71295E24"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5B0D6C1C"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7349EB" w:rsidRPr="00F63B00" w14:paraId="6F6CCF11" w14:textId="77777777" w:rsidTr="007349EB">
        <w:trPr>
          <w:jc w:val="center"/>
        </w:trPr>
        <w:tc>
          <w:tcPr>
            <w:tcW w:w="9288" w:type="dxa"/>
            <w:tcBorders>
              <w:top w:val="single" w:sz="4" w:space="0" w:color="auto"/>
              <w:left w:val="single" w:sz="4" w:space="0" w:color="auto"/>
              <w:bottom w:val="single" w:sz="4" w:space="0" w:color="auto"/>
              <w:right w:val="single" w:sz="4" w:space="0" w:color="auto"/>
            </w:tcBorders>
          </w:tcPr>
          <w:p w14:paraId="2CF950B4"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7399DDC2"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Тендершалгаруулалтын маягтыг бөглөх санамж</w:t>
            </w:r>
          </w:p>
          <w:p w14:paraId="70DD498B"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745B5340" w14:textId="77777777" w:rsidR="007349EB" w:rsidRPr="00F63B00" w:rsidRDefault="007349EB" w:rsidP="007349EB">
            <w:pPr>
              <w:spacing w:after="0" w:line="240" w:lineRule="exact"/>
              <w:ind w:right="301"/>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 тендерийн баримт бичгийн шаардлагын дагуу тендерийн маягт,  энэ бүлэгт заасан маягтаар гаргасан тендерийн баталгааны хамт ирүүлнэ.</w:t>
            </w:r>
          </w:p>
          <w:p w14:paraId="6E95C4E5" w14:textId="77777777" w:rsidR="007349EB" w:rsidRPr="00F63B00" w:rsidRDefault="007349EB" w:rsidP="007349EB">
            <w:pPr>
              <w:spacing w:after="0" w:line="240" w:lineRule="exact"/>
              <w:ind w:right="301"/>
              <w:jc w:val="both"/>
              <w:rPr>
                <w:rFonts w:ascii="Arial" w:eastAsia="Times New Roman" w:hAnsi="Arial" w:cs="Arial"/>
                <w:sz w:val="20"/>
                <w:szCs w:val="20"/>
                <w:lang w:val="mn-MN"/>
              </w:rPr>
            </w:pPr>
          </w:p>
          <w:p w14:paraId="02AF6EC5" w14:textId="77777777" w:rsidR="007349EB" w:rsidRPr="00F63B00" w:rsidRDefault="007349EB" w:rsidP="007349EB">
            <w:pPr>
              <w:spacing w:after="0" w:line="240" w:lineRule="exact"/>
              <w:ind w:right="301"/>
              <w:jc w:val="both"/>
              <w:rPr>
                <w:rFonts w:ascii="Arial" w:eastAsia="Times New Roman" w:hAnsi="Arial" w:cs="Arial"/>
                <w:b/>
                <w:bCs/>
                <w:sz w:val="20"/>
                <w:szCs w:val="20"/>
                <w:lang w:val="mn-MN"/>
              </w:rPr>
            </w:pPr>
            <w:r w:rsidRPr="00F63B00">
              <w:rPr>
                <w:rFonts w:ascii="Arial" w:eastAsia="Times New Roman" w:hAnsi="Arial" w:cs="Arial"/>
                <w:sz w:val="20"/>
                <w:szCs w:val="20"/>
                <w:lang w:val="mn-MN"/>
              </w:rPr>
              <w:t>Шалгарсан тендерт оролцогч гүйцэтгэлийн баталгаа, урьдчилгаа төлбөрийн баталгааг энэ бүлэгт заасан маягтаар ирүүлэх үүрэгтэй. Урьдчилгаа төлбөрийн баталгааг ирүүлэх шаардлагагүй бол урьдчилгаа төлбөрийн баталгааны маягтыг тендерийн баримт бичигт  хавсаргахгүй.</w:t>
            </w:r>
          </w:p>
          <w:p w14:paraId="1F392C7F" w14:textId="77777777" w:rsidR="007349EB" w:rsidRPr="00F63B00" w:rsidRDefault="007349EB" w:rsidP="007349EB">
            <w:pPr>
              <w:spacing w:after="0" w:line="240" w:lineRule="exact"/>
              <w:ind w:left="360" w:right="301" w:hanging="360"/>
              <w:jc w:val="both"/>
              <w:rPr>
                <w:rFonts w:ascii="Arial" w:eastAsia="Times New Roman" w:hAnsi="Arial" w:cs="Arial"/>
                <w:b/>
                <w:bCs/>
                <w:sz w:val="20"/>
                <w:szCs w:val="20"/>
                <w:lang w:val="mn-MN"/>
              </w:rPr>
            </w:pPr>
          </w:p>
        </w:tc>
      </w:tr>
    </w:tbl>
    <w:p w14:paraId="3C50A23B" w14:textId="77777777" w:rsidR="007349EB" w:rsidRPr="00F63B00" w:rsidRDefault="007349EB" w:rsidP="007349EB">
      <w:pPr>
        <w:spacing w:after="0" w:line="240" w:lineRule="exact"/>
        <w:ind w:left="360" w:right="301" w:hanging="360"/>
        <w:jc w:val="both"/>
        <w:rPr>
          <w:rFonts w:ascii="Arial" w:eastAsia="Times New Roman" w:hAnsi="Arial" w:cs="Arial"/>
          <w:sz w:val="20"/>
          <w:szCs w:val="20"/>
          <w:lang w:val="mn-MN"/>
        </w:rPr>
      </w:pPr>
    </w:p>
    <w:p w14:paraId="7C6C905D" w14:textId="77777777" w:rsidR="007349EB" w:rsidRPr="00F63B00" w:rsidRDefault="007349EB" w:rsidP="007349EB">
      <w:pPr>
        <w:spacing w:after="0" w:line="240" w:lineRule="exact"/>
        <w:ind w:left="360" w:right="301" w:hanging="360"/>
        <w:jc w:val="both"/>
        <w:rPr>
          <w:rFonts w:ascii="Arial" w:eastAsia="Times New Roman" w:hAnsi="Arial" w:cs="Arial"/>
          <w:sz w:val="20"/>
          <w:szCs w:val="20"/>
          <w:lang w:val="mn-MN"/>
        </w:rPr>
      </w:pPr>
    </w:p>
    <w:p w14:paraId="6BEB454E" w14:textId="77777777" w:rsidR="007349EB" w:rsidRPr="00F63B00" w:rsidRDefault="007349EB" w:rsidP="007349EB">
      <w:pPr>
        <w:spacing w:after="0" w:line="240" w:lineRule="exact"/>
        <w:ind w:left="360" w:right="301" w:hanging="360"/>
        <w:jc w:val="both"/>
        <w:rPr>
          <w:rFonts w:ascii="Arial" w:eastAsia="Times New Roman" w:hAnsi="Arial" w:cs="Arial"/>
          <w:sz w:val="20"/>
          <w:szCs w:val="20"/>
          <w:lang w:val="mn-MN"/>
        </w:rPr>
      </w:pPr>
      <w:r w:rsidRPr="00F63B00">
        <w:rPr>
          <w:rFonts w:ascii="Arial" w:eastAsia="Times New Roman" w:hAnsi="Arial" w:cs="Arial"/>
          <w:sz w:val="20"/>
          <w:szCs w:val="20"/>
          <w:lang w:val="mn-MN"/>
        </w:rPr>
        <w:tab/>
      </w:r>
    </w:p>
    <w:p w14:paraId="3BCEB58D" w14:textId="77777777" w:rsidR="007349EB" w:rsidRPr="00F63B00" w:rsidRDefault="007349EB" w:rsidP="007349EB">
      <w:pPr>
        <w:spacing w:after="0" w:line="240" w:lineRule="exact"/>
        <w:jc w:val="right"/>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МАЯГТ№ ТШМ-1</w:t>
      </w:r>
    </w:p>
    <w:p w14:paraId="0417B193"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МАЯГТ</w:t>
      </w:r>
    </w:p>
    <w:p w14:paraId="1C041598"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63BD1CBE" w14:textId="77777777" w:rsidR="007349EB" w:rsidRPr="00F63B00" w:rsidRDefault="007349EB" w:rsidP="007349EB">
      <w:pPr>
        <w:spacing w:after="0" w:line="240" w:lineRule="exact"/>
        <w:ind w:left="1134" w:hanging="425"/>
        <w:jc w:val="right"/>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 xml:space="preserve">[огноо] </w:t>
      </w:r>
    </w:p>
    <w:p w14:paraId="69048B86"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6E698019"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606438EA"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7FE85055" w14:textId="77777777" w:rsidR="007349EB" w:rsidRPr="00F63B00" w:rsidRDefault="007349EB" w:rsidP="007349EB">
      <w:pPr>
        <w:spacing w:after="0" w:line="240" w:lineRule="exact"/>
        <w:ind w:right="-259" w:hanging="709"/>
        <w:jc w:val="center"/>
        <w:rPr>
          <w:rFonts w:ascii="Arial" w:eastAsia="Times New Roman" w:hAnsi="Arial" w:cs="Arial"/>
          <w:sz w:val="20"/>
          <w:szCs w:val="20"/>
          <w:lang w:val="mn-MN"/>
        </w:rPr>
      </w:pPr>
      <w:r w:rsidRPr="00F63B00">
        <w:rPr>
          <w:rFonts w:ascii="Arial" w:eastAsia="Times New Roman" w:hAnsi="Arial" w:cs="Arial"/>
          <w:b/>
          <w:bCs/>
          <w:i/>
          <w:iCs/>
          <w:sz w:val="20"/>
          <w:szCs w:val="20"/>
          <w:lang w:val="mn-MN"/>
        </w:rPr>
        <w:t>(Захиалагч байгууллагын нэр)</w:t>
      </w:r>
      <w:r w:rsidRPr="00F63B00">
        <w:rPr>
          <w:rFonts w:ascii="Arial" w:eastAsia="Times New Roman" w:hAnsi="Arial" w:cs="Arial"/>
          <w:sz w:val="20"/>
          <w:szCs w:val="20"/>
          <w:lang w:val="mn-MN"/>
        </w:rPr>
        <w:t>-ын дарга ___________________танаа</w:t>
      </w:r>
    </w:p>
    <w:p w14:paraId="0E5EB93B" w14:textId="77777777" w:rsidR="007349EB" w:rsidRPr="00F63B00" w:rsidRDefault="007349EB" w:rsidP="007349EB">
      <w:pPr>
        <w:spacing w:after="0" w:line="240" w:lineRule="exact"/>
        <w:ind w:left="1134" w:hanging="425"/>
        <w:jc w:val="both"/>
        <w:rPr>
          <w:rFonts w:ascii="Arial" w:eastAsia="Times New Roman" w:hAnsi="Arial" w:cs="Arial"/>
          <w:i/>
          <w:iCs/>
          <w:sz w:val="20"/>
          <w:szCs w:val="20"/>
          <w:lang w:val="mn-MN"/>
        </w:rPr>
      </w:pPr>
    </w:p>
    <w:p w14:paraId="62F4B2B8"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60793613" w14:textId="77777777" w:rsidR="007349EB" w:rsidRPr="00F63B00" w:rsidRDefault="007349EB" w:rsidP="007349EB">
      <w:pPr>
        <w:numPr>
          <w:ilvl w:val="0"/>
          <w:numId w:val="13"/>
        </w:numPr>
        <w:tabs>
          <w:tab w:val="num" w:pos="540"/>
        </w:tabs>
        <w:spacing w:after="0" w:line="240" w:lineRule="exact"/>
        <w:ind w:left="54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Бид, </w:t>
      </w:r>
      <w:r w:rsidRPr="00F63B00">
        <w:rPr>
          <w:rFonts w:ascii="Arial" w:eastAsia="Times New Roman" w:hAnsi="Arial" w:cs="Arial"/>
          <w:b/>
          <w:bCs/>
          <w:i/>
          <w:iCs/>
          <w:sz w:val="20"/>
          <w:szCs w:val="20"/>
          <w:lang w:val="mn-MN"/>
        </w:rPr>
        <w:t>[тендерт оролцогчийн нэр], [гэрээний нэр ба дугаар]-</w:t>
      </w:r>
      <w:r w:rsidRPr="00F63B00">
        <w:rPr>
          <w:rFonts w:ascii="Arial" w:eastAsia="Times New Roman" w:hAnsi="Arial" w:cs="Arial"/>
          <w:sz w:val="20"/>
          <w:szCs w:val="20"/>
          <w:lang w:val="mn-MN"/>
        </w:rPr>
        <w:t xml:space="preserve">ыг </w:t>
      </w:r>
      <w:r w:rsidRPr="00F63B00">
        <w:rPr>
          <w:rFonts w:ascii="Arial" w:eastAsia="Times New Roman" w:hAnsi="Arial" w:cs="Arial"/>
          <w:b/>
          <w:bCs/>
          <w:i/>
          <w:iCs/>
          <w:sz w:val="20"/>
          <w:szCs w:val="20"/>
          <w:lang w:val="mn-MN"/>
        </w:rPr>
        <w:t>[тендерийн үнийг тоогоор болон үсгээр]</w:t>
      </w:r>
      <w:r w:rsidRPr="00F63B00">
        <w:rPr>
          <w:rFonts w:ascii="Arial" w:eastAsia="Times New Roman" w:hAnsi="Arial" w:cs="Arial"/>
          <w:sz w:val="20"/>
          <w:szCs w:val="20"/>
          <w:lang w:val="mn-MN"/>
        </w:rPr>
        <w:t xml:space="preserve"> төгрөгөөр тендерийн баримт бичгийн дагуу гүйцэтгэхээр санал болгож байна.</w:t>
      </w:r>
    </w:p>
    <w:p w14:paraId="251C730F"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4F76DF77" w14:textId="77777777" w:rsidR="007349EB" w:rsidRPr="00F63B00" w:rsidRDefault="007349EB" w:rsidP="007349EB">
      <w:pPr>
        <w:spacing w:after="0" w:line="240" w:lineRule="exact"/>
        <w:ind w:left="540"/>
        <w:rPr>
          <w:rFonts w:ascii="Arial" w:eastAsia="Times New Roman" w:hAnsi="Arial" w:cs="Arial"/>
          <w:sz w:val="20"/>
          <w:szCs w:val="20"/>
          <w:lang w:val="mn-MN"/>
        </w:rPr>
      </w:pPr>
      <w:r w:rsidRPr="00F63B00">
        <w:rPr>
          <w:rFonts w:ascii="Arial" w:eastAsia="Times New Roman" w:hAnsi="Arial" w:cs="Arial"/>
          <w:sz w:val="20"/>
          <w:szCs w:val="20"/>
          <w:lang w:val="mn-MN"/>
        </w:rPr>
        <w:t>Гэрээний төлбөрийг дараах валютаар авна. Үүнд:</w:t>
      </w:r>
    </w:p>
    <w:p w14:paraId="1E67A9FB" w14:textId="77777777" w:rsidR="007349EB" w:rsidRPr="00F63B00" w:rsidRDefault="007349EB" w:rsidP="007349EB">
      <w:pPr>
        <w:spacing w:after="0" w:line="240" w:lineRule="exact"/>
        <w:ind w:left="540" w:firstLine="709"/>
        <w:rPr>
          <w:rFonts w:ascii="Arial" w:eastAsia="Times New Roman" w:hAnsi="Arial" w:cs="Arial"/>
          <w:sz w:val="20"/>
          <w:szCs w:val="20"/>
          <w:lang w:val="mn-M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391"/>
        <w:gridCol w:w="1890"/>
        <w:gridCol w:w="2700"/>
        <w:gridCol w:w="2070"/>
      </w:tblGrid>
      <w:tr w:rsidR="007349EB" w:rsidRPr="00F63B00" w14:paraId="533AFB52" w14:textId="77777777" w:rsidTr="007349EB">
        <w:tc>
          <w:tcPr>
            <w:tcW w:w="499" w:type="dxa"/>
            <w:tcBorders>
              <w:top w:val="single" w:sz="4" w:space="0" w:color="auto"/>
              <w:left w:val="single" w:sz="4" w:space="0" w:color="auto"/>
              <w:bottom w:val="single" w:sz="4" w:space="0" w:color="auto"/>
              <w:right w:val="single" w:sz="4" w:space="0" w:color="auto"/>
            </w:tcBorders>
            <w:vAlign w:val="center"/>
            <w:hideMark/>
          </w:tcPr>
          <w:p w14:paraId="09F0BC2F"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w:t>
            </w:r>
          </w:p>
        </w:tc>
        <w:tc>
          <w:tcPr>
            <w:tcW w:w="1391" w:type="dxa"/>
            <w:tcBorders>
              <w:top w:val="single" w:sz="4" w:space="0" w:color="auto"/>
              <w:left w:val="single" w:sz="4" w:space="0" w:color="auto"/>
              <w:bottom w:val="single" w:sz="4" w:space="0" w:color="auto"/>
              <w:right w:val="single" w:sz="4" w:space="0" w:color="auto"/>
            </w:tcBorders>
            <w:vAlign w:val="center"/>
            <w:hideMark/>
          </w:tcPr>
          <w:p w14:paraId="736FFAD0"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Валютын нэр</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9F5F00E"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Тус валютаар төлөх хувь</w:t>
            </w:r>
          </w:p>
        </w:tc>
        <w:tc>
          <w:tcPr>
            <w:tcW w:w="2700" w:type="dxa"/>
            <w:tcBorders>
              <w:top w:val="single" w:sz="4" w:space="0" w:color="auto"/>
              <w:left w:val="single" w:sz="4" w:space="0" w:color="auto"/>
              <w:bottom w:val="single" w:sz="4" w:space="0" w:color="auto"/>
              <w:right w:val="single" w:sz="4" w:space="0" w:color="auto"/>
            </w:tcBorders>
            <w:vAlign w:val="center"/>
            <w:hideMark/>
          </w:tcPr>
          <w:p w14:paraId="5B07118A"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Гадаад валютын ханш /гадаад валютын нэгж хэдэн төгрөгтэй тэнцэх/</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938CDC6"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Шаардагдах гадаад валютын дүн</w:t>
            </w:r>
          </w:p>
        </w:tc>
      </w:tr>
      <w:tr w:rsidR="007349EB" w:rsidRPr="00F63B00" w14:paraId="76347260" w14:textId="77777777" w:rsidTr="007349EB">
        <w:tc>
          <w:tcPr>
            <w:tcW w:w="499" w:type="dxa"/>
            <w:tcBorders>
              <w:top w:val="single" w:sz="4" w:space="0" w:color="auto"/>
              <w:left w:val="single" w:sz="4" w:space="0" w:color="auto"/>
              <w:bottom w:val="single" w:sz="4" w:space="0" w:color="auto"/>
              <w:right w:val="single" w:sz="4" w:space="0" w:color="auto"/>
            </w:tcBorders>
            <w:vAlign w:val="center"/>
            <w:hideMark/>
          </w:tcPr>
          <w:p w14:paraId="18C86331"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(a)</w:t>
            </w:r>
          </w:p>
        </w:tc>
        <w:tc>
          <w:tcPr>
            <w:tcW w:w="1391" w:type="dxa"/>
            <w:tcBorders>
              <w:top w:val="single" w:sz="4" w:space="0" w:color="auto"/>
              <w:left w:val="single" w:sz="4" w:space="0" w:color="auto"/>
              <w:bottom w:val="single" w:sz="4" w:space="0" w:color="auto"/>
              <w:right w:val="single" w:sz="4" w:space="0" w:color="auto"/>
            </w:tcBorders>
            <w:vAlign w:val="center"/>
          </w:tcPr>
          <w:p w14:paraId="5A91FF94"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14:paraId="2E06B41F"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2700" w:type="dxa"/>
            <w:tcBorders>
              <w:top w:val="single" w:sz="4" w:space="0" w:color="auto"/>
              <w:left w:val="single" w:sz="4" w:space="0" w:color="auto"/>
              <w:bottom w:val="single" w:sz="4" w:space="0" w:color="auto"/>
              <w:right w:val="single" w:sz="4" w:space="0" w:color="auto"/>
            </w:tcBorders>
            <w:vAlign w:val="center"/>
          </w:tcPr>
          <w:p w14:paraId="5238DD8E"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vAlign w:val="center"/>
          </w:tcPr>
          <w:p w14:paraId="6A9877AF"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FE0C97A" w14:textId="77777777" w:rsidTr="007349EB">
        <w:tc>
          <w:tcPr>
            <w:tcW w:w="499" w:type="dxa"/>
            <w:tcBorders>
              <w:top w:val="single" w:sz="4" w:space="0" w:color="auto"/>
              <w:left w:val="single" w:sz="4" w:space="0" w:color="auto"/>
              <w:bottom w:val="single" w:sz="4" w:space="0" w:color="auto"/>
              <w:right w:val="single" w:sz="4" w:space="0" w:color="auto"/>
            </w:tcBorders>
            <w:vAlign w:val="center"/>
            <w:hideMark/>
          </w:tcPr>
          <w:p w14:paraId="5514CC1A"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1391" w:type="dxa"/>
            <w:tcBorders>
              <w:top w:val="single" w:sz="4" w:space="0" w:color="auto"/>
              <w:left w:val="single" w:sz="4" w:space="0" w:color="auto"/>
              <w:bottom w:val="single" w:sz="4" w:space="0" w:color="auto"/>
              <w:right w:val="single" w:sz="4" w:space="0" w:color="auto"/>
            </w:tcBorders>
            <w:vAlign w:val="center"/>
          </w:tcPr>
          <w:p w14:paraId="19E6EBC5"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1890" w:type="dxa"/>
            <w:tcBorders>
              <w:top w:val="single" w:sz="4" w:space="0" w:color="auto"/>
              <w:left w:val="single" w:sz="4" w:space="0" w:color="auto"/>
              <w:bottom w:val="single" w:sz="4" w:space="0" w:color="auto"/>
              <w:right w:val="single" w:sz="4" w:space="0" w:color="auto"/>
            </w:tcBorders>
            <w:vAlign w:val="center"/>
          </w:tcPr>
          <w:p w14:paraId="4AEFB4BD"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2700" w:type="dxa"/>
            <w:tcBorders>
              <w:top w:val="single" w:sz="4" w:space="0" w:color="auto"/>
              <w:left w:val="single" w:sz="4" w:space="0" w:color="auto"/>
              <w:bottom w:val="single" w:sz="4" w:space="0" w:color="auto"/>
              <w:right w:val="single" w:sz="4" w:space="0" w:color="auto"/>
            </w:tcBorders>
            <w:vAlign w:val="center"/>
          </w:tcPr>
          <w:p w14:paraId="68F59E22" w14:textId="77777777" w:rsidR="007349EB" w:rsidRPr="00F63B00" w:rsidRDefault="007349EB" w:rsidP="007349EB">
            <w:pPr>
              <w:spacing w:after="0" w:line="240" w:lineRule="exact"/>
              <w:jc w:val="center"/>
              <w:rPr>
                <w:rFonts w:ascii="Arial" w:eastAsia="Times New Roman" w:hAnsi="Arial" w:cs="Arial"/>
                <w:sz w:val="20"/>
                <w:szCs w:val="20"/>
                <w:lang w:val="mn-MN"/>
              </w:rPr>
            </w:pPr>
          </w:p>
        </w:tc>
        <w:tc>
          <w:tcPr>
            <w:tcW w:w="2070" w:type="dxa"/>
            <w:tcBorders>
              <w:top w:val="single" w:sz="4" w:space="0" w:color="auto"/>
              <w:left w:val="single" w:sz="4" w:space="0" w:color="auto"/>
              <w:bottom w:val="single" w:sz="4" w:space="0" w:color="auto"/>
              <w:right w:val="single" w:sz="4" w:space="0" w:color="auto"/>
            </w:tcBorders>
            <w:vAlign w:val="center"/>
          </w:tcPr>
          <w:p w14:paraId="31C078A3"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bl>
    <w:p w14:paraId="2D9E1301" w14:textId="77777777" w:rsidR="007349EB" w:rsidRPr="00F63B00" w:rsidRDefault="007349EB" w:rsidP="007349EB">
      <w:pPr>
        <w:spacing w:after="0" w:line="240" w:lineRule="exact"/>
        <w:ind w:left="540" w:firstLine="709"/>
        <w:rPr>
          <w:rFonts w:ascii="Arial" w:eastAsia="Times New Roman" w:hAnsi="Arial" w:cs="Arial"/>
          <w:sz w:val="20"/>
          <w:szCs w:val="20"/>
          <w:lang w:val="mn-MN"/>
        </w:rPr>
      </w:pPr>
    </w:p>
    <w:p w14:paraId="244BE45B" w14:textId="77777777" w:rsidR="007349EB" w:rsidRPr="00F63B00" w:rsidRDefault="007349EB" w:rsidP="007349EB">
      <w:pPr>
        <w:spacing w:after="0" w:line="240" w:lineRule="exact"/>
        <w:ind w:left="1674" w:hanging="1134"/>
        <w:rPr>
          <w:rFonts w:ascii="Arial" w:eastAsia="Times New Roman" w:hAnsi="Arial" w:cs="Arial"/>
          <w:sz w:val="20"/>
          <w:szCs w:val="20"/>
          <w:lang w:val="mn-MN"/>
        </w:rPr>
      </w:pPr>
      <w:r w:rsidRPr="00F63B00">
        <w:rPr>
          <w:rFonts w:ascii="Arial" w:eastAsia="Times New Roman" w:hAnsi="Arial" w:cs="Arial"/>
          <w:sz w:val="20"/>
          <w:szCs w:val="20"/>
          <w:lang w:val="mn-MN"/>
        </w:rPr>
        <w:t>Шаардагдах урьдчилгаа төлбөр:</w:t>
      </w:r>
    </w:p>
    <w:p w14:paraId="0E844C7B" w14:textId="77777777" w:rsidR="007349EB" w:rsidRPr="00F63B00" w:rsidRDefault="007349EB" w:rsidP="007349EB">
      <w:pPr>
        <w:spacing w:after="0" w:line="240" w:lineRule="exact"/>
        <w:ind w:left="1674" w:hanging="1134"/>
        <w:rPr>
          <w:rFonts w:ascii="Arial" w:eastAsia="Times New Roman" w:hAnsi="Arial" w:cs="Arial"/>
          <w:sz w:val="20"/>
          <w:szCs w:val="20"/>
          <w:lang w:val="mn-MN"/>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2610"/>
        <w:gridCol w:w="2610"/>
      </w:tblGrid>
      <w:tr w:rsidR="007349EB" w:rsidRPr="00F63B00" w14:paraId="4F9541B3" w14:textId="77777777" w:rsidTr="007349EB">
        <w:tc>
          <w:tcPr>
            <w:tcW w:w="1890" w:type="dxa"/>
            <w:tcBorders>
              <w:top w:val="single" w:sz="4" w:space="0" w:color="auto"/>
              <w:left w:val="single" w:sz="4" w:space="0" w:color="auto"/>
              <w:bottom w:val="single" w:sz="4" w:space="0" w:color="auto"/>
              <w:right w:val="single" w:sz="4" w:space="0" w:color="auto"/>
            </w:tcBorders>
          </w:tcPr>
          <w:p w14:paraId="0476C0DC" w14:textId="77777777" w:rsidR="007349EB" w:rsidRPr="00F63B00" w:rsidRDefault="007349EB" w:rsidP="007349EB">
            <w:pPr>
              <w:spacing w:after="0" w:line="240" w:lineRule="exact"/>
              <w:rPr>
                <w:rFonts w:ascii="Arial" w:eastAsia="Times New Roman" w:hAnsi="Arial" w:cs="Arial"/>
                <w:sz w:val="20"/>
                <w:szCs w:val="20"/>
                <w:lang w:val="mn-MN"/>
              </w:rPr>
            </w:pPr>
          </w:p>
        </w:tc>
        <w:tc>
          <w:tcPr>
            <w:tcW w:w="2610" w:type="dxa"/>
            <w:tcBorders>
              <w:top w:val="single" w:sz="4" w:space="0" w:color="auto"/>
              <w:left w:val="single" w:sz="4" w:space="0" w:color="auto"/>
              <w:bottom w:val="single" w:sz="4" w:space="0" w:color="auto"/>
              <w:right w:val="single" w:sz="4" w:space="0" w:color="auto"/>
            </w:tcBorders>
            <w:hideMark/>
          </w:tcPr>
          <w:p w14:paraId="5AD177E9"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 xml:space="preserve">Валютын нэр </w:t>
            </w:r>
          </w:p>
        </w:tc>
        <w:tc>
          <w:tcPr>
            <w:tcW w:w="2610" w:type="dxa"/>
            <w:tcBorders>
              <w:top w:val="single" w:sz="4" w:space="0" w:color="auto"/>
              <w:left w:val="single" w:sz="4" w:space="0" w:color="auto"/>
              <w:bottom w:val="single" w:sz="4" w:space="0" w:color="auto"/>
              <w:right w:val="single" w:sz="4" w:space="0" w:color="auto"/>
            </w:tcBorders>
            <w:hideMark/>
          </w:tcPr>
          <w:p w14:paraId="30F20421"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Валютын дүн</w:t>
            </w:r>
          </w:p>
        </w:tc>
      </w:tr>
      <w:tr w:rsidR="007349EB" w:rsidRPr="00F63B00" w14:paraId="1010BF01" w14:textId="77777777" w:rsidTr="007349EB">
        <w:tc>
          <w:tcPr>
            <w:tcW w:w="1890" w:type="dxa"/>
            <w:tcBorders>
              <w:top w:val="single" w:sz="4" w:space="0" w:color="auto"/>
              <w:left w:val="single" w:sz="4" w:space="0" w:color="auto"/>
              <w:bottom w:val="single" w:sz="4" w:space="0" w:color="auto"/>
              <w:right w:val="single" w:sz="4" w:space="0" w:color="auto"/>
            </w:tcBorders>
            <w:hideMark/>
          </w:tcPr>
          <w:p w14:paraId="2C065675"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sz w:val="20"/>
                <w:szCs w:val="20"/>
                <w:lang w:val="mn-MN"/>
              </w:rPr>
              <w:t>(a)</w:t>
            </w:r>
          </w:p>
        </w:tc>
        <w:tc>
          <w:tcPr>
            <w:tcW w:w="2610" w:type="dxa"/>
            <w:tcBorders>
              <w:top w:val="single" w:sz="4" w:space="0" w:color="auto"/>
              <w:left w:val="single" w:sz="4" w:space="0" w:color="auto"/>
              <w:bottom w:val="single" w:sz="4" w:space="0" w:color="auto"/>
              <w:right w:val="single" w:sz="4" w:space="0" w:color="auto"/>
            </w:tcBorders>
          </w:tcPr>
          <w:p w14:paraId="0A2F8599" w14:textId="77777777" w:rsidR="007349EB" w:rsidRPr="00F63B00" w:rsidRDefault="007349EB" w:rsidP="007349EB">
            <w:pPr>
              <w:spacing w:after="0" w:line="240" w:lineRule="exact"/>
              <w:rPr>
                <w:rFonts w:ascii="Arial" w:eastAsia="Times New Roman" w:hAnsi="Arial" w:cs="Arial"/>
                <w:sz w:val="20"/>
                <w:szCs w:val="20"/>
                <w:lang w:val="mn-MN"/>
              </w:rPr>
            </w:pPr>
          </w:p>
        </w:tc>
        <w:tc>
          <w:tcPr>
            <w:tcW w:w="2610" w:type="dxa"/>
            <w:tcBorders>
              <w:top w:val="single" w:sz="4" w:space="0" w:color="auto"/>
              <w:left w:val="single" w:sz="4" w:space="0" w:color="auto"/>
              <w:bottom w:val="single" w:sz="4" w:space="0" w:color="auto"/>
              <w:right w:val="single" w:sz="4" w:space="0" w:color="auto"/>
            </w:tcBorders>
          </w:tcPr>
          <w:p w14:paraId="5C24EFCF" w14:textId="77777777" w:rsidR="007349EB" w:rsidRPr="00F63B00" w:rsidRDefault="007349EB" w:rsidP="007349EB">
            <w:pPr>
              <w:spacing w:after="0" w:line="240" w:lineRule="exact"/>
              <w:rPr>
                <w:rFonts w:ascii="Arial" w:eastAsia="Times New Roman" w:hAnsi="Arial" w:cs="Arial"/>
                <w:sz w:val="20"/>
                <w:szCs w:val="20"/>
                <w:lang w:val="mn-MN"/>
              </w:rPr>
            </w:pPr>
          </w:p>
        </w:tc>
      </w:tr>
      <w:tr w:rsidR="007349EB" w:rsidRPr="00F63B00" w14:paraId="268EF971" w14:textId="77777777" w:rsidTr="007349EB">
        <w:tc>
          <w:tcPr>
            <w:tcW w:w="1890" w:type="dxa"/>
            <w:tcBorders>
              <w:top w:val="single" w:sz="4" w:space="0" w:color="auto"/>
              <w:left w:val="single" w:sz="4" w:space="0" w:color="auto"/>
              <w:bottom w:val="single" w:sz="4" w:space="0" w:color="auto"/>
              <w:right w:val="single" w:sz="4" w:space="0" w:color="auto"/>
            </w:tcBorders>
            <w:hideMark/>
          </w:tcPr>
          <w:p w14:paraId="6D7C44EE"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2610" w:type="dxa"/>
            <w:tcBorders>
              <w:top w:val="single" w:sz="4" w:space="0" w:color="auto"/>
              <w:left w:val="single" w:sz="4" w:space="0" w:color="auto"/>
              <w:bottom w:val="single" w:sz="4" w:space="0" w:color="auto"/>
              <w:right w:val="single" w:sz="4" w:space="0" w:color="auto"/>
            </w:tcBorders>
          </w:tcPr>
          <w:p w14:paraId="536D47CF" w14:textId="77777777" w:rsidR="007349EB" w:rsidRPr="00F63B00" w:rsidRDefault="007349EB" w:rsidP="007349EB">
            <w:pPr>
              <w:spacing w:after="0" w:line="240" w:lineRule="exact"/>
              <w:rPr>
                <w:rFonts w:ascii="Arial" w:eastAsia="Times New Roman" w:hAnsi="Arial" w:cs="Arial"/>
                <w:sz w:val="20"/>
                <w:szCs w:val="20"/>
                <w:lang w:val="mn-MN"/>
              </w:rPr>
            </w:pPr>
          </w:p>
        </w:tc>
        <w:tc>
          <w:tcPr>
            <w:tcW w:w="2610" w:type="dxa"/>
            <w:tcBorders>
              <w:top w:val="single" w:sz="4" w:space="0" w:color="auto"/>
              <w:left w:val="single" w:sz="4" w:space="0" w:color="auto"/>
              <w:bottom w:val="single" w:sz="4" w:space="0" w:color="auto"/>
              <w:right w:val="single" w:sz="4" w:space="0" w:color="auto"/>
            </w:tcBorders>
          </w:tcPr>
          <w:p w14:paraId="2268B907" w14:textId="77777777" w:rsidR="007349EB" w:rsidRPr="00F63B00" w:rsidRDefault="007349EB" w:rsidP="007349EB">
            <w:pPr>
              <w:spacing w:after="0" w:line="240" w:lineRule="exact"/>
              <w:rPr>
                <w:rFonts w:ascii="Arial" w:eastAsia="Times New Roman" w:hAnsi="Arial" w:cs="Arial"/>
                <w:sz w:val="20"/>
                <w:szCs w:val="20"/>
                <w:lang w:val="mn-MN"/>
              </w:rPr>
            </w:pPr>
          </w:p>
        </w:tc>
      </w:tr>
    </w:tbl>
    <w:p w14:paraId="56042ADB" w14:textId="77777777" w:rsidR="007349EB" w:rsidRPr="00F63B00" w:rsidRDefault="007349EB" w:rsidP="007349EB">
      <w:pPr>
        <w:spacing w:after="0" w:line="240" w:lineRule="exact"/>
        <w:ind w:left="1134" w:hanging="425"/>
        <w:rPr>
          <w:rFonts w:ascii="Arial" w:eastAsia="Times New Roman" w:hAnsi="Arial" w:cs="Arial"/>
          <w:sz w:val="20"/>
          <w:szCs w:val="20"/>
          <w:lang w:val="mn-MN"/>
        </w:rPr>
      </w:pPr>
    </w:p>
    <w:p w14:paraId="78ED0658" w14:textId="77777777" w:rsidR="007349EB" w:rsidRPr="00F63B00" w:rsidRDefault="007349EB" w:rsidP="007349EB">
      <w:pPr>
        <w:spacing w:after="0" w:line="240" w:lineRule="exact"/>
        <w:ind w:firstLine="709"/>
        <w:jc w:val="both"/>
        <w:rPr>
          <w:rFonts w:ascii="Arial" w:eastAsia="Times New Roman" w:hAnsi="Arial" w:cs="Arial"/>
          <w:sz w:val="20"/>
          <w:szCs w:val="20"/>
          <w:lang w:val="mn-MN"/>
        </w:rPr>
      </w:pPr>
    </w:p>
    <w:p w14:paraId="381968A9" w14:textId="77777777" w:rsidR="007349EB" w:rsidRPr="00F63B00" w:rsidRDefault="007349EB" w:rsidP="007349EB">
      <w:pPr>
        <w:numPr>
          <w:ilvl w:val="0"/>
          <w:numId w:val="13"/>
        </w:numPr>
        <w:tabs>
          <w:tab w:val="num" w:pos="540"/>
        </w:tabs>
        <w:spacing w:after="0" w:line="240" w:lineRule="exact"/>
        <w:ind w:left="54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 нь тендерийн баримт бичигт заасны дагуу тендер нээснээс </w:t>
      </w:r>
      <w:r w:rsidRPr="00F63B00">
        <w:rPr>
          <w:rFonts w:ascii="Arial" w:eastAsia="Times New Roman" w:hAnsi="Arial" w:cs="Arial"/>
          <w:b/>
          <w:bCs/>
          <w:i/>
          <w:iCs/>
          <w:sz w:val="20"/>
          <w:szCs w:val="20"/>
          <w:lang w:val="mn-MN"/>
        </w:rPr>
        <w:t>[тоо]</w:t>
      </w:r>
      <w:r w:rsidRPr="00F63B00">
        <w:rPr>
          <w:rFonts w:ascii="Arial" w:eastAsia="Times New Roman" w:hAnsi="Arial" w:cs="Arial"/>
          <w:sz w:val="20"/>
          <w:szCs w:val="20"/>
          <w:lang w:val="mn-MN"/>
        </w:rPr>
        <w:t xml:space="preserve"> хоногийн хугацаанд хүчинтэй байна.</w:t>
      </w:r>
    </w:p>
    <w:p w14:paraId="41D0FDA0" w14:textId="77777777" w:rsidR="007349EB" w:rsidRPr="00F63B00" w:rsidRDefault="007349EB" w:rsidP="007349EB">
      <w:pPr>
        <w:spacing w:after="0" w:line="240" w:lineRule="exact"/>
        <w:ind w:left="180"/>
        <w:jc w:val="both"/>
        <w:rPr>
          <w:rFonts w:ascii="Arial" w:eastAsia="Times New Roman" w:hAnsi="Arial" w:cs="Arial"/>
          <w:sz w:val="20"/>
          <w:szCs w:val="20"/>
          <w:lang w:val="mn-MN"/>
        </w:rPr>
      </w:pPr>
    </w:p>
    <w:p w14:paraId="099EC1FD" w14:textId="77777777" w:rsidR="007349EB" w:rsidRPr="00F63B00" w:rsidRDefault="007349EB" w:rsidP="007349EB">
      <w:pPr>
        <w:numPr>
          <w:ilvl w:val="0"/>
          <w:numId w:val="13"/>
        </w:numPr>
        <w:tabs>
          <w:tab w:val="num" w:pos="540"/>
        </w:tabs>
        <w:spacing w:after="0" w:line="240" w:lineRule="exact"/>
        <w:ind w:left="540"/>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Гэрээг албан ёсоор байгуулах хүртэл энэхүү тендер болон түүнийг шалгарсан тохиолдолд гэрээ байгуулах эрх олгох мэдэгдэл нь бидний хооронд хийгдсэн хэлцэл болно.</w:t>
      </w:r>
    </w:p>
    <w:p w14:paraId="2A84B8BD" w14:textId="77777777" w:rsidR="007349EB" w:rsidRPr="00F63B00" w:rsidRDefault="007349EB" w:rsidP="007349EB">
      <w:pPr>
        <w:spacing w:after="0" w:line="240" w:lineRule="exact"/>
        <w:ind w:left="540"/>
        <w:jc w:val="both"/>
        <w:rPr>
          <w:rFonts w:ascii="Arial" w:eastAsia="Times New Roman" w:hAnsi="Arial" w:cs="Arial"/>
          <w:sz w:val="20"/>
          <w:szCs w:val="20"/>
          <w:lang w:val="mn-MN"/>
        </w:rPr>
      </w:pPr>
    </w:p>
    <w:p w14:paraId="40AFFC7B" w14:textId="77777777" w:rsidR="007349EB" w:rsidRPr="00F63B00" w:rsidRDefault="007349EB" w:rsidP="007349EB">
      <w:pPr>
        <w:numPr>
          <w:ilvl w:val="0"/>
          <w:numId w:val="13"/>
        </w:numPr>
        <w:tabs>
          <w:tab w:val="num" w:pos="540"/>
        </w:tabs>
        <w:spacing w:after="0" w:line="240" w:lineRule="exact"/>
        <w:ind w:left="540"/>
        <w:jc w:val="both"/>
        <w:rPr>
          <w:rFonts w:ascii="Arial" w:eastAsia="Times New Roman" w:hAnsi="Arial" w:cs="Arial"/>
          <w:sz w:val="20"/>
          <w:szCs w:val="20"/>
          <w:lang w:val="mn-MN"/>
        </w:rPr>
      </w:pPr>
      <w:r w:rsidRPr="00F63B00">
        <w:rPr>
          <w:rFonts w:ascii="Arial" w:eastAsia="Times New Roman" w:hAnsi="Arial" w:cs="Arial"/>
          <w:sz w:val="20"/>
          <w:szCs w:val="20"/>
          <w:lang w:val="mn-MN"/>
        </w:rPr>
        <w:t>Бид тендерийг холбогдох журмын дагуу бусад тендерт оролцогчдод ил болгохыг үүгээр зөвшөөрч байна. Захиалагч бидний ирүүлсэн тендерийг нууцлах аливаа үүргээс бүрэн чөлөөлөгдөнө.</w:t>
      </w:r>
    </w:p>
    <w:p w14:paraId="3A75E203" w14:textId="77777777" w:rsidR="007349EB" w:rsidRPr="00F63B00" w:rsidRDefault="007349EB" w:rsidP="007349EB">
      <w:pPr>
        <w:spacing w:after="0" w:line="240" w:lineRule="exact"/>
        <w:ind w:firstLine="709"/>
        <w:jc w:val="both"/>
        <w:rPr>
          <w:rFonts w:ascii="Arial" w:eastAsia="Times New Roman" w:hAnsi="Arial" w:cs="Arial"/>
          <w:sz w:val="20"/>
          <w:szCs w:val="20"/>
          <w:lang w:val="mn-MN"/>
        </w:rPr>
      </w:pPr>
    </w:p>
    <w:p w14:paraId="576C5312" w14:textId="77777777" w:rsidR="007349EB" w:rsidRPr="00F63B00" w:rsidRDefault="007349EB" w:rsidP="007349EB">
      <w:pPr>
        <w:spacing w:after="0" w:line="240" w:lineRule="exact"/>
        <w:ind w:firstLine="709"/>
        <w:jc w:val="both"/>
        <w:rPr>
          <w:rFonts w:ascii="Arial" w:eastAsia="Times New Roman" w:hAnsi="Arial" w:cs="Arial"/>
          <w:sz w:val="20"/>
          <w:szCs w:val="20"/>
          <w:lang w:val="mn-MN"/>
        </w:rPr>
      </w:pPr>
    </w:p>
    <w:p w14:paraId="71BBCC67"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оролцогчийн нэр: _________________________________________________</w:t>
      </w:r>
    </w:p>
    <w:p w14:paraId="4C9D76B7"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4FE02884"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Эрх бүхий этгээдийн гарын үсэг, тамга:_____________________________</w:t>
      </w:r>
    </w:p>
    <w:p w14:paraId="657F2837"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5A36C522"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 _______________________________________________________</w:t>
      </w:r>
    </w:p>
    <w:p w14:paraId="02358C90"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5B5E104E"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Хаяг:_______________________________________________________________</w:t>
      </w:r>
    </w:p>
    <w:p w14:paraId="42A46FAF"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395D53E8" w14:textId="77777777" w:rsidR="007349EB" w:rsidRPr="00F63B00" w:rsidRDefault="007349EB" w:rsidP="007349EB">
      <w:pPr>
        <w:spacing w:after="0" w:line="240" w:lineRule="exact"/>
        <w:jc w:val="right"/>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МАЯГТ № ТШМ-2</w:t>
      </w:r>
    </w:p>
    <w:p w14:paraId="4C68C21F"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69EC0D1B"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ЧАДВАРЫН МЭДЭЭЛЭЛ</w:t>
      </w:r>
    </w:p>
    <w:p w14:paraId="1FBFA997"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7349EB" w:rsidRPr="00F63B00" w14:paraId="5C83FD01" w14:textId="77777777" w:rsidTr="007349EB">
        <w:trPr>
          <w:trHeight w:val="2736"/>
          <w:jc w:val="center"/>
        </w:trPr>
        <w:tc>
          <w:tcPr>
            <w:tcW w:w="9198" w:type="dxa"/>
            <w:tcBorders>
              <w:top w:val="single" w:sz="4" w:space="0" w:color="auto"/>
              <w:left w:val="single" w:sz="4" w:space="0" w:color="auto"/>
              <w:bottom w:val="single" w:sz="4" w:space="0" w:color="auto"/>
              <w:right w:val="single" w:sz="4" w:space="0" w:color="auto"/>
            </w:tcBorders>
          </w:tcPr>
          <w:p w14:paraId="16D9C519"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3B6B0F3F"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Чадварын мэдээллийг бөглөх санамж</w:t>
            </w:r>
          </w:p>
          <w:p w14:paraId="1534C273"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24147219" w14:textId="77777777" w:rsidR="007349EB" w:rsidRPr="00F63B00" w:rsidRDefault="007349EB" w:rsidP="007349EB">
            <w:pPr>
              <w:tabs>
                <w:tab w:val="left" w:pos="8730"/>
              </w:tabs>
              <w:spacing w:after="0" w:line="240" w:lineRule="exact"/>
              <w:ind w:left="270" w:right="252"/>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Гэрээг хэрэгжүүлэх чадвартайгаа нотлох, эсхүл урьдчилсан сонголтод ирүүлсэн мэдээлэлд орсон өөрчлөлтийг тодотгох зорилгоор ТОӨЗ-ны 5дугаар зүйлд заасны дагуу тендерт оролцогч дараах мэдээллийг бөглөж ирүүлнэ. Эдгээр мэдээлэл гэрээний хэсэг болохгүй. Шаардлагатай бол нэмэлт хуудас хэрэглэнэ. Хавсаргасан бичиг баримт нь тендерийг бэлдсэн хэлнээс өөр хэл дээр бол түүнийг орчуулсан байх шаардлагатай. Тендерт оролцогч урьдчилсан сонголтод оролцсон бол зөвхөн өөрчлөгдсөн мэдээллээ бөглөж ирүүлнэ.</w:t>
            </w:r>
          </w:p>
          <w:p w14:paraId="3F69E506"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bl>
    <w:p w14:paraId="4E8E09CC"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jc w:val="center"/>
        <w:tblLook w:val="04A0" w:firstRow="1" w:lastRow="0" w:firstColumn="1" w:lastColumn="0" w:noHBand="0" w:noVBand="1"/>
      </w:tblPr>
      <w:tblGrid>
        <w:gridCol w:w="1417"/>
        <w:gridCol w:w="408"/>
        <w:gridCol w:w="1771"/>
        <w:gridCol w:w="922"/>
        <w:gridCol w:w="1047"/>
        <w:gridCol w:w="1275"/>
        <w:gridCol w:w="676"/>
        <w:gridCol w:w="1449"/>
        <w:gridCol w:w="231"/>
      </w:tblGrid>
      <w:tr w:rsidR="007349EB" w:rsidRPr="00F63B00" w14:paraId="07494963" w14:textId="77777777" w:rsidTr="007349EB">
        <w:trPr>
          <w:gridAfter w:val="1"/>
          <w:wAfter w:w="231" w:type="dxa"/>
          <w:jc w:val="center"/>
        </w:trPr>
        <w:tc>
          <w:tcPr>
            <w:tcW w:w="1825" w:type="dxa"/>
            <w:gridSpan w:val="2"/>
            <w:hideMark/>
          </w:tcPr>
          <w:p w14:paraId="3A1AA94E" w14:textId="77777777" w:rsidR="007349EB" w:rsidRPr="00F63B00" w:rsidRDefault="007349EB" w:rsidP="007349EB">
            <w:pPr>
              <w:spacing w:after="0" w:line="240" w:lineRule="exact"/>
              <w:ind w:left="284" w:hanging="284"/>
              <w:rPr>
                <w:rFonts w:ascii="Arial" w:eastAsia="Times New Roman" w:hAnsi="Arial" w:cs="Arial"/>
                <w:b/>
                <w:bCs/>
                <w:sz w:val="20"/>
                <w:szCs w:val="20"/>
                <w:lang w:val="mn-MN"/>
              </w:rPr>
            </w:pPr>
            <w:r w:rsidRPr="00F63B00">
              <w:rPr>
                <w:rFonts w:ascii="Arial" w:eastAsia="Times New Roman" w:hAnsi="Arial" w:cs="Arial"/>
                <w:b/>
                <w:bCs/>
                <w:sz w:val="20"/>
                <w:szCs w:val="20"/>
                <w:lang w:val="mn-MN"/>
              </w:rPr>
              <w:t>1.   Тендерт оролцогч болон түншлэлийн гишүүн бүр</w:t>
            </w:r>
          </w:p>
        </w:tc>
        <w:tc>
          <w:tcPr>
            <w:tcW w:w="7140" w:type="dxa"/>
            <w:gridSpan w:val="6"/>
          </w:tcPr>
          <w:p w14:paraId="2BDDF924" w14:textId="77777777" w:rsidR="007349EB" w:rsidRPr="00F63B00" w:rsidRDefault="007349EB" w:rsidP="007349EB">
            <w:pPr>
              <w:numPr>
                <w:ilvl w:val="1"/>
                <w:numId w:val="14"/>
              </w:numPr>
              <w:tabs>
                <w:tab w:val="num" w:pos="432"/>
              </w:tabs>
              <w:spacing w:after="0" w:line="240" w:lineRule="exact"/>
              <w:ind w:left="485" w:hanging="485"/>
              <w:jc w:val="both"/>
              <w:rPr>
                <w:rFonts w:ascii="Arial" w:eastAsia="Times New Roman" w:hAnsi="Arial" w:cs="Arial"/>
                <w:b/>
                <w:bCs/>
                <w:i/>
                <w:iCs/>
                <w:sz w:val="20"/>
                <w:szCs w:val="20"/>
                <w:lang w:val="mn-MN"/>
              </w:rPr>
            </w:pPr>
            <w:r w:rsidRPr="00F63B00">
              <w:rPr>
                <w:rFonts w:ascii="Arial" w:eastAsia="Times New Roman" w:hAnsi="Arial" w:cs="Arial"/>
                <w:sz w:val="20"/>
                <w:szCs w:val="20"/>
                <w:lang w:val="mn-MN"/>
              </w:rPr>
              <w:t xml:space="preserve">Тендерт оролцогч хуулийн этгээд болох талаар баталгаа болон тусгай зөвшөөрөл: </w:t>
            </w:r>
            <w:r w:rsidRPr="00F63B00">
              <w:rPr>
                <w:rFonts w:ascii="Arial" w:eastAsia="Times New Roman" w:hAnsi="Arial" w:cs="Arial"/>
                <w:b/>
                <w:bCs/>
                <w:i/>
                <w:iCs/>
                <w:sz w:val="20"/>
                <w:szCs w:val="20"/>
                <w:lang w:val="mn-MN"/>
              </w:rPr>
              <w:t>[хуулбарыг хавсаргах]</w:t>
            </w:r>
          </w:p>
          <w:p w14:paraId="7DABB1D1"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3ED193AA" w14:textId="77777777" w:rsidR="007349EB" w:rsidRPr="00F63B00" w:rsidRDefault="007349EB" w:rsidP="007349EB">
            <w:pPr>
              <w:spacing w:after="0" w:line="240" w:lineRule="exact"/>
              <w:ind w:left="459"/>
              <w:jc w:val="both"/>
              <w:rPr>
                <w:rFonts w:ascii="Arial" w:eastAsia="Times New Roman" w:hAnsi="Arial" w:cs="Arial"/>
                <w:i/>
                <w:iCs/>
                <w:sz w:val="20"/>
                <w:szCs w:val="20"/>
                <w:lang w:val="mn-MN"/>
              </w:rPr>
            </w:pPr>
            <w:r w:rsidRPr="00F63B00">
              <w:rPr>
                <w:rFonts w:ascii="Arial" w:eastAsia="Times New Roman" w:hAnsi="Arial" w:cs="Arial"/>
                <w:sz w:val="20"/>
                <w:szCs w:val="20"/>
                <w:lang w:val="mn-MN"/>
              </w:rPr>
              <w:t xml:space="preserve">Бүртгүүлсэн газар: </w:t>
            </w:r>
            <w:r w:rsidRPr="00F63B00">
              <w:rPr>
                <w:rFonts w:ascii="Arial" w:eastAsia="Times New Roman" w:hAnsi="Arial" w:cs="Arial"/>
                <w:b/>
                <w:bCs/>
                <w:i/>
                <w:iCs/>
                <w:sz w:val="20"/>
                <w:szCs w:val="20"/>
                <w:lang w:val="mn-MN"/>
              </w:rPr>
              <w:t>[бөглөх]</w:t>
            </w:r>
          </w:p>
          <w:p w14:paraId="091ABA9A" w14:textId="77777777" w:rsidR="007349EB" w:rsidRPr="00F63B00" w:rsidRDefault="007349EB" w:rsidP="007349EB">
            <w:pPr>
              <w:spacing w:after="0" w:line="240" w:lineRule="exact"/>
              <w:jc w:val="both"/>
              <w:rPr>
                <w:rFonts w:ascii="Arial" w:eastAsia="Times New Roman" w:hAnsi="Arial" w:cs="Arial"/>
                <w:b/>
                <w:bCs/>
                <w:sz w:val="20"/>
                <w:szCs w:val="20"/>
                <w:lang w:val="mn-MN"/>
              </w:rPr>
            </w:pPr>
          </w:p>
          <w:p w14:paraId="61755141" w14:textId="77777777" w:rsidR="007349EB" w:rsidRPr="00F63B00" w:rsidRDefault="007349EB" w:rsidP="007349EB">
            <w:pPr>
              <w:spacing w:after="0" w:line="240" w:lineRule="exact"/>
              <w:ind w:left="459"/>
              <w:jc w:val="both"/>
              <w:rPr>
                <w:rFonts w:ascii="Arial" w:eastAsia="Times New Roman" w:hAnsi="Arial" w:cs="Arial"/>
                <w:b/>
                <w:bCs/>
                <w:sz w:val="20"/>
                <w:szCs w:val="20"/>
                <w:lang w:val="mn-MN"/>
              </w:rPr>
            </w:pPr>
            <w:r w:rsidRPr="00F63B00">
              <w:rPr>
                <w:rFonts w:ascii="Arial" w:eastAsia="Times New Roman" w:hAnsi="Arial" w:cs="Arial"/>
                <w:sz w:val="20"/>
                <w:szCs w:val="20"/>
                <w:lang w:val="mn-MN"/>
              </w:rPr>
              <w:t xml:space="preserve">Бизнесийн үйл ажиллагааны үндсэн хаяг: </w:t>
            </w:r>
            <w:r w:rsidRPr="00F63B00">
              <w:rPr>
                <w:rFonts w:ascii="Arial" w:eastAsia="Times New Roman" w:hAnsi="Arial" w:cs="Arial"/>
                <w:b/>
                <w:bCs/>
                <w:i/>
                <w:iCs/>
                <w:sz w:val="20"/>
                <w:szCs w:val="20"/>
                <w:lang w:val="mn-MN"/>
              </w:rPr>
              <w:t>[бөглөх]</w:t>
            </w:r>
          </w:p>
          <w:p w14:paraId="6CBB0400"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5D956896" w14:textId="77777777" w:rsidR="007349EB" w:rsidRPr="00F63B00" w:rsidRDefault="007349EB" w:rsidP="007349EB">
            <w:pPr>
              <w:spacing w:after="0" w:line="240" w:lineRule="exact"/>
              <w:ind w:left="459"/>
              <w:jc w:val="both"/>
              <w:rPr>
                <w:rFonts w:ascii="Arial" w:eastAsia="Times New Roman" w:hAnsi="Arial" w:cs="Arial"/>
                <w:b/>
                <w:bCs/>
                <w:i/>
                <w:iCs/>
                <w:sz w:val="20"/>
                <w:szCs w:val="20"/>
                <w:lang w:val="mn-MN"/>
              </w:rPr>
            </w:pPr>
            <w:r w:rsidRPr="00F63B00">
              <w:rPr>
                <w:rFonts w:ascii="Arial" w:eastAsia="Times New Roman" w:hAnsi="Arial" w:cs="Arial"/>
                <w:sz w:val="20"/>
                <w:szCs w:val="20"/>
                <w:lang w:val="mn-MN"/>
              </w:rPr>
              <w:t xml:space="preserve">Тендерт оролцогчийг төлөөлж гарын үсэг зурсан этгээдийн итгэмжлэл: </w:t>
            </w:r>
            <w:r w:rsidRPr="00F63B00">
              <w:rPr>
                <w:rFonts w:ascii="Arial" w:eastAsia="Times New Roman" w:hAnsi="Arial" w:cs="Arial"/>
                <w:b/>
                <w:bCs/>
                <w:i/>
                <w:iCs/>
                <w:sz w:val="20"/>
                <w:szCs w:val="20"/>
                <w:lang w:val="mn-MN"/>
              </w:rPr>
              <w:t>[хавсаргах]</w:t>
            </w:r>
          </w:p>
          <w:p w14:paraId="47DA349C" w14:textId="77777777" w:rsidR="007349EB" w:rsidRPr="00F63B00" w:rsidRDefault="007349EB" w:rsidP="007349EB">
            <w:pPr>
              <w:spacing w:after="0" w:line="240" w:lineRule="exact"/>
              <w:ind w:left="459"/>
              <w:jc w:val="both"/>
              <w:rPr>
                <w:rFonts w:ascii="Arial" w:eastAsia="Times New Roman" w:hAnsi="Arial" w:cs="Arial"/>
                <w:i/>
                <w:iCs/>
                <w:sz w:val="20"/>
                <w:szCs w:val="20"/>
                <w:lang w:val="mn-MN"/>
              </w:rPr>
            </w:pPr>
          </w:p>
          <w:p w14:paraId="192110A7"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i/>
                <w:iCs/>
                <w:sz w:val="20"/>
                <w:szCs w:val="20"/>
                <w:lang w:val="mn-MN"/>
              </w:rPr>
            </w:pPr>
            <w:r w:rsidRPr="00F63B00">
              <w:rPr>
                <w:rFonts w:ascii="Arial" w:eastAsia="Times New Roman" w:hAnsi="Arial" w:cs="Arial"/>
                <w:sz w:val="20"/>
                <w:szCs w:val="20"/>
                <w:lang w:val="mn-MN"/>
              </w:rPr>
              <w:t xml:space="preserve">Сүүлийн </w:t>
            </w:r>
            <w:r w:rsidRPr="00F63B00">
              <w:rPr>
                <w:rFonts w:ascii="Arial" w:eastAsia="Times New Roman" w:hAnsi="Arial" w:cs="Arial"/>
                <w:b/>
                <w:bCs/>
                <w:i/>
                <w:iCs/>
                <w:sz w:val="20"/>
                <w:szCs w:val="20"/>
                <w:lang w:val="mn-MN"/>
              </w:rPr>
              <w:t>[тоо]</w:t>
            </w:r>
            <w:r w:rsidRPr="00F63B00">
              <w:rPr>
                <w:rFonts w:ascii="Arial" w:eastAsia="Times New Roman" w:hAnsi="Arial" w:cs="Arial"/>
                <w:sz w:val="20"/>
                <w:szCs w:val="20"/>
                <w:lang w:val="mn-MN"/>
              </w:rPr>
              <w:t xml:space="preserve"> жилийн хугацаанд хийж гүйцэтгэсэн барилгын ажлын нийт мөнгөн дүнг жил, жилээр жагсаах: </w:t>
            </w:r>
            <w:r w:rsidRPr="00F63B00">
              <w:rPr>
                <w:rFonts w:ascii="Arial" w:eastAsia="Times New Roman" w:hAnsi="Arial" w:cs="Arial"/>
                <w:b/>
                <w:bCs/>
                <w:i/>
                <w:iCs/>
                <w:sz w:val="20"/>
                <w:szCs w:val="20"/>
                <w:lang w:val="mn-MN"/>
              </w:rPr>
              <w:t>[бөглөх]</w:t>
            </w:r>
          </w:p>
          <w:p w14:paraId="24889130" w14:textId="77777777" w:rsidR="007349EB" w:rsidRPr="00F63B00" w:rsidRDefault="007349EB" w:rsidP="007349EB">
            <w:pPr>
              <w:tabs>
                <w:tab w:val="left" w:pos="1998"/>
              </w:tabs>
              <w:spacing w:after="0" w:line="240" w:lineRule="exact"/>
              <w:ind w:left="18" w:hanging="459"/>
              <w:rPr>
                <w:rFonts w:ascii="Arial" w:eastAsia="Times New Roman" w:hAnsi="Arial" w:cs="Arial"/>
                <w:b/>
                <w:bCs/>
                <w:sz w:val="20"/>
                <w:szCs w:val="20"/>
                <w:lang w:val="mn-MN"/>
              </w:rPr>
            </w:pPr>
          </w:p>
          <w:p w14:paraId="2636B2F5"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b/>
                <w:bCs/>
                <w:sz w:val="20"/>
                <w:szCs w:val="20"/>
                <w:lang w:val="mn-MN"/>
              </w:rPr>
            </w:pPr>
            <w:r w:rsidRPr="00F63B00">
              <w:rPr>
                <w:rFonts w:ascii="Arial" w:eastAsia="Times New Roman" w:hAnsi="Arial" w:cs="Arial"/>
                <w:sz w:val="20"/>
                <w:szCs w:val="20"/>
                <w:lang w:val="mn-MN"/>
              </w:rPr>
              <w:t xml:space="preserve">Ерөнхий гүйцэтгэгчээр сүүлийн </w:t>
            </w:r>
            <w:r w:rsidRPr="00F63B00">
              <w:rPr>
                <w:rFonts w:ascii="Arial" w:eastAsia="Times New Roman" w:hAnsi="Arial" w:cs="Arial"/>
                <w:b/>
                <w:bCs/>
                <w:i/>
                <w:iCs/>
                <w:sz w:val="20"/>
                <w:szCs w:val="20"/>
                <w:lang w:val="mn-MN"/>
              </w:rPr>
              <w:t xml:space="preserve">[тоо] </w:t>
            </w:r>
            <w:r w:rsidRPr="00F63B00">
              <w:rPr>
                <w:rFonts w:ascii="Arial" w:eastAsia="Times New Roman" w:hAnsi="Arial" w:cs="Arial"/>
                <w:sz w:val="20"/>
                <w:szCs w:val="20"/>
                <w:lang w:val="mn-MN"/>
              </w:rPr>
              <w:t>жилийн хугацаанд хийж гүйцэтгэсэн төрөл болон хэмжээгээр ижил төстэй ажил ба гэрээний үнийн дүнг дээрх 1.2-т заасан валютаар илэрхийлж доорх хүснэгтэд бичнэ. Түүнчлэн хийхээр төлөвлөсөн болон одоо хийж буй ажил, тэдгээрийг дуусгахаар төлөвлөж буй хугацааг жагсаах.</w:t>
            </w:r>
          </w:p>
          <w:p w14:paraId="1B7C36A6" w14:textId="77777777" w:rsidR="007349EB" w:rsidRPr="00F63B00" w:rsidRDefault="007349EB" w:rsidP="007349EB">
            <w:pPr>
              <w:spacing w:after="0" w:line="240" w:lineRule="exact"/>
              <w:ind w:left="432"/>
              <w:jc w:val="both"/>
              <w:rPr>
                <w:rFonts w:ascii="Arial" w:eastAsia="Times New Roman" w:hAnsi="Arial" w:cs="Arial"/>
                <w:b/>
                <w:bCs/>
                <w:sz w:val="20"/>
                <w:szCs w:val="20"/>
                <w:lang w:val="mn-MN"/>
              </w:rPr>
            </w:pPr>
          </w:p>
        </w:tc>
      </w:tr>
      <w:tr w:rsidR="007349EB" w:rsidRPr="00F63B00" w14:paraId="09DBD56F" w14:textId="77777777" w:rsidTr="007349EB">
        <w:trPr>
          <w:gridAfter w:val="1"/>
          <w:wAfter w:w="231" w:type="dxa"/>
          <w:jc w:val="center"/>
        </w:trPr>
        <w:tc>
          <w:tcPr>
            <w:tcW w:w="1825" w:type="dxa"/>
            <w:gridSpan w:val="2"/>
            <w:tcBorders>
              <w:top w:val="single" w:sz="4" w:space="0" w:color="000000"/>
              <w:left w:val="single" w:sz="4" w:space="0" w:color="000000"/>
              <w:bottom w:val="single" w:sz="4" w:space="0" w:color="000000"/>
              <w:right w:val="single" w:sz="4" w:space="0" w:color="000000"/>
            </w:tcBorders>
            <w:vAlign w:val="center"/>
            <w:hideMark/>
          </w:tcPr>
          <w:p w14:paraId="21910E98"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Төслийн нэр ба улс</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54E99677"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Захиалагч, үйлчлүүлэгчийн нэр, холбоо барих ажилтан</w:t>
            </w:r>
          </w:p>
        </w:tc>
        <w:tc>
          <w:tcPr>
            <w:tcW w:w="2322" w:type="dxa"/>
            <w:gridSpan w:val="2"/>
            <w:tcBorders>
              <w:top w:val="single" w:sz="4" w:space="0" w:color="000000"/>
              <w:left w:val="single" w:sz="4" w:space="0" w:color="000000"/>
              <w:bottom w:val="single" w:sz="4" w:space="0" w:color="000000"/>
              <w:right w:val="single" w:sz="4" w:space="0" w:color="000000"/>
            </w:tcBorders>
            <w:vAlign w:val="center"/>
            <w:hideMark/>
          </w:tcPr>
          <w:p w14:paraId="203E2461"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Гүйцэтгэсэн ажлын төрөл, дууссан он</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14:paraId="0B066C37"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Гэрээний үнэ</w:t>
            </w:r>
          </w:p>
          <w:p w14:paraId="10723EB1" w14:textId="77777777" w:rsidR="007349EB" w:rsidRPr="00F63B00" w:rsidRDefault="007349EB" w:rsidP="007349EB">
            <w:pPr>
              <w:spacing w:after="0" w:line="256" w:lineRule="auto"/>
              <w:jc w:val="center"/>
              <w:rPr>
                <w:rFonts w:ascii="Arial" w:eastAsia="Times New Roman" w:hAnsi="Arial" w:cs="Arial"/>
                <w:sz w:val="20"/>
                <w:szCs w:val="20"/>
                <w:lang w:val="mn-MN"/>
              </w:rPr>
            </w:pPr>
          </w:p>
        </w:tc>
      </w:tr>
      <w:tr w:rsidR="007349EB" w:rsidRPr="00F63B00" w14:paraId="7A562C31" w14:textId="77777777" w:rsidTr="007349EB">
        <w:trPr>
          <w:gridAfter w:val="1"/>
          <w:wAfter w:w="231" w:type="dxa"/>
          <w:jc w:val="center"/>
        </w:trPr>
        <w:tc>
          <w:tcPr>
            <w:tcW w:w="1825" w:type="dxa"/>
            <w:gridSpan w:val="2"/>
            <w:tcBorders>
              <w:top w:val="single" w:sz="4" w:space="0" w:color="000000"/>
              <w:left w:val="single" w:sz="4" w:space="0" w:color="000000"/>
              <w:bottom w:val="single" w:sz="4" w:space="0" w:color="auto"/>
              <w:right w:val="single" w:sz="4" w:space="0" w:color="000000"/>
            </w:tcBorders>
            <w:hideMark/>
          </w:tcPr>
          <w:p w14:paraId="5197C197"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(а)</w:t>
            </w:r>
          </w:p>
        </w:tc>
        <w:tc>
          <w:tcPr>
            <w:tcW w:w="2693" w:type="dxa"/>
            <w:gridSpan w:val="2"/>
            <w:tcBorders>
              <w:top w:val="single" w:sz="4" w:space="0" w:color="000000"/>
              <w:left w:val="single" w:sz="4" w:space="0" w:color="000000"/>
              <w:bottom w:val="single" w:sz="4" w:space="0" w:color="auto"/>
              <w:right w:val="single" w:sz="4" w:space="0" w:color="000000"/>
            </w:tcBorders>
          </w:tcPr>
          <w:p w14:paraId="45EA9586"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000000"/>
              <w:left w:val="single" w:sz="4" w:space="0" w:color="000000"/>
              <w:bottom w:val="single" w:sz="4" w:space="0" w:color="auto"/>
              <w:right w:val="single" w:sz="4" w:space="0" w:color="000000"/>
            </w:tcBorders>
          </w:tcPr>
          <w:p w14:paraId="5376FD16"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125" w:type="dxa"/>
            <w:gridSpan w:val="2"/>
            <w:tcBorders>
              <w:top w:val="single" w:sz="4" w:space="0" w:color="000000"/>
              <w:left w:val="single" w:sz="4" w:space="0" w:color="000000"/>
              <w:bottom w:val="single" w:sz="4" w:space="0" w:color="auto"/>
              <w:right w:val="single" w:sz="4" w:space="0" w:color="000000"/>
            </w:tcBorders>
          </w:tcPr>
          <w:p w14:paraId="16D812CE"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658CB361" w14:textId="77777777" w:rsidTr="007349EB">
        <w:trPr>
          <w:gridAfter w:val="1"/>
          <w:wAfter w:w="231" w:type="dxa"/>
          <w:jc w:val="center"/>
        </w:trPr>
        <w:tc>
          <w:tcPr>
            <w:tcW w:w="1825" w:type="dxa"/>
            <w:gridSpan w:val="2"/>
            <w:tcBorders>
              <w:top w:val="single" w:sz="4" w:space="0" w:color="auto"/>
              <w:left w:val="single" w:sz="4" w:space="0" w:color="auto"/>
              <w:bottom w:val="single" w:sz="4" w:space="0" w:color="auto"/>
              <w:right w:val="single" w:sz="4" w:space="0" w:color="auto"/>
            </w:tcBorders>
            <w:hideMark/>
          </w:tcPr>
          <w:p w14:paraId="56EA5F51"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2693" w:type="dxa"/>
            <w:gridSpan w:val="2"/>
            <w:tcBorders>
              <w:top w:val="single" w:sz="4" w:space="0" w:color="auto"/>
              <w:left w:val="single" w:sz="4" w:space="0" w:color="auto"/>
              <w:bottom w:val="single" w:sz="4" w:space="0" w:color="auto"/>
              <w:right w:val="single" w:sz="4" w:space="0" w:color="auto"/>
            </w:tcBorders>
          </w:tcPr>
          <w:p w14:paraId="785788A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auto"/>
              <w:left w:val="single" w:sz="4" w:space="0" w:color="auto"/>
              <w:bottom w:val="single" w:sz="4" w:space="0" w:color="auto"/>
              <w:right w:val="single" w:sz="4" w:space="0" w:color="auto"/>
            </w:tcBorders>
          </w:tcPr>
          <w:p w14:paraId="512273E4"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125" w:type="dxa"/>
            <w:gridSpan w:val="2"/>
            <w:tcBorders>
              <w:top w:val="single" w:sz="4" w:space="0" w:color="auto"/>
              <w:left w:val="single" w:sz="4" w:space="0" w:color="auto"/>
              <w:bottom w:val="single" w:sz="4" w:space="0" w:color="auto"/>
              <w:right w:val="single" w:sz="4" w:space="0" w:color="auto"/>
            </w:tcBorders>
          </w:tcPr>
          <w:p w14:paraId="31C4CA2B"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63BDD8DB" w14:textId="77777777" w:rsidTr="007349EB">
        <w:trPr>
          <w:gridAfter w:val="1"/>
          <w:wAfter w:w="231" w:type="dxa"/>
          <w:jc w:val="center"/>
        </w:trPr>
        <w:tc>
          <w:tcPr>
            <w:tcW w:w="1825" w:type="dxa"/>
            <w:gridSpan w:val="2"/>
            <w:tcBorders>
              <w:top w:val="single" w:sz="4" w:space="0" w:color="auto"/>
              <w:left w:val="nil"/>
              <w:bottom w:val="single" w:sz="4" w:space="0" w:color="auto"/>
              <w:right w:val="nil"/>
            </w:tcBorders>
          </w:tcPr>
          <w:p w14:paraId="61CA6F52" w14:textId="77777777" w:rsidR="007349EB" w:rsidRPr="00F63B00" w:rsidRDefault="007349EB" w:rsidP="007349EB">
            <w:pPr>
              <w:spacing w:after="0" w:line="240" w:lineRule="exact"/>
              <w:ind w:left="284" w:hanging="284"/>
              <w:rPr>
                <w:rFonts w:ascii="Arial" w:eastAsia="Times New Roman" w:hAnsi="Arial" w:cs="Arial"/>
                <w:b/>
                <w:bCs/>
                <w:sz w:val="20"/>
                <w:szCs w:val="20"/>
                <w:lang w:val="mn-MN"/>
              </w:rPr>
            </w:pPr>
          </w:p>
        </w:tc>
        <w:tc>
          <w:tcPr>
            <w:tcW w:w="7140" w:type="dxa"/>
            <w:gridSpan w:val="6"/>
            <w:tcBorders>
              <w:top w:val="single" w:sz="4" w:space="0" w:color="auto"/>
              <w:left w:val="nil"/>
              <w:bottom w:val="single" w:sz="4" w:space="0" w:color="auto"/>
              <w:right w:val="nil"/>
            </w:tcBorders>
          </w:tcPr>
          <w:p w14:paraId="2E1D89E3"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p w14:paraId="3E3F8EEC"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Гэрээг гүйцэтгэхэд санал болгож буй барилгын үндсэн машин механизм, тоног төхөөрөмжийн нэр төрлийн талаарх мэдээллийг доорх хүснэгтээр ирүүлнэ. Мөн ТОӨЗ-ны 5.2(е)-г анхаар.</w:t>
            </w:r>
          </w:p>
          <w:p w14:paraId="275ADC30" w14:textId="77777777" w:rsidR="007349EB" w:rsidRPr="00F63B00" w:rsidRDefault="007349EB" w:rsidP="007349EB">
            <w:pPr>
              <w:spacing w:after="0" w:line="240" w:lineRule="exact"/>
              <w:ind w:left="432"/>
              <w:jc w:val="both"/>
              <w:rPr>
                <w:rFonts w:ascii="Arial" w:eastAsia="Times New Roman" w:hAnsi="Arial" w:cs="Arial"/>
                <w:b/>
                <w:bCs/>
                <w:sz w:val="20"/>
                <w:szCs w:val="20"/>
                <w:lang w:val="mn-MN"/>
              </w:rPr>
            </w:pPr>
          </w:p>
        </w:tc>
      </w:tr>
      <w:tr w:rsidR="007349EB" w:rsidRPr="00F63B00" w14:paraId="7CE5E9B7" w14:textId="77777777" w:rsidTr="007349EB">
        <w:trPr>
          <w:gridAfter w:val="1"/>
          <w:wAfter w:w="231" w:type="dxa"/>
          <w:jc w:val="center"/>
        </w:trPr>
        <w:tc>
          <w:tcPr>
            <w:tcW w:w="1825" w:type="dxa"/>
            <w:gridSpan w:val="2"/>
            <w:tcBorders>
              <w:top w:val="single" w:sz="4" w:space="0" w:color="auto"/>
              <w:left w:val="single" w:sz="4" w:space="0" w:color="auto"/>
              <w:bottom w:val="single" w:sz="4" w:space="0" w:color="auto"/>
              <w:right w:val="single" w:sz="4" w:space="0" w:color="auto"/>
            </w:tcBorders>
            <w:vAlign w:val="center"/>
            <w:hideMark/>
          </w:tcPr>
          <w:p w14:paraId="053524FA"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Тоног төхөөрөмжийн нэр төрөл</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2D82F02"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Тодорхойлолт, хаана үйлдвэрлэсэн, ашиглагдсан хугацаа (жилээр)</w:t>
            </w:r>
          </w:p>
        </w:tc>
        <w:tc>
          <w:tcPr>
            <w:tcW w:w="2322" w:type="dxa"/>
            <w:gridSpan w:val="2"/>
            <w:tcBorders>
              <w:top w:val="single" w:sz="4" w:space="0" w:color="auto"/>
              <w:left w:val="single" w:sz="4" w:space="0" w:color="auto"/>
              <w:bottom w:val="single" w:sz="4" w:space="0" w:color="auto"/>
              <w:right w:val="single" w:sz="4" w:space="0" w:color="auto"/>
            </w:tcBorders>
            <w:vAlign w:val="center"/>
            <w:hideMark/>
          </w:tcPr>
          <w:p w14:paraId="1A9055AB"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Ашиглалтын байдал (шинэ, сайн, хуучин), ба тоо ширхэг</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14:paraId="2E3330DA"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Өөрийн, түрээслэх, эсхүл худалдаж авах (хаанаас?)</w:t>
            </w:r>
          </w:p>
        </w:tc>
      </w:tr>
      <w:tr w:rsidR="007349EB" w:rsidRPr="00F63B00" w14:paraId="024B43AC" w14:textId="77777777" w:rsidTr="007349EB">
        <w:trPr>
          <w:gridAfter w:val="1"/>
          <w:wAfter w:w="231" w:type="dxa"/>
          <w:jc w:val="center"/>
        </w:trPr>
        <w:tc>
          <w:tcPr>
            <w:tcW w:w="1825" w:type="dxa"/>
            <w:gridSpan w:val="2"/>
            <w:tcBorders>
              <w:top w:val="single" w:sz="4" w:space="0" w:color="auto"/>
              <w:left w:val="single" w:sz="4" w:space="0" w:color="000000"/>
              <w:bottom w:val="single" w:sz="4" w:space="0" w:color="000000"/>
              <w:right w:val="single" w:sz="4" w:space="0" w:color="000000"/>
            </w:tcBorders>
            <w:hideMark/>
          </w:tcPr>
          <w:p w14:paraId="1B441F79"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(а)</w:t>
            </w:r>
          </w:p>
        </w:tc>
        <w:tc>
          <w:tcPr>
            <w:tcW w:w="2693" w:type="dxa"/>
            <w:gridSpan w:val="2"/>
            <w:tcBorders>
              <w:top w:val="single" w:sz="4" w:space="0" w:color="auto"/>
              <w:left w:val="single" w:sz="4" w:space="0" w:color="000000"/>
              <w:bottom w:val="single" w:sz="4" w:space="0" w:color="000000"/>
              <w:right w:val="single" w:sz="4" w:space="0" w:color="000000"/>
            </w:tcBorders>
          </w:tcPr>
          <w:p w14:paraId="1F78208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auto"/>
              <w:left w:val="single" w:sz="4" w:space="0" w:color="000000"/>
              <w:bottom w:val="single" w:sz="4" w:space="0" w:color="000000"/>
              <w:right w:val="single" w:sz="4" w:space="0" w:color="000000"/>
            </w:tcBorders>
          </w:tcPr>
          <w:p w14:paraId="5E849E0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125" w:type="dxa"/>
            <w:gridSpan w:val="2"/>
            <w:tcBorders>
              <w:top w:val="single" w:sz="4" w:space="0" w:color="auto"/>
              <w:left w:val="single" w:sz="4" w:space="0" w:color="000000"/>
              <w:bottom w:val="single" w:sz="4" w:space="0" w:color="000000"/>
              <w:right w:val="single" w:sz="4" w:space="0" w:color="000000"/>
            </w:tcBorders>
          </w:tcPr>
          <w:p w14:paraId="20AF5B38"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0268B8D6" w14:textId="77777777" w:rsidTr="007349EB">
        <w:trPr>
          <w:gridAfter w:val="1"/>
          <w:wAfter w:w="231" w:type="dxa"/>
          <w:trHeight w:val="78"/>
          <w:jc w:val="center"/>
        </w:trPr>
        <w:tc>
          <w:tcPr>
            <w:tcW w:w="1825" w:type="dxa"/>
            <w:gridSpan w:val="2"/>
            <w:tcBorders>
              <w:top w:val="single" w:sz="4" w:space="0" w:color="000000"/>
              <w:left w:val="single" w:sz="4" w:space="0" w:color="000000"/>
              <w:bottom w:val="single" w:sz="4" w:space="0" w:color="000000"/>
              <w:right w:val="single" w:sz="4" w:space="0" w:color="000000"/>
            </w:tcBorders>
            <w:hideMark/>
          </w:tcPr>
          <w:p w14:paraId="1C6FC62C"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2693" w:type="dxa"/>
            <w:gridSpan w:val="2"/>
            <w:tcBorders>
              <w:top w:val="single" w:sz="4" w:space="0" w:color="000000"/>
              <w:left w:val="single" w:sz="4" w:space="0" w:color="000000"/>
              <w:bottom w:val="single" w:sz="4" w:space="0" w:color="000000"/>
              <w:right w:val="single" w:sz="4" w:space="0" w:color="000000"/>
            </w:tcBorders>
          </w:tcPr>
          <w:p w14:paraId="071251AB"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000000"/>
              <w:left w:val="single" w:sz="4" w:space="0" w:color="000000"/>
              <w:bottom w:val="single" w:sz="4" w:space="0" w:color="000000"/>
              <w:right w:val="single" w:sz="4" w:space="0" w:color="000000"/>
            </w:tcBorders>
          </w:tcPr>
          <w:p w14:paraId="64D3C2C5"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125" w:type="dxa"/>
            <w:gridSpan w:val="2"/>
            <w:tcBorders>
              <w:top w:val="single" w:sz="4" w:space="0" w:color="000000"/>
              <w:left w:val="single" w:sz="4" w:space="0" w:color="000000"/>
              <w:bottom w:val="single" w:sz="4" w:space="0" w:color="000000"/>
              <w:right w:val="single" w:sz="4" w:space="0" w:color="000000"/>
            </w:tcBorders>
          </w:tcPr>
          <w:p w14:paraId="2AE3DB81"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76AD52E8" w14:textId="77777777" w:rsidTr="007349EB">
        <w:trPr>
          <w:gridAfter w:val="1"/>
          <w:wAfter w:w="231" w:type="dxa"/>
          <w:jc w:val="center"/>
        </w:trPr>
        <w:tc>
          <w:tcPr>
            <w:tcW w:w="1825" w:type="dxa"/>
            <w:gridSpan w:val="2"/>
          </w:tcPr>
          <w:p w14:paraId="06879C79" w14:textId="77777777" w:rsidR="007349EB" w:rsidRPr="00F63B00" w:rsidRDefault="007349EB" w:rsidP="007349EB">
            <w:pPr>
              <w:spacing w:after="0" w:line="240" w:lineRule="exact"/>
              <w:ind w:left="284" w:hanging="284"/>
              <w:rPr>
                <w:rFonts w:ascii="Arial" w:eastAsia="Times New Roman" w:hAnsi="Arial" w:cs="Arial"/>
                <w:b/>
                <w:bCs/>
                <w:sz w:val="20"/>
                <w:szCs w:val="20"/>
                <w:lang w:val="mn-MN"/>
              </w:rPr>
            </w:pPr>
          </w:p>
        </w:tc>
        <w:tc>
          <w:tcPr>
            <w:tcW w:w="7140" w:type="dxa"/>
            <w:gridSpan w:val="6"/>
          </w:tcPr>
          <w:p w14:paraId="1B8A8050" w14:textId="77777777" w:rsidR="007349EB" w:rsidRPr="00F63B00" w:rsidRDefault="007349EB" w:rsidP="007349EB">
            <w:pPr>
              <w:spacing w:after="0" w:line="240" w:lineRule="exact"/>
              <w:ind w:left="432"/>
              <w:jc w:val="both"/>
              <w:rPr>
                <w:rFonts w:ascii="Arial" w:eastAsia="Times New Roman" w:hAnsi="Arial" w:cs="Arial"/>
                <w:b/>
                <w:bCs/>
                <w:sz w:val="20"/>
                <w:szCs w:val="20"/>
                <w:lang w:val="mn-MN"/>
              </w:rPr>
            </w:pPr>
          </w:p>
          <w:p w14:paraId="2B6949EE"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b/>
                <w:bCs/>
                <w:sz w:val="20"/>
                <w:szCs w:val="20"/>
                <w:lang w:val="mn-MN"/>
              </w:rPr>
            </w:pPr>
            <w:r w:rsidRPr="00F63B00">
              <w:rPr>
                <w:rFonts w:ascii="Arial" w:eastAsia="Times New Roman" w:hAnsi="Arial" w:cs="Arial"/>
                <w:sz w:val="20"/>
                <w:szCs w:val="20"/>
                <w:lang w:val="mn-MN"/>
              </w:rPr>
              <w:lastRenderedPageBreak/>
              <w:t>Гэрээнд санал болгож буй удирдах болон техникийн голлох мэргэжилтний чадвар, туршлага. Намтрыг хавсаргана. Мөн ТОӨЗ-ны 5.3(г) болон гэрээний ерөнхий нөхцөлийн 9.1-ийг анхаар.</w:t>
            </w:r>
          </w:p>
          <w:p w14:paraId="014607FE" w14:textId="77777777" w:rsidR="007349EB" w:rsidRPr="00F63B00" w:rsidRDefault="007349EB" w:rsidP="007349EB">
            <w:pPr>
              <w:spacing w:after="0" w:line="240" w:lineRule="exact"/>
              <w:ind w:left="432"/>
              <w:jc w:val="both"/>
              <w:rPr>
                <w:rFonts w:ascii="Arial" w:eastAsia="Times New Roman" w:hAnsi="Arial" w:cs="Arial"/>
                <w:b/>
                <w:bCs/>
                <w:sz w:val="20"/>
                <w:szCs w:val="20"/>
                <w:lang w:val="mn-MN"/>
              </w:rPr>
            </w:pPr>
          </w:p>
        </w:tc>
      </w:tr>
      <w:tr w:rsidR="007349EB" w:rsidRPr="00F63B00" w14:paraId="26232F6F" w14:textId="77777777" w:rsidTr="007349EB">
        <w:trPr>
          <w:jc w:val="center"/>
        </w:trPr>
        <w:tc>
          <w:tcPr>
            <w:tcW w:w="1825" w:type="dxa"/>
            <w:gridSpan w:val="2"/>
            <w:tcBorders>
              <w:top w:val="single" w:sz="4" w:space="0" w:color="000000"/>
              <w:left w:val="single" w:sz="4" w:space="0" w:color="000000"/>
              <w:bottom w:val="single" w:sz="4" w:space="0" w:color="000000"/>
              <w:right w:val="single" w:sz="4" w:space="0" w:color="000000"/>
            </w:tcBorders>
            <w:vAlign w:val="center"/>
            <w:hideMark/>
          </w:tcPr>
          <w:p w14:paraId="7252763E"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Албан тушаал</w:t>
            </w:r>
          </w:p>
        </w:tc>
        <w:tc>
          <w:tcPr>
            <w:tcW w:w="2693" w:type="dxa"/>
            <w:gridSpan w:val="2"/>
            <w:tcBorders>
              <w:top w:val="single" w:sz="4" w:space="0" w:color="000000"/>
              <w:left w:val="single" w:sz="4" w:space="0" w:color="000000"/>
              <w:bottom w:val="single" w:sz="4" w:space="0" w:color="000000"/>
              <w:right w:val="single" w:sz="4" w:space="0" w:color="000000"/>
            </w:tcBorders>
            <w:vAlign w:val="center"/>
            <w:hideMark/>
          </w:tcPr>
          <w:p w14:paraId="608F2221"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Нэр</w:t>
            </w:r>
          </w:p>
        </w:tc>
        <w:tc>
          <w:tcPr>
            <w:tcW w:w="2322" w:type="dxa"/>
            <w:gridSpan w:val="2"/>
            <w:tcBorders>
              <w:top w:val="single" w:sz="4" w:space="0" w:color="000000"/>
              <w:left w:val="single" w:sz="4" w:space="0" w:color="000000"/>
              <w:bottom w:val="single" w:sz="4" w:space="0" w:color="000000"/>
              <w:right w:val="single" w:sz="4" w:space="0" w:color="000000"/>
            </w:tcBorders>
            <w:vAlign w:val="center"/>
            <w:hideMark/>
          </w:tcPr>
          <w:p w14:paraId="6E1D44B2"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Ажилласан жил (нийт)</w:t>
            </w:r>
          </w:p>
        </w:tc>
        <w:tc>
          <w:tcPr>
            <w:tcW w:w="2322" w:type="dxa"/>
            <w:gridSpan w:val="3"/>
            <w:tcBorders>
              <w:top w:val="single" w:sz="4" w:space="0" w:color="000000"/>
              <w:left w:val="single" w:sz="4" w:space="0" w:color="000000"/>
              <w:bottom w:val="single" w:sz="4" w:space="0" w:color="000000"/>
              <w:right w:val="single" w:sz="4" w:space="0" w:color="000000"/>
            </w:tcBorders>
            <w:vAlign w:val="center"/>
            <w:hideMark/>
          </w:tcPr>
          <w:p w14:paraId="73E15267"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Санал болгож буй албан тушаалтай ижил албан тушаалд ажилласан жил</w:t>
            </w:r>
          </w:p>
        </w:tc>
      </w:tr>
      <w:tr w:rsidR="007349EB" w:rsidRPr="00F63B00" w14:paraId="23A85D4D" w14:textId="77777777" w:rsidTr="007349EB">
        <w:trPr>
          <w:jc w:val="center"/>
        </w:trPr>
        <w:tc>
          <w:tcPr>
            <w:tcW w:w="1825" w:type="dxa"/>
            <w:gridSpan w:val="2"/>
            <w:tcBorders>
              <w:top w:val="single" w:sz="4" w:space="0" w:color="000000"/>
              <w:left w:val="single" w:sz="4" w:space="0" w:color="000000"/>
              <w:bottom w:val="single" w:sz="4" w:space="0" w:color="000000"/>
              <w:right w:val="single" w:sz="4" w:space="0" w:color="000000"/>
            </w:tcBorders>
            <w:hideMark/>
          </w:tcPr>
          <w:p w14:paraId="2EDF6C19"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(а)</w:t>
            </w:r>
          </w:p>
        </w:tc>
        <w:tc>
          <w:tcPr>
            <w:tcW w:w="2693" w:type="dxa"/>
            <w:gridSpan w:val="2"/>
            <w:tcBorders>
              <w:top w:val="single" w:sz="4" w:space="0" w:color="000000"/>
              <w:left w:val="single" w:sz="4" w:space="0" w:color="000000"/>
              <w:bottom w:val="single" w:sz="4" w:space="0" w:color="000000"/>
              <w:right w:val="single" w:sz="4" w:space="0" w:color="000000"/>
            </w:tcBorders>
          </w:tcPr>
          <w:p w14:paraId="4C42CC74"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000000"/>
              <w:left w:val="single" w:sz="4" w:space="0" w:color="000000"/>
              <w:bottom w:val="single" w:sz="4" w:space="0" w:color="000000"/>
              <w:right w:val="single" w:sz="4" w:space="0" w:color="000000"/>
            </w:tcBorders>
          </w:tcPr>
          <w:p w14:paraId="39AA6205"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3"/>
            <w:tcBorders>
              <w:top w:val="single" w:sz="4" w:space="0" w:color="000000"/>
              <w:left w:val="single" w:sz="4" w:space="0" w:color="000000"/>
              <w:bottom w:val="single" w:sz="4" w:space="0" w:color="000000"/>
              <w:right w:val="single" w:sz="4" w:space="0" w:color="000000"/>
            </w:tcBorders>
          </w:tcPr>
          <w:p w14:paraId="587F3886"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20C45DB2" w14:textId="77777777" w:rsidTr="007349EB">
        <w:trPr>
          <w:jc w:val="center"/>
        </w:trPr>
        <w:tc>
          <w:tcPr>
            <w:tcW w:w="1825" w:type="dxa"/>
            <w:gridSpan w:val="2"/>
            <w:tcBorders>
              <w:top w:val="single" w:sz="4" w:space="0" w:color="000000"/>
              <w:left w:val="single" w:sz="4" w:space="0" w:color="000000"/>
              <w:bottom w:val="single" w:sz="4" w:space="0" w:color="000000"/>
              <w:right w:val="single" w:sz="4" w:space="0" w:color="000000"/>
            </w:tcBorders>
            <w:hideMark/>
          </w:tcPr>
          <w:p w14:paraId="0D1006AD"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2693" w:type="dxa"/>
            <w:gridSpan w:val="2"/>
            <w:tcBorders>
              <w:top w:val="single" w:sz="4" w:space="0" w:color="000000"/>
              <w:left w:val="single" w:sz="4" w:space="0" w:color="000000"/>
              <w:bottom w:val="single" w:sz="4" w:space="0" w:color="000000"/>
              <w:right w:val="single" w:sz="4" w:space="0" w:color="000000"/>
            </w:tcBorders>
          </w:tcPr>
          <w:p w14:paraId="3ADCDB10"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2"/>
            <w:tcBorders>
              <w:top w:val="single" w:sz="4" w:space="0" w:color="000000"/>
              <w:left w:val="single" w:sz="4" w:space="0" w:color="000000"/>
              <w:bottom w:val="single" w:sz="4" w:space="0" w:color="000000"/>
              <w:right w:val="single" w:sz="4" w:space="0" w:color="000000"/>
            </w:tcBorders>
          </w:tcPr>
          <w:p w14:paraId="45CCC1D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gridSpan w:val="3"/>
            <w:tcBorders>
              <w:top w:val="single" w:sz="4" w:space="0" w:color="000000"/>
              <w:left w:val="single" w:sz="4" w:space="0" w:color="000000"/>
              <w:bottom w:val="single" w:sz="4" w:space="0" w:color="000000"/>
              <w:right w:val="single" w:sz="4" w:space="0" w:color="000000"/>
            </w:tcBorders>
          </w:tcPr>
          <w:p w14:paraId="5B352474"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1EA18C25" w14:textId="77777777" w:rsidTr="007349EB">
        <w:trPr>
          <w:jc w:val="center"/>
        </w:trPr>
        <w:tc>
          <w:tcPr>
            <w:tcW w:w="1825" w:type="dxa"/>
            <w:gridSpan w:val="2"/>
          </w:tcPr>
          <w:p w14:paraId="284B2A31" w14:textId="77777777" w:rsidR="007349EB" w:rsidRPr="00F63B00" w:rsidRDefault="007349EB" w:rsidP="007349EB">
            <w:pPr>
              <w:spacing w:after="0" w:line="240" w:lineRule="exact"/>
              <w:ind w:left="284" w:hanging="284"/>
              <w:rPr>
                <w:rFonts w:ascii="Arial" w:eastAsia="Times New Roman" w:hAnsi="Arial" w:cs="Arial"/>
                <w:b/>
                <w:bCs/>
                <w:sz w:val="20"/>
                <w:szCs w:val="20"/>
                <w:lang w:val="mn-MN"/>
              </w:rPr>
            </w:pPr>
          </w:p>
        </w:tc>
        <w:tc>
          <w:tcPr>
            <w:tcW w:w="7371" w:type="dxa"/>
            <w:gridSpan w:val="7"/>
          </w:tcPr>
          <w:p w14:paraId="669E59F0"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Санал болгож буй туслан гүйцэтгэгч. Гэрээний ерөнхий нөхцөлийн 7 дугаар зүйлийг анхаар.</w:t>
            </w:r>
          </w:p>
          <w:p w14:paraId="63ED389B"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tc>
      </w:tr>
      <w:tr w:rsidR="007349EB" w:rsidRPr="00F63B00" w14:paraId="031943AD" w14:textId="77777777" w:rsidTr="007349EB">
        <w:trPr>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14:paraId="368A2841"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Ямар ажил гүйцэтгэх</w:t>
            </w:r>
          </w:p>
        </w:tc>
        <w:tc>
          <w:tcPr>
            <w:tcW w:w="2179" w:type="dxa"/>
            <w:gridSpan w:val="2"/>
            <w:tcBorders>
              <w:top w:val="single" w:sz="4" w:space="0" w:color="000000"/>
              <w:left w:val="single" w:sz="4" w:space="0" w:color="000000"/>
              <w:bottom w:val="single" w:sz="4" w:space="0" w:color="000000"/>
              <w:right w:val="single" w:sz="4" w:space="0" w:color="000000"/>
            </w:tcBorders>
            <w:vAlign w:val="center"/>
            <w:hideMark/>
          </w:tcPr>
          <w:p w14:paraId="6D372405"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Туслан гүйцэтгэх гэрээний үнэ</w:t>
            </w:r>
          </w:p>
        </w:tc>
        <w:tc>
          <w:tcPr>
            <w:tcW w:w="1969" w:type="dxa"/>
            <w:gridSpan w:val="2"/>
            <w:tcBorders>
              <w:top w:val="single" w:sz="4" w:space="0" w:color="000000"/>
              <w:left w:val="single" w:sz="4" w:space="0" w:color="000000"/>
              <w:bottom w:val="single" w:sz="4" w:space="0" w:color="000000"/>
              <w:right w:val="single" w:sz="4" w:space="0" w:color="000000"/>
            </w:tcBorders>
            <w:vAlign w:val="center"/>
            <w:hideMark/>
          </w:tcPr>
          <w:p w14:paraId="776DCEEC"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Туслан гүйцэтгэгч (нэр, хаяг)</w:t>
            </w:r>
          </w:p>
        </w:tc>
        <w:tc>
          <w:tcPr>
            <w:tcW w:w="1951" w:type="dxa"/>
            <w:gridSpan w:val="2"/>
            <w:tcBorders>
              <w:top w:val="single" w:sz="4" w:space="0" w:color="000000"/>
              <w:left w:val="single" w:sz="4" w:space="0" w:color="000000"/>
              <w:bottom w:val="single" w:sz="4" w:space="0" w:color="000000"/>
              <w:right w:val="single" w:sz="4" w:space="0" w:color="000000"/>
            </w:tcBorders>
            <w:vAlign w:val="center"/>
            <w:hideMark/>
          </w:tcPr>
          <w:p w14:paraId="4AA81E5B"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Ижил төстэй ажлын туршлага</w:t>
            </w:r>
          </w:p>
        </w:tc>
        <w:tc>
          <w:tcPr>
            <w:tcW w:w="1646" w:type="dxa"/>
            <w:gridSpan w:val="2"/>
            <w:tcBorders>
              <w:top w:val="single" w:sz="4" w:space="0" w:color="000000"/>
              <w:left w:val="single" w:sz="4" w:space="0" w:color="000000"/>
              <w:bottom w:val="single" w:sz="4" w:space="0" w:color="000000"/>
              <w:right w:val="single" w:sz="4" w:space="0" w:color="000000"/>
            </w:tcBorders>
            <w:vAlign w:val="center"/>
            <w:hideMark/>
          </w:tcPr>
          <w:p w14:paraId="2EA1752E"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Шийдэгдсэн байдал</w:t>
            </w:r>
          </w:p>
        </w:tc>
      </w:tr>
      <w:tr w:rsidR="007349EB" w:rsidRPr="00F63B00" w14:paraId="467393F6" w14:textId="77777777" w:rsidTr="007349EB">
        <w:trPr>
          <w:jc w:val="center"/>
        </w:trPr>
        <w:tc>
          <w:tcPr>
            <w:tcW w:w="1417" w:type="dxa"/>
            <w:tcBorders>
              <w:top w:val="single" w:sz="4" w:space="0" w:color="000000"/>
              <w:left w:val="single" w:sz="4" w:space="0" w:color="000000"/>
              <w:bottom w:val="single" w:sz="4" w:space="0" w:color="000000"/>
              <w:right w:val="single" w:sz="4" w:space="0" w:color="000000"/>
            </w:tcBorders>
            <w:hideMark/>
          </w:tcPr>
          <w:p w14:paraId="7B45EEC7"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(а)</w:t>
            </w:r>
          </w:p>
        </w:tc>
        <w:tc>
          <w:tcPr>
            <w:tcW w:w="2179" w:type="dxa"/>
            <w:gridSpan w:val="2"/>
            <w:tcBorders>
              <w:top w:val="single" w:sz="4" w:space="0" w:color="000000"/>
              <w:left w:val="single" w:sz="4" w:space="0" w:color="000000"/>
              <w:bottom w:val="single" w:sz="4" w:space="0" w:color="000000"/>
              <w:right w:val="single" w:sz="4" w:space="0" w:color="000000"/>
            </w:tcBorders>
          </w:tcPr>
          <w:p w14:paraId="44E64B92"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969" w:type="dxa"/>
            <w:gridSpan w:val="2"/>
            <w:tcBorders>
              <w:top w:val="single" w:sz="4" w:space="0" w:color="000000"/>
              <w:left w:val="single" w:sz="4" w:space="0" w:color="000000"/>
              <w:bottom w:val="single" w:sz="4" w:space="0" w:color="000000"/>
              <w:right w:val="single" w:sz="4" w:space="0" w:color="000000"/>
            </w:tcBorders>
          </w:tcPr>
          <w:p w14:paraId="51EDF395"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951" w:type="dxa"/>
            <w:gridSpan w:val="2"/>
            <w:tcBorders>
              <w:top w:val="single" w:sz="4" w:space="0" w:color="000000"/>
              <w:left w:val="single" w:sz="4" w:space="0" w:color="000000"/>
              <w:bottom w:val="single" w:sz="4" w:space="0" w:color="000000"/>
              <w:right w:val="single" w:sz="4" w:space="0" w:color="000000"/>
            </w:tcBorders>
          </w:tcPr>
          <w:p w14:paraId="30A68946"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646" w:type="dxa"/>
            <w:gridSpan w:val="2"/>
            <w:tcBorders>
              <w:top w:val="single" w:sz="4" w:space="0" w:color="000000"/>
              <w:left w:val="single" w:sz="4" w:space="0" w:color="000000"/>
              <w:bottom w:val="single" w:sz="4" w:space="0" w:color="000000"/>
              <w:right w:val="single" w:sz="4" w:space="0" w:color="000000"/>
            </w:tcBorders>
          </w:tcPr>
          <w:p w14:paraId="7FED1CB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75FAD79A" w14:textId="77777777" w:rsidTr="007349EB">
        <w:trPr>
          <w:jc w:val="center"/>
        </w:trPr>
        <w:tc>
          <w:tcPr>
            <w:tcW w:w="1417" w:type="dxa"/>
            <w:tcBorders>
              <w:top w:val="single" w:sz="4" w:space="0" w:color="000000"/>
              <w:left w:val="single" w:sz="4" w:space="0" w:color="000000"/>
              <w:bottom w:val="single" w:sz="4" w:space="0" w:color="000000"/>
              <w:right w:val="single" w:sz="4" w:space="0" w:color="000000"/>
            </w:tcBorders>
            <w:hideMark/>
          </w:tcPr>
          <w:p w14:paraId="5B002B64"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(б)</w:t>
            </w:r>
          </w:p>
        </w:tc>
        <w:tc>
          <w:tcPr>
            <w:tcW w:w="2179" w:type="dxa"/>
            <w:gridSpan w:val="2"/>
            <w:tcBorders>
              <w:top w:val="single" w:sz="4" w:space="0" w:color="000000"/>
              <w:left w:val="single" w:sz="4" w:space="0" w:color="000000"/>
              <w:bottom w:val="single" w:sz="4" w:space="0" w:color="000000"/>
              <w:right w:val="single" w:sz="4" w:space="0" w:color="000000"/>
            </w:tcBorders>
          </w:tcPr>
          <w:p w14:paraId="308D922A"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969" w:type="dxa"/>
            <w:gridSpan w:val="2"/>
            <w:tcBorders>
              <w:top w:val="single" w:sz="4" w:space="0" w:color="000000"/>
              <w:left w:val="single" w:sz="4" w:space="0" w:color="000000"/>
              <w:bottom w:val="single" w:sz="4" w:space="0" w:color="000000"/>
              <w:right w:val="single" w:sz="4" w:space="0" w:color="000000"/>
            </w:tcBorders>
          </w:tcPr>
          <w:p w14:paraId="422D323E"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951" w:type="dxa"/>
            <w:gridSpan w:val="2"/>
            <w:tcBorders>
              <w:top w:val="single" w:sz="4" w:space="0" w:color="000000"/>
              <w:left w:val="single" w:sz="4" w:space="0" w:color="000000"/>
              <w:bottom w:val="single" w:sz="4" w:space="0" w:color="000000"/>
              <w:right w:val="single" w:sz="4" w:space="0" w:color="000000"/>
            </w:tcBorders>
          </w:tcPr>
          <w:p w14:paraId="5AED5E52"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1646" w:type="dxa"/>
            <w:gridSpan w:val="2"/>
            <w:tcBorders>
              <w:top w:val="single" w:sz="4" w:space="0" w:color="000000"/>
              <w:left w:val="single" w:sz="4" w:space="0" w:color="000000"/>
              <w:bottom w:val="single" w:sz="4" w:space="0" w:color="000000"/>
              <w:right w:val="single" w:sz="4" w:space="0" w:color="000000"/>
            </w:tcBorders>
          </w:tcPr>
          <w:p w14:paraId="5F485BE9"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bl>
    <w:p w14:paraId="332E269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691"/>
        <w:gridCol w:w="2321"/>
        <w:gridCol w:w="2213"/>
      </w:tblGrid>
      <w:tr w:rsidR="007349EB" w:rsidRPr="00F63B00" w14:paraId="156D7EF0" w14:textId="77777777" w:rsidTr="007349EB">
        <w:tc>
          <w:tcPr>
            <w:tcW w:w="1701" w:type="dxa"/>
            <w:tcBorders>
              <w:top w:val="nil"/>
              <w:left w:val="nil"/>
              <w:bottom w:val="nil"/>
              <w:right w:val="nil"/>
            </w:tcBorders>
          </w:tcPr>
          <w:p w14:paraId="0C8BE54C" w14:textId="77777777" w:rsidR="007349EB" w:rsidRPr="00F63B00" w:rsidRDefault="007349EB" w:rsidP="007349EB">
            <w:pPr>
              <w:spacing w:after="0" w:line="240" w:lineRule="exact"/>
              <w:jc w:val="both"/>
              <w:rPr>
                <w:rFonts w:ascii="Arial" w:eastAsia="Times New Roman" w:hAnsi="Arial" w:cs="Arial"/>
                <w:sz w:val="20"/>
                <w:szCs w:val="20"/>
                <w:lang w:val="mn-MN"/>
              </w:rPr>
            </w:pPr>
          </w:p>
        </w:tc>
        <w:tc>
          <w:tcPr>
            <w:tcW w:w="7229" w:type="dxa"/>
            <w:gridSpan w:val="3"/>
            <w:tcBorders>
              <w:top w:val="nil"/>
              <w:left w:val="nil"/>
              <w:bottom w:val="nil"/>
              <w:right w:val="nil"/>
            </w:tcBorders>
          </w:tcPr>
          <w:p w14:paraId="6DE8580B" w14:textId="77777777" w:rsidR="007349EB" w:rsidRPr="00F63B00" w:rsidRDefault="007349EB" w:rsidP="007349EB">
            <w:pPr>
              <w:numPr>
                <w:ilvl w:val="1"/>
                <w:numId w:val="14"/>
              </w:numPr>
              <w:tabs>
                <w:tab w:val="num" w:pos="627"/>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Санхүүгийн чадавхийг харуулах аудитаар баталгаажуулсан сүүлийн </w:t>
            </w:r>
            <w:r w:rsidRPr="00F63B00">
              <w:rPr>
                <w:rFonts w:ascii="Arial" w:eastAsia="Times New Roman" w:hAnsi="Arial" w:cs="Arial"/>
                <w:b/>
                <w:bCs/>
                <w:i/>
                <w:iCs/>
                <w:sz w:val="20"/>
                <w:szCs w:val="20"/>
                <w:lang w:val="mn-MN"/>
              </w:rPr>
              <w:t>[тоо]</w:t>
            </w:r>
            <w:r w:rsidRPr="00F63B00">
              <w:rPr>
                <w:rFonts w:ascii="Arial" w:eastAsia="Times New Roman" w:hAnsi="Arial" w:cs="Arial"/>
                <w:sz w:val="20"/>
                <w:szCs w:val="20"/>
                <w:lang w:val="mn-MN"/>
              </w:rPr>
              <w:t xml:space="preserve"> жилийн санхүүгийн тайлан, ашиг орлого, алдагдлын болон санхүүгийн үйл ажиллагаанд хийсэн тайлан, дүгнэлтийн хамт. Дор жагсааж хувийг хавсаргана.</w:t>
            </w:r>
          </w:p>
          <w:p w14:paraId="05868A1F" w14:textId="77777777" w:rsidR="007349EB" w:rsidRPr="00F63B00" w:rsidRDefault="007349EB" w:rsidP="007349EB">
            <w:pPr>
              <w:tabs>
                <w:tab w:val="num" w:pos="627"/>
              </w:tabs>
              <w:spacing w:after="0" w:line="240" w:lineRule="exact"/>
              <w:ind w:left="627" w:hanging="567"/>
              <w:jc w:val="both"/>
              <w:rPr>
                <w:rFonts w:ascii="Arial" w:eastAsia="Times New Roman" w:hAnsi="Arial" w:cs="Arial"/>
                <w:sz w:val="20"/>
                <w:szCs w:val="20"/>
                <w:lang w:val="mn-MN"/>
              </w:rPr>
            </w:pPr>
          </w:p>
        </w:tc>
      </w:tr>
      <w:tr w:rsidR="007349EB" w:rsidRPr="00F63B00" w14:paraId="0C66AAAA" w14:textId="77777777" w:rsidTr="007349EB">
        <w:tc>
          <w:tcPr>
            <w:tcW w:w="1701" w:type="dxa"/>
            <w:tcBorders>
              <w:top w:val="nil"/>
              <w:left w:val="nil"/>
              <w:bottom w:val="nil"/>
              <w:right w:val="nil"/>
            </w:tcBorders>
          </w:tcPr>
          <w:p w14:paraId="24AB6F17" w14:textId="77777777" w:rsidR="007349EB" w:rsidRPr="00F63B00" w:rsidRDefault="007349EB" w:rsidP="007349EB">
            <w:pPr>
              <w:spacing w:after="0" w:line="240" w:lineRule="exact"/>
              <w:jc w:val="both"/>
              <w:rPr>
                <w:rFonts w:ascii="Arial" w:eastAsia="Times New Roman" w:hAnsi="Arial" w:cs="Arial"/>
                <w:sz w:val="20"/>
                <w:szCs w:val="20"/>
                <w:lang w:val="mn-MN"/>
              </w:rPr>
            </w:pPr>
          </w:p>
        </w:tc>
        <w:tc>
          <w:tcPr>
            <w:tcW w:w="7229" w:type="dxa"/>
            <w:gridSpan w:val="3"/>
            <w:tcBorders>
              <w:top w:val="nil"/>
              <w:left w:val="nil"/>
              <w:bottom w:val="nil"/>
              <w:right w:val="nil"/>
            </w:tcBorders>
          </w:tcPr>
          <w:p w14:paraId="5FD19E25" w14:textId="77777777" w:rsidR="007349EB" w:rsidRPr="00F63B00" w:rsidRDefault="007349EB" w:rsidP="007349EB">
            <w:pPr>
              <w:numPr>
                <w:ilvl w:val="1"/>
                <w:numId w:val="14"/>
              </w:numPr>
              <w:tabs>
                <w:tab w:val="num" w:pos="627"/>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Чадварын шаардлагыг хангахад шаардагдаж болох санхүүгийн эх үүсвэрийн нотолгоо: бэлэн мөнгө, зээл гэх мэт. Дор жагсааж үндсэн бичиг баримтын хувийг хавсаргана.</w:t>
            </w:r>
          </w:p>
          <w:p w14:paraId="07ACD4A6" w14:textId="77777777" w:rsidR="007349EB" w:rsidRPr="00F63B00" w:rsidRDefault="007349EB" w:rsidP="007349EB">
            <w:pPr>
              <w:tabs>
                <w:tab w:val="num" w:pos="627"/>
              </w:tabs>
              <w:spacing w:after="0" w:line="240" w:lineRule="exact"/>
              <w:ind w:left="627" w:hanging="567"/>
              <w:jc w:val="both"/>
              <w:rPr>
                <w:rFonts w:ascii="Arial" w:eastAsia="Times New Roman" w:hAnsi="Arial" w:cs="Arial"/>
                <w:sz w:val="20"/>
                <w:szCs w:val="20"/>
                <w:lang w:val="mn-MN"/>
              </w:rPr>
            </w:pPr>
          </w:p>
        </w:tc>
      </w:tr>
      <w:tr w:rsidR="007349EB" w:rsidRPr="00F63B00" w14:paraId="2A7BB1F8" w14:textId="77777777" w:rsidTr="007349EB">
        <w:tc>
          <w:tcPr>
            <w:tcW w:w="1701" w:type="dxa"/>
            <w:tcBorders>
              <w:top w:val="nil"/>
              <w:left w:val="nil"/>
              <w:bottom w:val="nil"/>
              <w:right w:val="nil"/>
            </w:tcBorders>
          </w:tcPr>
          <w:p w14:paraId="59AE04BD" w14:textId="77777777" w:rsidR="007349EB" w:rsidRPr="00F63B00" w:rsidRDefault="007349EB" w:rsidP="007349EB">
            <w:pPr>
              <w:spacing w:after="0" w:line="240" w:lineRule="exact"/>
              <w:jc w:val="both"/>
              <w:rPr>
                <w:rFonts w:ascii="Arial" w:eastAsia="Times New Roman" w:hAnsi="Arial" w:cs="Arial"/>
                <w:sz w:val="20"/>
                <w:szCs w:val="20"/>
                <w:lang w:val="mn-MN"/>
              </w:rPr>
            </w:pPr>
          </w:p>
        </w:tc>
        <w:tc>
          <w:tcPr>
            <w:tcW w:w="7229" w:type="dxa"/>
            <w:gridSpan w:val="3"/>
            <w:tcBorders>
              <w:top w:val="nil"/>
              <w:left w:val="nil"/>
              <w:bottom w:val="nil"/>
              <w:right w:val="nil"/>
            </w:tcBorders>
          </w:tcPr>
          <w:p w14:paraId="03F89D5B" w14:textId="77777777" w:rsidR="007349EB" w:rsidRPr="00F63B00" w:rsidRDefault="007349EB" w:rsidP="007349EB">
            <w:pPr>
              <w:numPr>
                <w:ilvl w:val="1"/>
                <w:numId w:val="14"/>
              </w:numPr>
              <w:tabs>
                <w:tab w:val="num" w:pos="627"/>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оролцогчийн харилцагч банкны нэр, хаяг болон утас, факсын дугаар.</w:t>
            </w:r>
          </w:p>
          <w:p w14:paraId="73B9659A" w14:textId="77777777" w:rsidR="007349EB" w:rsidRPr="00F63B00" w:rsidRDefault="007349EB" w:rsidP="007349EB">
            <w:pPr>
              <w:tabs>
                <w:tab w:val="num" w:pos="627"/>
              </w:tabs>
              <w:spacing w:after="0" w:line="240" w:lineRule="exact"/>
              <w:ind w:left="627" w:hanging="567"/>
              <w:jc w:val="both"/>
              <w:rPr>
                <w:rFonts w:ascii="Arial" w:eastAsia="Times New Roman" w:hAnsi="Arial" w:cs="Arial"/>
                <w:sz w:val="20"/>
                <w:szCs w:val="20"/>
                <w:lang w:val="mn-MN"/>
              </w:rPr>
            </w:pPr>
          </w:p>
        </w:tc>
      </w:tr>
      <w:tr w:rsidR="007349EB" w:rsidRPr="00F63B00" w14:paraId="45E77E76" w14:textId="77777777" w:rsidTr="007349EB">
        <w:tc>
          <w:tcPr>
            <w:tcW w:w="1701" w:type="dxa"/>
            <w:tcBorders>
              <w:top w:val="nil"/>
              <w:left w:val="nil"/>
              <w:bottom w:val="single" w:sz="4" w:space="0" w:color="auto"/>
              <w:right w:val="nil"/>
            </w:tcBorders>
          </w:tcPr>
          <w:p w14:paraId="666735A8" w14:textId="77777777" w:rsidR="007349EB" w:rsidRPr="00F63B00" w:rsidRDefault="007349EB" w:rsidP="007349EB">
            <w:pPr>
              <w:spacing w:after="0" w:line="240" w:lineRule="exact"/>
              <w:jc w:val="both"/>
              <w:rPr>
                <w:rFonts w:ascii="Arial" w:eastAsia="Times New Roman" w:hAnsi="Arial" w:cs="Arial"/>
                <w:sz w:val="20"/>
                <w:szCs w:val="20"/>
                <w:lang w:val="mn-MN"/>
              </w:rPr>
            </w:pPr>
          </w:p>
        </w:tc>
        <w:tc>
          <w:tcPr>
            <w:tcW w:w="7229" w:type="dxa"/>
            <w:gridSpan w:val="3"/>
            <w:tcBorders>
              <w:top w:val="nil"/>
              <w:left w:val="nil"/>
              <w:bottom w:val="single" w:sz="4" w:space="0" w:color="auto"/>
              <w:right w:val="nil"/>
            </w:tcBorders>
          </w:tcPr>
          <w:p w14:paraId="20826193" w14:textId="77777777" w:rsidR="007349EB" w:rsidRPr="00F63B00" w:rsidRDefault="007349EB" w:rsidP="007349EB">
            <w:pPr>
              <w:numPr>
                <w:ilvl w:val="1"/>
                <w:numId w:val="14"/>
              </w:numPr>
              <w:tabs>
                <w:tab w:val="num" w:pos="627"/>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оролцогчийн одоогийн ба сүүлийн [тоо] жилийн хугацаанд оролцсон аливаа шүүхийн зарга, маргааны талууд ба нэхэмжлэлийн мөнгөн дүн, шийдэгдсэн байдал.</w:t>
            </w:r>
          </w:p>
          <w:p w14:paraId="44E5FB53" w14:textId="77777777" w:rsidR="007349EB" w:rsidRPr="00F63B00" w:rsidRDefault="007349EB" w:rsidP="007349EB">
            <w:pPr>
              <w:tabs>
                <w:tab w:val="num" w:pos="627"/>
              </w:tabs>
              <w:spacing w:after="0" w:line="240" w:lineRule="exact"/>
              <w:ind w:left="627" w:hanging="567"/>
              <w:jc w:val="both"/>
              <w:rPr>
                <w:rFonts w:ascii="Arial" w:eastAsia="Times New Roman" w:hAnsi="Arial" w:cs="Arial"/>
                <w:sz w:val="20"/>
                <w:szCs w:val="20"/>
                <w:lang w:val="mn-MN"/>
              </w:rPr>
            </w:pPr>
          </w:p>
        </w:tc>
      </w:tr>
      <w:tr w:rsidR="007349EB" w:rsidRPr="00F63B00" w14:paraId="714E9452" w14:textId="77777777" w:rsidTr="007349EB">
        <w:tc>
          <w:tcPr>
            <w:tcW w:w="1701" w:type="dxa"/>
            <w:tcBorders>
              <w:top w:val="single" w:sz="4" w:space="0" w:color="auto"/>
              <w:left w:val="single" w:sz="4" w:space="0" w:color="auto"/>
              <w:bottom w:val="single" w:sz="4" w:space="0" w:color="auto"/>
              <w:right w:val="single" w:sz="4" w:space="0" w:color="auto"/>
            </w:tcBorders>
            <w:vAlign w:val="center"/>
            <w:hideMark/>
          </w:tcPr>
          <w:p w14:paraId="5CEB5081"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Нөгөө тал(ууд)</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7C4452" w14:textId="77777777" w:rsidR="007349EB" w:rsidRPr="00F63B00" w:rsidRDefault="007349EB" w:rsidP="007349EB">
            <w:pPr>
              <w:spacing w:after="0" w:line="256"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Маргааны шалтгаан</w:t>
            </w:r>
          </w:p>
        </w:tc>
        <w:tc>
          <w:tcPr>
            <w:tcW w:w="2322" w:type="dxa"/>
            <w:tcBorders>
              <w:top w:val="single" w:sz="4" w:space="0" w:color="auto"/>
              <w:left w:val="single" w:sz="4" w:space="0" w:color="auto"/>
              <w:bottom w:val="single" w:sz="4" w:space="0" w:color="auto"/>
              <w:right w:val="single" w:sz="4" w:space="0" w:color="auto"/>
            </w:tcBorders>
            <w:vAlign w:val="center"/>
            <w:hideMark/>
          </w:tcPr>
          <w:p w14:paraId="1C55E75E"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Нэхэмжлэлийн мөнгөн дүн</w:t>
            </w:r>
          </w:p>
        </w:tc>
        <w:tc>
          <w:tcPr>
            <w:tcW w:w="2214" w:type="dxa"/>
            <w:tcBorders>
              <w:top w:val="single" w:sz="4" w:space="0" w:color="auto"/>
              <w:left w:val="single" w:sz="4" w:space="0" w:color="auto"/>
              <w:bottom w:val="single" w:sz="4" w:space="0" w:color="auto"/>
              <w:right w:val="single" w:sz="4" w:space="0" w:color="auto"/>
            </w:tcBorders>
            <w:vAlign w:val="center"/>
            <w:hideMark/>
          </w:tcPr>
          <w:p w14:paraId="2699B201"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sz w:val="20"/>
                <w:szCs w:val="20"/>
                <w:lang w:val="mn-MN"/>
              </w:rPr>
              <w:t>Шийдэгдсэн байдал</w:t>
            </w:r>
          </w:p>
        </w:tc>
      </w:tr>
      <w:tr w:rsidR="007349EB" w:rsidRPr="00F63B00" w14:paraId="4BC070E9" w14:textId="77777777" w:rsidTr="007349EB">
        <w:tc>
          <w:tcPr>
            <w:tcW w:w="1701" w:type="dxa"/>
            <w:tcBorders>
              <w:top w:val="single" w:sz="4" w:space="0" w:color="auto"/>
              <w:left w:val="single" w:sz="4" w:space="0" w:color="auto"/>
              <w:bottom w:val="single" w:sz="4" w:space="0" w:color="auto"/>
              <w:right w:val="single" w:sz="4" w:space="0" w:color="auto"/>
            </w:tcBorders>
            <w:hideMark/>
          </w:tcPr>
          <w:p w14:paraId="6E9D0453"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(а)</w:t>
            </w:r>
          </w:p>
        </w:tc>
        <w:tc>
          <w:tcPr>
            <w:tcW w:w="2693" w:type="dxa"/>
            <w:tcBorders>
              <w:top w:val="single" w:sz="4" w:space="0" w:color="auto"/>
              <w:left w:val="single" w:sz="4" w:space="0" w:color="auto"/>
              <w:bottom w:val="single" w:sz="4" w:space="0" w:color="auto"/>
              <w:right w:val="single" w:sz="4" w:space="0" w:color="auto"/>
            </w:tcBorders>
          </w:tcPr>
          <w:p w14:paraId="18BBCBC8" w14:textId="77777777" w:rsidR="007349EB" w:rsidRPr="00F63B00" w:rsidRDefault="007349EB" w:rsidP="007349EB">
            <w:pPr>
              <w:spacing w:after="0" w:line="256" w:lineRule="auto"/>
              <w:rPr>
                <w:rFonts w:ascii="Arial" w:eastAsia="Times New Roman" w:hAnsi="Arial" w:cs="Arial"/>
                <w:sz w:val="20"/>
                <w:szCs w:val="20"/>
                <w:lang w:val="mn-MN"/>
              </w:rPr>
            </w:pPr>
          </w:p>
        </w:tc>
        <w:tc>
          <w:tcPr>
            <w:tcW w:w="2322" w:type="dxa"/>
            <w:tcBorders>
              <w:top w:val="single" w:sz="4" w:space="0" w:color="auto"/>
              <w:left w:val="single" w:sz="4" w:space="0" w:color="auto"/>
              <w:bottom w:val="single" w:sz="4" w:space="0" w:color="auto"/>
              <w:right w:val="single" w:sz="4" w:space="0" w:color="auto"/>
            </w:tcBorders>
          </w:tcPr>
          <w:p w14:paraId="77857339" w14:textId="77777777" w:rsidR="007349EB" w:rsidRPr="00F63B00" w:rsidRDefault="007349EB" w:rsidP="007349EB">
            <w:pPr>
              <w:spacing w:after="0" w:line="256" w:lineRule="auto"/>
              <w:rPr>
                <w:rFonts w:ascii="Arial" w:eastAsia="Times New Roman" w:hAnsi="Arial" w:cs="Arial"/>
                <w:sz w:val="20"/>
                <w:szCs w:val="20"/>
                <w:lang w:val="mn-MN"/>
              </w:rPr>
            </w:pPr>
          </w:p>
        </w:tc>
        <w:tc>
          <w:tcPr>
            <w:tcW w:w="2214" w:type="dxa"/>
            <w:tcBorders>
              <w:top w:val="single" w:sz="4" w:space="0" w:color="auto"/>
              <w:left w:val="single" w:sz="4" w:space="0" w:color="auto"/>
              <w:bottom w:val="single" w:sz="4" w:space="0" w:color="auto"/>
              <w:right w:val="single" w:sz="4" w:space="0" w:color="auto"/>
            </w:tcBorders>
          </w:tcPr>
          <w:p w14:paraId="55A23B0E" w14:textId="77777777" w:rsidR="007349EB" w:rsidRPr="00F63B00" w:rsidRDefault="007349EB" w:rsidP="007349EB">
            <w:pPr>
              <w:spacing w:after="0" w:line="256" w:lineRule="auto"/>
              <w:rPr>
                <w:rFonts w:ascii="Arial" w:eastAsia="Times New Roman" w:hAnsi="Arial" w:cs="Arial"/>
                <w:sz w:val="20"/>
                <w:szCs w:val="20"/>
                <w:lang w:val="mn-MN"/>
              </w:rPr>
            </w:pPr>
          </w:p>
        </w:tc>
      </w:tr>
      <w:tr w:rsidR="007349EB" w:rsidRPr="00F63B00" w14:paraId="125AEEB5" w14:textId="77777777" w:rsidTr="007349EB">
        <w:tc>
          <w:tcPr>
            <w:tcW w:w="1701" w:type="dxa"/>
            <w:tcBorders>
              <w:top w:val="single" w:sz="4" w:space="0" w:color="auto"/>
              <w:left w:val="single" w:sz="4" w:space="0" w:color="auto"/>
              <w:bottom w:val="single" w:sz="4" w:space="0" w:color="auto"/>
              <w:right w:val="single" w:sz="4" w:space="0" w:color="auto"/>
            </w:tcBorders>
            <w:hideMark/>
          </w:tcPr>
          <w:p w14:paraId="30B878E8" w14:textId="77777777" w:rsidR="007349EB" w:rsidRPr="00F63B00" w:rsidRDefault="007349EB" w:rsidP="007349EB">
            <w:pPr>
              <w:tabs>
                <w:tab w:val="center" w:pos="513"/>
              </w:tabs>
              <w:spacing w:after="0" w:line="256" w:lineRule="auto"/>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r>
          </w:p>
        </w:tc>
        <w:tc>
          <w:tcPr>
            <w:tcW w:w="2693" w:type="dxa"/>
            <w:tcBorders>
              <w:top w:val="single" w:sz="4" w:space="0" w:color="auto"/>
              <w:left w:val="single" w:sz="4" w:space="0" w:color="auto"/>
              <w:bottom w:val="single" w:sz="4" w:space="0" w:color="auto"/>
              <w:right w:val="single" w:sz="4" w:space="0" w:color="auto"/>
            </w:tcBorders>
          </w:tcPr>
          <w:p w14:paraId="30032317"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322" w:type="dxa"/>
            <w:tcBorders>
              <w:top w:val="single" w:sz="4" w:space="0" w:color="auto"/>
              <w:left w:val="single" w:sz="4" w:space="0" w:color="auto"/>
              <w:bottom w:val="single" w:sz="4" w:space="0" w:color="auto"/>
              <w:right w:val="single" w:sz="4" w:space="0" w:color="auto"/>
            </w:tcBorders>
          </w:tcPr>
          <w:p w14:paraId="0365F5C9"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2214" w:type="dxa"/>
            <w:tcBorders>
              <w:top w:val="single" w:sz="4" w:space="0" w:color="auto"/>
              <w:left w:val="single" w:sz="4" w:space="0" w:color="auto"/>
              <w:bottom w:val="single" w:sz="4" w:space="0" w:color="auto"/>
              <w:right w:val="single" w:sz="4" w:space="0" w:color="auto"/>
            </w:tcBorders>
          </w:tcPr>
          <w:p w14:paraId="7992DDFB" w14:textId="77777777" w:rsidR="007349EB" w:rsidRPr="00F63B00" w:rsidRDefault="007349EB" w:rsidP="007349EB">
            <w:pPr>
              <w:spacing w:after="0" w:line="256" w:lineRule="auto"/>
              <w:ind w:hanging="709"/>
              <w:rPr>
                <w:rFonts w:ascii="Arial" w:eastAsia="Times New Roman" w:hAnsi="Arial" w:cs="Arial"/>
                <w:sz w:val="20"/>
                <w:szCs w:val="20"/>
                <w:lang w:val="mn-MN"/>
              </w:rPr>
            </w:pPr>
          </w:p>
        </w:tc>
      </w:tr>
      <w:tr w:rsidR="007349EB" w:rsidRPr="00F63B00" w14:paraId="489983E1" w14:textId="77777777" w:rsidTr="007349EB">
        <w:tc>
          <w:tcPr>
            <w:tcW w:w="1701" w:type="dxa"/>
            <w:tcBorders>
              <w:top w:val="single" w:sz="4" w:space="0" w:color="auto"/>
              <w:left w:val="nil"/>
              <w:bottom w:val="nil"/>
              <w:right w:val="nil"/>
            </w:tcBorders>
          </w:tcPr>
          <w:p w14:paraId="4584476E"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7229" w:type="dxa"/>
            <w:gridSpan w:val="3"/>
            <w:tcBorders>
              <w:top w:val="single" w:sz="4" w:space="0" w:color="auto"/>
              <w:left w:val="nil"/>
              <w:bottom w:val="nil"/>
              <w:right w:val="nil"/>
            </w:tcBorders>
          </w:tcPr>
          <w:p w14:paraId="7EB53135" w14:textId="77777777" w:rsidR="007349EB" w:rsidRPr="00F63B00" w:rsidRDefault="007349EB" w:rsidP="007349EB">
            <w:pPr>
              <w:spacing w:after="0" w:line="240" w:lineRule="exact"/>
              <w:ind w:left="627" w:hanging="567"/>
              <w:jc w:val="both"/>
              <w:rPr>
                <w:rFonts w:ascii="Arial" w:eastAsia="Times New Roman" w:hAnsi="Arial" w:cs="Arial"/>
                <w:sz w:val="20"/>
                <w:szCs w:val="20"/>
                <w:lang w:val="mn-MN"/>
              </w:rPr>
            </w:pPr>
          </w:p>
          <w:p w14:paraId="082DADD3" w14:textId="77777777" w:rsidR="007349EB" w:rsidRPr="00F63B00" w:rsidRDefault="007349EB" w:rsidP="007349EB">
            <w:pPr>
              <w:numPr>
                <w:ilvl w:val="1"/>
                <w:numId w:val="14"/>
              </w:numPr>
              <w:tabs>
                <w:tab w:val="num" w:pos="432"/>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Тендерт оролцогчдод өгөх зааварчилгааны 4.2-т хамрагдахгүй бөгөөд эрх бүхий тухай мэдэгдэл.</w:t>
            </w:r>
          </w:p>
          <w:p w14:paraId="5B723CF6" w14:textId="77777777" w:rsidR="007349EB" w:rsidRPr="00F63B00" w:rsidRDefault="007349EB" w:rsidP="007349EB">
            <w:pPr>
              <w:spacing w:after="0" w:line="256" w:lineRule="auto"/>
              <w:ind w:left="627" w:hanging="567"/>
              <w:rPr>
                <w:rFonts w:ascii="Arial" w:eastAsia="Times New Roman" w:hAnsi="Arial" w:cs="Arial"/>
                <w:sz w:val="20"/>
                <w:szCs w:val="20"/>
                <w:lang w:val="mn-MN"/>
              </w:rPr>
            </w:pPr>
          </w:p>
        </w:tc>
      </w:tr>
      <w:tr w:rsidR="007349EB" w:rsidRPr="00F63B00" w14:paraId="5E3A525D" w14:textId="77777777" w:rsidTr="007349EB">
        <w:tc>
          <w:tcPr>
            <w:tcW w:w="1701" w:type="dxa"/>
            <w:tcBorders>
              <w:top w:val="nil"/>
              <w:left w:val="nil"/>
              <w:bottom w:val="nil"/>
              <w:right w:val="nil"/>
            </w:tcBorders>
          </w:tcPr>
          <w:p w14:paraId="446538C3" w14:textId="77777777" w:rsidR="007349EB" w:rsidRPr="00F63B00" w:rsidRDefault="007349EB" w:rsidP="007349EB">
            <w:pPr>
              <w:spacing w:after="0" w:line="256" w:lineRule="auto"/>
              <w:ind w:hanging="709"/>
              <w:rPr>
                <w:rFonts w:ascii="Arial" w:eastAsia="Times New Roman" w:hAnsi="Arial" w:cs="Arial"/>
                <w:sz w:val="20"/>
                <w:szCs w:val="20"/>
                <w:lang w:val="mn-MN"/>
              </w:rPr>
            </w:pPr>
          </w:p>
        </w:tc>
        <w:tc>
          <w:tcPr>
            <w:tcW w:w="7229" w:type="dxa"/>
            <w:gridSpan w:val="3"/>
            <w:tcBorders>
              <w:top w:val="nil"/>
              <w:left w:val="nil"/>
              <w:bottom w:val="nil"/>
              <w:right w:val="nil"/>
            </w:tcBorders>
          </w:tcPr>
          <w:p w14:paraId="7A3F6B80" w14:textId="77777777" w:rsidR="007349EB" w:rsidRPr="00F63B00" w:rsidRDefault="007349EB" w:rsidP="007349EB">
            <w:pPr>
              <w:numPr>
                <w:ilvl w:val="1"/>
                <w:numId w:val="14"/>
              </w:numPr>
              <w:tabs>
                <w:tab w:val="num" w:pos="432"/>
              </w:tabs>
              <w:spacing w:after="0" w:line="240" w:lineRule="exact"/>
              <w:ind w:left="627"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Санал болгож буй ажлын хөтөлбөр (ажлын арга барил ба хуваарь). Тендерийн баримт бичгийн шаардлагыг хангахуйц тодорхойлолт, зураг болон бүдүүвч шаардлагатай бол.</w:t>
            </w:r>
          </w:p>
          <w:p w14:paraId="6E0C0575" w14:textId="77777777" w:rsidR="007349EB" w:rsidRPr="00F63B00" w:rsidRDefault="007349EB" w:rsidP="007349EB">
            <w:pPr>
              <w:spacing w:after="0" w:line="240" w:lineRule="exact"/>
              <w:ind w:left="627" w:hanging="567"/>
              <w:jc w:val="both"/>
              <w:rPr>
                <w:rFonts w:ascii="Arial" w:eastAsia="Times New Roman" w:hAnsi="Arial" w:cs="Arial"/>
                <w:sz w:val="20"/>
                <w:szCs w:val="20"/>
                <w:lang w:val="mn-MN"/>
              </w:rPr>
            </w:pPr>
          </w:p>
        </w:tc>
      </w:tr>
      <w:tr w:rsidR="007349EB" w:rsidRPr="00F63B00" w14:paraId="30C3281C" w14:textId="77777777" w:rsidTr="007349EB">
        <w:tc>
          <w:tcPr>
            <w:tcW w:w="1701" w:type="dxa"/>
            <w:tcBorders>
              <w:top w:val="nil"/>
              <w:left w:val="nil"/>
              <w:bottom w:val="nil"/>
              <w:right w:val="nil"/>
            </w:tcBorders>
            <w:hideMark/>
          </w:tcPr>
          <w:p w14:paraId="7E76932C" w14:textId="77777777" w:rsidR="007349EB" w:rsidRPr="00F63B00" w:rsidRDefault="007349EB" w:rsidP="007349EB">
            <w:pPr>
              <w:spacing w:after="0" w:line="256" w:lineRule="auto"/>
              <w:rPr>
                <w:rFonts w:ascii="Arial" w:eastAsia="Times New Roman" w:hAnsi="Arial" w:cs="Arial"/>
                <w:sz w:val="20"/>
                <w:szCs w:val="20"/>
                <w:lang w:val="mn-MN"/>
              </w:rPr>
            </w:pPr>
            <w:r w:rsidRPr="00F63B00">
              <w:rPr>
                <w:rFonts w:ascii="Arial" w:eastAsia="Times New Roman" w:hAnsi="Arial" w:cs="Arial"/>
                <w:b/>
                <w:bCs/>
                <w:sz w:val="20"/>
                <w:szCs w:val="20"/>
                <w:lang w:val="mn-MN"/>
              </w:rPr>
              <w:t>2.   Түншлэл</w:t>
            </w:r>
          </w:p>
        </w:tc>
        <w:tc>
          <w:tcPr>
            <w:tcW w:w="7229" w:type="dxa"/>
            <w:gridSpan w:val="3"/>
            <w:tcBorders>
              <w:top w:val="nil"/>
              <w:left w:val="nil"/>
              <w:bottom w:val="nil"/>
              <w:right w:val="nil"/>
            </w:tcBorders>
          </w:tcPr>
          <w:p w14:paraId="25F8F393" w14:textId="77777777" w:rsidR="007349EB" w:rsidRPr="00F63B00" w:rsidRDefault="007349EB" w:rsidP="007349EB">
            <w:pPr>
              <w:numPr>
                <w:ilvl w:val="0"/>
                <w:numId w:val="14"/>
              </w:numPr>
              <w:spacing w:after="0" w:line="240" w:lineRule="exact"/>
              <w:jc w:val="both"/>
              <w:rPr>
                <w:rFonts w:ascii="Arial" w:eastAsia="Times New Roman" w:hAnsi="Arial" w:cs="Arial"/>
                <w:vanish/>
                <w:sz w:val="20"/>
                <w:szCs w:val="20"/>
                <w:lang w:val="mn-MN"/>
              </w:rPr>
            </w:pPr>
          </w:p>
          <w:p w14:paraId="5AA51A27"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Чадварын мэдээллийн 1.1-1.11-д дурдсан бүх мэдээллийг түншлэлийн гишүүн тус бүрээр гаргаж ирүүлнэ.</w:t>
            </w:r>
          </w:p>
          <w:p w14:paraId="0AE93C83"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tc>
      </w:tr>
      <w:tr w:rsidR="007349EB" w:rsidRPr="00F63B00" w14:paraId="239F3944" w14:textId="77777777" w:rsidTr="007349EB">
        <w:tc>
          <w:tcPr>
            <w:tcW w:w="1701" w:type="dxa"/>
            <w:tcBorders>
              <w:top w:val="nil"/>
              <w:left w:val="nil"/>
              <w:bottom w:val="nil"/>
              <w:right w:val="nil"/>
            </w:tcBorders>
          </w:tcPr>
          <w:p w14:paraId="49E68EB1" w14:textId="77777777" w:rsidR="007349EB" w:rsidRPr="00F63B00" w:rsidRDefault="007349EB" w:rsidP="007349EB">
            <w:pPr>
              <w:spacing w:after="0" w:line="256" w:lineRule="auto"/>
              <w:ind w:hanging="709"/>
              <w:rPr>
                <w:rFonts w:ascii="Arial" w:eastAsia="Times New Roman" w:hAnsi="Arial" w:cs="Arial"/>
                <w:b/>
                <w:bCs/>
                <w:sz w:val="20"/>
                <w:szCs w:val="20"/>
                <w:lang w:val="mn-MN"/>
              </w:rPr>
            </w:pPr>
          </w:p>
        </w:tc>
        <w:tc>
          <w:tcPr>
            <w:tcW w:w="7229" w:type="dxa"/>
            <w:gridSpan w:val="3"/>
            <w:tcBorders>
              <w:top w:val="nil"/>
              <w:left w:val="nil"/>
              <w:bottom w:val="nil"/>
              <w:right w:val="nil"/>
            </w:tcBorders>
          </w:tcPr>
          <w:p w14:paraId="2CFCF1F2"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Чадварын мэдээллийн 1.12-т дурдсан мэдээллийг түншлэлийн хувьд гаргаж ирүүлнэ.</w:t>
            </w:r>
          </w:p>
          <w:p w14:paraId="7EDA9BFD"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tc>
      </w:tr>
      <w:tr w:rsidR="007349EB" w:rsidRPr="00F63B00" w14:paraId="3FFA9951" w14:textId="77777777" w:rsidTr="007349EB">
        <w:tc>
          <w:tcPr>
            <w:tcW w:w="1701" w:type="dxa"/>
            <w:tcBorders>
              <w:top w:val="nil"/>
              <w:left w:val="nil"/>
              <w:bottom w:val="nil"/>
              <w:right w:val="nil"/>
            </w:tcBorders>
          </w:tcPr>
          <w:p w14:paraId="2E649F06" w14:textId="77777777" w:rsidR="007349EB" w:rsidRPr="00F63B00" w:rsidRDefault="007349EB" w:rsidP="007349EB">
            <w:pPr>
              <w:spacing w:after="0" w:line="256" w:lineRule="auto"/>
              <w:ind w:hanging="709"/>
              <w:rPr>
                <w:rFonts w:ascii="Arial" w:eastAsia="Times New Roman" w:hAnsi="Arial" w:cs="Arial"/>
                <w:b/>
                <w:bCs/>
                <w:sz w:val="20"/>
                <w:szCs w:val="20"/>
                <w:lang w:val="mn-MN"/>
              </w:rPr>
            </w:pPr>
          </w:p>
        </w:tc>
        <w:tc>
          <w:tcPr>
            <w:tcW w:w="7229" w:type="dxa"/>
            <w:gridSpan w:val="3"/>
            <w:tcBorders>
              <w:top w:val="nil"/>
              <w:left w:val="nil"/>
              <w:bottom w:val="nil"/>
              <w:right w:val="nil"/>
            </w:tcBorders>
          </w:tcPr>
          <w:p w14:paraId="6535814B"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Түншлэлийн нэрийн өмнөөс тендерт гарын үсэг зурах эрх бүхий этгээдийн итгэмжлэлийг хавсаргана.</w:t>
            </w:r>
          </w:p>
          <w:p w14:paraId="50AE0B76"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tc>
      </w:tr>
      <w:tr w:rsidR="007349EB" w:rsidRPr="00F63B00" w14:paraId="0051C3C8" w14:textId="77777777" w:rsidTr="007349EB">
        <w:tc>
          <w:tcPr>
            <w:tcW w:w="1701" w:type="dxa"/>
            <w:tcBorders>
              <w:top w:val="nil"/>
              <w:left w:val="nil"/>
              <w:bottom w:val="nil"/>
              <w:right w:val="nil"/>
            </w:tcBorders>
          </w:tcPr>
          <w:p w14:paraId="0BD87E0A" w14:textId="77777777" w:rsidR="007349EB" w:rsidRPr="00F63B00" w:rsidRDefault="007349EB" w:rsidP="007349EB">
            <w:pPr>
              <w:spacing w:after="0" w:line="256" w:lineRule="auto"/>
              <w:ind w:hanging="709"/>
              <w:rPr>
                <w:rFonts w:ascii="Arial" w:eastAsia="Times New Roman" w:hAnsi="Arial" w:cs="Arial"/>
                <w:b/>
                <w:bCs/>
                <w:sz w:val="20"/>
                <w:szCs w:val="20"/>
                <w:lang w:val="mn-MN"/>
              </w:rPr>
            </w:pPr>
          </w:p>
        </w:tc>
        <w:tc>
          <w:tcPr>
            <w:tcW w:w="7229" w:type="dxa"/>
            <w:gridSpan w:val="3"/>
            <w:tcBorders>
              <w:top w:val="nil"/>
              <w:left w:val="nil"/>
              <w:bottom w:val="nil"/>
              <w:right w:val="nil"/>
            </w:tcBorders>
          </w:tcPr>
          <w:p w14:paraId="0B67EF4C"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r w:rsidRPr="00F63B00">
              <w:rPr>
                <w:rFonts w:ascii="Arial" w:eastAsia="Times New Roman" w:hAnsi="Arial" w:cs="Arial"/>
                <w:sz w:val="20"/>
                <w:szCs w:val="20"/>
                <w:lang w:val="mn-MN"/>
              </w:rPr>
              <w:t>Дор дурдсан шаардлагыг хангасан түншлэлийн бүх гишүүдийн хооронд байгуулсан гэрээг хавсаргана. Үүнд:</w:t>
            </w:r>
          </w:p>
          <w:p w14:paraId="2D53E9C9"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p w14:paraId="073CA02F" w14:textId="77777777" w:rsidR="007349EB" w:rsidRPr="00F63B00" w:rsidRDefault="007349EB" w:rsidP="007349EB">
            <w:pPr>
              <w:numPr>
                <w:ilvl w:val="1"/>
                <w:numId w:val="14"/>
              </w:numPr>
              <w:tabs>
                <w:tab w:val="num" w:pos="432"/>
              </w:tabs>
              <w:spacing w:after="0" w:line="240" w:lineRule="exact"/>
              <w:ind w:left="432" w:hanging="432"/>
              <w:jc w:val="both"/>
              <w:rPr>
                <w:rFonts w:ascii="Arial" w:eastAsia="Times New Roman" w:hAnsi="Arial" w:cs="Arial"/>
                <w:sz w:val="20"/>
                <w:szCs w:val="20"/>
                <w:lang w:val="mn-MN"/>
              </w:rPr>
            </w:pPr>
          </w:p>
          <w:p w14:paraId="3BD9EE96" w14:textId="77777777" w:rsidR="007349EB" w:rsidRPr="00F63B00" w:rsidRDefault="007349EB" w:rsidP="007349EB">
            <w:pPr>
              <w:spacing w:after="0" w:line="240" w:lineRule="exact"/>
              <w:ind w:left="1026"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гэрээний нөхцөлийн дагуу гэрээг хэрэгжүүлэхэд бүх гишүүд хамтран болон тус тусдаа хүлээх хариуцлагыг тодорхой заасан байх;</w:t>
            </w:r>
          </w:p>
          <w:p w14:paraId="32A2BD38" w14:textId="77777777" w:rsidR="007349EB" w:rsidRPr="00F63B00" w:rsidRDefault="007349EB" w:rsidP="007349EB">
            <w:pPr>
              <w:spacing w:after="0" w:line="240" w:lineRule="exact"/>
              <w:ind w:left="1026"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түншлэлийн аль нэг болон бүх гишүүдийн нэрийн өмнөөс үүрэг хүлээх, зааварчилгаа хүлээн авахад тэдгээрийг төлөөлөх эрх бүхий нэг гишүүн томилсон байх;</w:t>
            </w:r>
          </w:p>
          <w:p w14:paraId="2841E72F" w14:textId="77777777" w:rsidR="007349EB" w:rsidRPr="00F63B00" w:rsidRDefault="007349EB" w:rsidP="007349EB">
            <w:pPr>
              <w:spacing w:after="0" w:line="240" w:lineRule="exact"/>
              <w:ind w:left="1026"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нийт гэрээний гүйцэтгэл, түүний дотор төлбөрийг зөвхөн төлөөлөх эрх бүхий гишүүнтэй тооцох.</w:t>
            </w:r>
          </w:p>
          <w:p w14:paraId="034EC7C0" w14:textId="77777777" w:rsidR="007349EB" w:rsidRPr="00F63B00" w:rsidRDefault="007349EB" w:rsidP="007349EB">
            <w:pPr>
              <w:spacing w:after="0" w:line="240" w:lineRule="exact"/>
              <w:ind w:left="432"/>
              <w:jc w:val="both"/>
              <w:rPr>
                <w:rFonts w:ascii="Arial" w:eastAsia="Times New Roman" w:hAnsi="Arial" w:cs="Arial"/>
                <w:sz w:val="20"/>
                <w:szCs w:val="20"/>
                <w:lang w:val="mn-MN"/>
              </w:rPr>
            </w:pPr>
          </w:p>
        </w:tc>
      </w:tr>
    </w:tbl>
    <w:p w14:paraId="5BD07785" w14:textId="77777777" w:rsidR="007349EB" w:rsidRPr="00F63B00" w:rsidRDefault="007349EB" w:rsidP="007349EB">
      <w:pPr>
        <w:spacing w:after="0" w:line="240" w:lineRule="exact"/>
        <w:jc w:val="right"/>
        <w:rPr>
          <w:rFonts w:ascii="Arial" w:eastAsia="Times New Roman" w:hAnsi="Arial" w:cs="Arial"/>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lastRenderedPageBreak/>
        <w:t>МАЯГТ №: ТШМ-3А</w:t>
      </w:r>
    </w:p>
    <w:p w14:paraId="67860C10" w14:textId="77777777" w:rsidR="007349EB" w:rsidRPr="00F63B00" w:rsidRDefault="007349EB" w:rsidP="007349EB">
      <w:pPr>
        <w:spacing w:after="0" w:line="240" w:lineRule="auto"/>
        <w:ind w:left="1138" w:right="-259" w:hanging="1138"/>
        <w:jc w:val="right"/>
        <w:rPr>
          <w:rFonts w:ascii="Arial" w:eastAsia="Times New Roman" w:hAnsi="Arial" w:cs="Arial"/>
          <w:sz w:val="20"/>
          <w:szCs w:val="20"/>
          <w:lang w:val="mn-MN"/>
        </w:rPr>
      </w:pPr>
    </w:p>
    <w:p w14:paraId="1C89C131"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БАТАЛГААНЫ МАЯГТ</w:t>
      </w:r>
    </w:p>
    <w:p w14:paraId="6BC5468C"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(БАНКНЫ БАТАЛГАА)</w:t>
      </w:r>
    </w:p>
    <w:p w14:paraId="0A304939"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7975B398"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3377CEA6" w14:textId="77777777" w:rsidR="007349EB" w:rsidRPr="00F63B00" w:rsidRDefault="007349EB" w:rsidP="007349EB">
      <w:pPr>
        <w:spacing w:after="0" w:line="240" w:lineRule="exact"/>
        <w:ind w:right="-54"/>
        <w:jc w:val="center"/>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[Захиалагч байгууллагын нэр]</w:t>
      </w:r>
    </w:p>
    <w:p w14:paraId="163F76AC" w14:textId="77777777" w:rsidR="007349EB" w:rsidRPr="00F63B00" w:rsidRDefault="007349EB" w:rsidP="007349EB">
      <w:pPr>
        <w:spacing w:after="0" w:line="240" w:lineRule="exact"/>
        <w:ind w:right="-259"/>
        <w:jc w:val="both"/>
        <w:rPr>
          <w:rFonts w:ascii="Arial" w:eastAsia="Times New Roman" w:hAnsi="Arial" w:cs="Arial"/>
          <w:i/>
          <w:iCs/>
          <w:sz w:val="20"/>
          <w:szCs w:val="20"/>
          <w:lang w:val="mn-MN"/>
        </w:rPr>
      </w:pPr>
    </w:p>
    <w:p w14:paraId="1BB85916" w14:textId="77777777" w:rsidR="007349EB" w:rsidRPr="00F63B00" w:rsidRDefault="007349EB" w:rsidP="007349EB">
      <w:pPr>
        <w:spacing w:after="0" w:line="240" w:lineRule="exact"/>
        <w:ind w:right="-259"/>
        <w:jc w:val="both"/>
        <w:rPr>
          <w:rFonts w:ascii="Arial" w:eastAsia="Times New Roman" w:hAnsi="Arial" w:cs="Arial"/>
          <w:i/>
          <w:iCs/>
          <w:sz w:val="20"/>
          <w:szCs w:val="20"/>
          <w:lang w:val="mn-MN"/>
        </w:rPr>
      </w:pPr>
    </w:p>
    <w:p w14:paraId="0A3E681A"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i/>
          <w:iCs/>
          <w:sz w:val="20"/>
          <w:szCs w:val="20"/>
          <w:lang w:val="mn-MN"/>
        </w:rPr>
        <w:t xml:space="preserve">[Тендерт оролцогчийн нэр] </w:t>
      </w:r>
      <w:r w:rsidRPr="00F63B00">
        <w:rPr>
          <w:rFonts w:ascii="Arial" w:eastAsia="Times New Roman" w:hAnsi="Arial" w:cs="Arial"/>
          <w:sz w:val="20"/>
          <w:szCs w:val="20"/>
          <w:lang w:val="mn-MN"/>
        </w:rPr>
        <w:t xml:space="preserve">(цаашид “Тендерт оролцогч” гэх) нь </w:t>
      </w:r>
      <w:r w:rsidRPr="00F63B00">
        <w:rPr>
          <w:rFonts w:ascii="Arial" w:eastAsia="Times New Roman" w:hAnsi="Arial" w:cs="Arial"/>
          <w:i/>
          <w:iCs/>
          <w:sz w:val="20"/>
          <w:szCs w:val="20"/>
          <w:lang w:val="mn-MN"/>
        </w:rPr>
        <w:t>[Тендер шалгаруулалтын нэр]</w:t>
      </w:r>
      <w:r w:rsidRPr="00F63B00">
        <w:rPr>
          <w:rFonts w:ascii="Arial" w:eastAsia="Times New Roman" w:hAnsi="Arial" w:cs="Arial"/>
          <w:sz w:val="20"/>
          <w:szCs w:val="20"/>
          <w:lang w:val="mn-MN"/>
        </w:rPr>
        <w:t xml:space="preserve"> бараа нийлүүлэхээр тендер (цаашид “Тендер” гэх) санал болгосонтой ХОЛБОГДУУЛАН,</w:t>
      </w:r>
    </w:p>
    <w:p w14:paraId="172C6F6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1EB9D67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баталгаагаар </w:t>
      </w:r>
      <w:r w:rsidRPr="00F63B00">
        <w:rPr>
          <w:rFonts w:ascii="Arial" w:eastAsia="Times New Roman" w:hAnsi="Arial" w:cs="Arial"/>
          <w:i/>
          <w:iCs/>
          <w:sz w:val="20"/>
          <w:szCs w:val="20"/>
          <w:lang w:val="mn-MN"/>
        </w:rPr>
        <w:t>[Банкны нэр]</w:t>
      </w:r>
      <w:r w:rsidRPr="00F63B00">
        <w:rPr>
          <w:rFonts w:ascii="Arial" w:eastAsia="Times New Roman" w:hAnsi="Arial" w:cs="Arial"/>
          <w:sz w:val="20"/>
          <w:szCs w:val="20"/>
          <w:lang w:val="mn-MN"/>
        </w:rPr>
        <w:t xml:space="preserve"> (цаашид “Банк” гэх) нь </w:t>
      </w:r>
      <w:r w:rsidRPr="00F63B00">
        <w:rPr>
          <w:rFonts w:ascii="Arial" w:eastAsia="Times New Roman" w:hAnsi="Arial" w:cs="Arial"/>
          <w:i/>
          <w:iCs/>
          <w:sz w:val="20"/>
          <w:szCs w:val="20"/>
          <w:lang w:val="mn-MN"/>
        </w:rPr>
        <w:t xml:space="preserve">[захиалагчийн нэр] </w:t>
      </w:r>
      <w:r w:rsidRPr="00F63B00">
        <w:rPr>
          <w:rFonts w:ascii="Arial" w:eastAsia="Times New Roman" w:hAnsi="Arial" w:cs="Arial"/>
          <w:sz w:val="20"/>
          <w:szCs w:val="20"/>
          <w:lang w:val="mn-MN"/>
        </w:rPr>
        <w:t xml:space="preserve">(цаашид “захиалагч” гэх)-ийн өмнө нийт </w:t>
      </w:r>
      <w:r w:rsidRPr="00F63B00">
        <w:rPr>
          <w:rFonts w:ascii="Arial" w:eastAsia="Times New Roman" w:hAnsi="Arial" w:cs="Arial"/>
          <w:i/>
          <w:iCs/>
          <w:sz w:val="20"/>
          <w:szCs w:val="20"/>
          <w:lang w:val="mn-MN"/>
        </w:rPr>
        <w:t>[мөнгөн дүн]</w:t>
      </w:r>
      <w:r w:rsidRPr="00F63B00">
        <w:rPr>
          <w:rFonts w:ascii="Arial" w:eastAsia="Times New Roman" w:hAnsi="Arial" w:cs="Arial"/>
          <w:sz w:val="20"/>
          <w:szCs w:val="20"/>
          <w:lang w:val="mn-MN"/>
        </w:rPr>
        <w:t>–ийн төлбөр хийх үүрэг хүлээж баталгаа гаргаж байна.</w:t>
      </w:r>
    </w:p>
    <w:p w14:paraId="5A64B711"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64CFF757"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 хийх үүрэг нь дор дурдсан нөхцөлд үүснэ. Үүнд:</w:t>
      </w:r>
    </w:p>
    <w:p w14:paraId="1950C197"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4A1F706F" w14:textId="77777777" w:rsidR="007349EB" w:rsidRPr="00F63B00" w:rsidRDefault="007349EB" w:rsidP="007349EB">
      <w:pPr>
        <w:numPr>
          <w:ilvl w:val="0"/>
          <w:numId w:val="15"/>
        </w:numPr>
        <w:tabs>
          <w:tab w:val="num" w:pos="1170"/>
        </w:tabs>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33291D1B" w14:textId="77777777" w:rsidR="007349EB" w:rsidRPr="00F63B00" w:rsidRDefault="007349EB" w:rsidP="007349EB">
      <w:pPr>
        <w:tabs>
          <w:tab w:val="num" w:pos="1170"/>
        </w:tabs>
        <w:spacing w:after="0" w:line="240" w:lineRule="exact"/>
        <w:ind w:right="154"/>
        <w:jc w:val="both"/>
        <w:rPr>
          <w:rFonts w:ascii="Arial" w:eastAsia="Times New Roman" w:hAnsi="Arial" w:cs="Arial"/>
          <w:sz w:val="20"/>
          <w:szCs w:val="20"/>
          <w:lang w:val="mn-MN"/>
        </w:rPr>
      </w:pPr>
    </w:p>
    <w:p w14:paraId="4B4E52EC" w14:textId="77777777" w:rsidR="007349EB" w:rsidRPr="00F63B00" w:rsidRDefault="007349EB" w:rsidP="007349EB">
      <w:pPr>
        <w:numPr>
          <w:ilvl w:val="0"/>
          <w:numId w:val="16"/>
        </w:numPr>
        <w:tabs>
          <w:tab w:val="num" w:pos="1122"/>
          <w:tab w:val="num" w:pos="1309"/>
        </w:tabs>
        <w:spacing w:after="0" w:line="240" w:lineRule="exact"/>
        <w:ind w:left="1122" w:right="154" w:hanging="402"/>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тендер хүчинтэй байх хугацаанд багтаж гэрээ байгуулах эрх олгосон үед тендерт оролцогч:</w:t>
      </w:r>
    </w:p>
    <w:p w14:paraId="16D017D4" w14:textId="77777777" w:rsidR="007349EB" w:rsidRPr="00F63B00" w:rsidRDefault="007349EB" w:rsidP="007349EB">
      <w:pPr>
        <w:spacing w:after="0" w:line="240" w:lineRule="exact"/>
        <w:ind w:left="720" w:right="154"/>
        <w:jc w:val="both"/>
        <w:rPr>
          <w:rFonts w:ascii="Arial" w:eastAsia="Times New Roman" w:hAnsi="Arial" w:cs="Arial"/>
          <w:sz w:val="20"/>
          <w:szCs w:val="20"/>
          <w:lang w:val="mn-MN"/>
        </w:rPr>
      </w:pPr>
    </w:p>
    <w:p w14:paraId="482EEFAA"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тендерт оролцогчдод өгөх зааварчилгааны дагуу гэрээг байгуулаагүй бол;</w:t>
      </w:r>
    </w:p>
    <w:p w14:paraId="4BAD29D2"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4D2A27B1"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тендерт оролцогчдод өгөх зааварчилгааны дагуу гүйцэтгэлийн баталгааг ирүүлээгүй бол;</w:t>
      </w:r>
    </w:p>
    <w:p w14:paraId="6541994D"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20A2FD4F"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тендерт оролцогчдод өгөх зааварчилгааны дагуу хийгдсэн тендерийн үнийн алдааны залруулгыг хүлээн зөвшөөрөөгүй бол.</w:t>
      </w:r>
    </w:p>
    <w:p w14:paraId="27DC8D7A"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532C49A0" w14:textId="77777777" w:rsidR="007349EB" w:rsidRPr="00F63B00" w:rsidRDefault="007349EB" w:rsidP="007349EB">
      <w:pPr>
        <w:spacing w:after="0" w:line="240" w:lineRule="exact"/>
        <w:ind w:left="1134" w:right="154" w:hanging="425"/>
        <w:jc w:val="both"/>
        <w:rPr>
          <w:rFonts w:ascii="Arial" w:eastAsia="Times New Roman" w:hAnsi="Arial" w:cs="Arial"/>
          <w:noProof/>
          <w:sz w:val="20"/>
          <w:szCs w:val="20"/>
          <w:lang w:val="mn-MN"/>
        </w:rPr>
      </w:pPr>
      <w:r w:rsidRPr="00F63B00">
        <w:rPr>
          <w:rFonts w:ascii="Arial" w:eastAsia="Times New Roman" w:hAnsi="Arial" w:cs="Arial"/>
          <w:noProof/>
          <w:sz w:val="20"/>
          <w:szCs w:val="20"/>
          <w:lang w:val="mn-MN"/>
        </w:rPr>
        <w:t>(3) төсвийн асуудал эрхэлсэн төрийн захиргааны төв байгууллага тендерт оролцогчийн гаргасан гомдлыг үндэслэлгүй гэж шийдвэрлэсэн.</w:t>
      </w:r>
    </w:p>
    <w:p w14:paraId="651163D4" w14:textId="77777777" w:rsidR="007349EB" w:rsidRPr="00F63B00" w:rsidRDefault="007349EB" w:rsidP="007349EB">
      <w:pPr>
        <w:spacing w:after="0" w:line="240" w:lineRule="exact"/>
        <w:ind w:left="2127" w:right="154" w:hanging="687"/>
        <w:jc w:val="both"/>
        <w:rPr>
          <w:rFonts w:ascii="Arial" w:eastAsia="Times New Roman" w:hAnsi="Arial" w:cs="Arial"/>
          <w:noProof/>
          <w:sz w:val="20"/>
          <w:szCs w:val="20"/>
          <w:lang w:val="mn-MN"/>
        </w:rPr>
      </w:pPr>
    </w:p>
    <w:p w14:paraId="672F9AA6" w14:textId="77777777" w:rsidR="007349EB" w:rsidRPr="00F63B00" w:rsidRDefault="007349EB" w:rsidP="007349EB">
      <w:pPr>
        <w:spacing w:after="0" w:line="240" w:lineRule="exact"/>
        <w:ind w:right="154"/>
        <w:jc w:val="both"/>
        <w:rPr>
          <w:rFonts w:ascii="Arial" w:eastAsia="Times New Roman" w:hAnsi="Arial" w:cs="Arial"/>
          <w:noProof/>
          <w:sz w:val="20"/>
          <w:szCs w:val="20"/>
          <w:lang w:val="mn-MN"/>
        </w:rPr>
      </w:pPr>
      <w:r w:rsidRPr="00F63B00">
        <w:rPr>
          <w:rFonts w:ascii="Arial" w:eastAsia="Times New Roman" w:hAnsi="Arial" w:cs="Arial"/>
          <w:noProof/>
          <w:sz w:val="20"/>
          <w:szCs w:val="20"/>
          <w:lang w:val="mn-MN"/>
        </w:rPr>
        <w:t>Энд тодорхойлогдсон нөхцөлүүдийн аль нэг нь үүссэнийг дурдаж төлбөр хийх тухай захиалагчийн анхны шаардлагыг бичгээр хүлээн авсан даруй төлбөрийг үл маргалдах журмаар хийнэ. Төлбөр төлөх шаардлагын хэмжээ нь дээр заасан мөнгөн дүнгээс хэтрэхгүй ба (3)-т заасан нөхцөл үүссэн тохиолдолд 20 сая хүртэл төгрөг байна.</w:t>
      </w:r>
    </w:p>
    <w:p w14:paraId="284CBBF5"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22D35DD4"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баталгаа нь </w:t>
      </w:r>
      <w:r w:rsidRPr="00F63B00">
        <w:rPr>
          <w:rFonts w:ascii="Arial" w:eastAsia="Times New Roman" w:hAnsi="Arial" w:cs="Arial"/>
          <w:b/>
          <w:i/>
          <w:sz w:val="20"/>
          <w:szCs w:val="20"/>
          <w:lang w:val="mn-MN"/>
        </w:rPr>
        <w:t xml:space="preserve">[огноог оруул] </w:t>
      </w:r>
      <w:r w:rsidRPr="00F63B00">
        <w:rPr>
          <w:rFonts w:ascii="Arial" w:eastAsia="Times New Roman" w:hAnsi="Arial" w:cs="Arial"/>
          <w:sz w:val="20"/>
          <w:szCs w:val="20"/>
          <w:lang w:val="mn-MN"/>
        </w:rPr>
        <w:t>өдрийг дуустал хүчинтэй. Захиалагч баталгаатай холбогдсон аливаа шаардлагыг энэ хугацаанд багтаж банкинд мэдэгдэх ёстой.</w:t>
      </w:r>
    </w:p>
    <w:p w14:paraId="5C8E9B1B"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65E13EC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Та бүхнийг хүндэтгэсэн,</w:t>
      </w:r>
    </w:p>
    <w:p w14:paraId="0D31A485"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4481487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2EC53E38"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Банкны эрх бүхий албан тушаалтны гарын үсэг:</w:t>
      </w:r>
    </w:p>
    <w:p w14:paraId="5FF0A709" w14:textId="77777777" w:rsidR="007349EB" w:rsidRPr="00F63B00" w:rsidRDefault="007349EB" w:rsidP="007349EB">
      <w:pPr>
        <w:spacing w:after="0" w:line="240" w:lineRule="exact"/>
        <w:ind w:right="154"/>
        <w:rPr>
          <w:rFonts w:ascii="Arial" w:eastAsia="Times New Roman" w:hAnsi="Arial" w:cs="Arial"/>
          <w:sz w:val="20"/>
          <w:szCs w:val="20"/>
          <w:lang w:val="mn-MN"/>
        </w:rPr>
      </w:pPr>
    </w:p>
    <w:p w14:paraId="2E44E30E" w14:textId="77777777" w:rsidR="007349EB" w:rsidRPr="00F63B00" w:rsidRDefault="007349EB" w:rsidP="007349EB">
      <w:pPr>
        <w:spacing w:after="0" w:line="240" w:lineRule="exact"/>
        <w:ind w:right="154"/>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w:t>
      </w:r>
    </w:p>
    <w:p w14:paraId="23C7614F" w14:textId="77777777" w:rsidR="007349EB" w:rsidRPr="00F63B00" w:rsidRDefault="007349EB" w:rsidP="007349EB">
      <w:pPr>
        <w:spacing w:after="0" w:line="240" w:lineRule="exact"/>
        <w:ind w:right="154"/>
        <w:rPr>
          <w:rFonts w:ascii="Arial" w:eastAsia="Times New Roman" w:hAnsi="Arial" w:cs="Arial"/>
          <w:sz w:val="20"/>
          <w:szCs w:val="20"/>
          <w:lang w:val="mn-MN"/>
        </w:rPr>
      </w:pPr>
    </w:p>
    <w:p w14:paraId="32ECE9A5" w14:textId="77777777" w:rsidR="007349EB" w:rsidRPr="00F63B00" w:rsidRDefault="007349EB" w:rsidP="007349EB">
      <w:pPr>
        <w:spacing w:after="0" w:line="240" w:lineRule="exact"/>
        <w:ind w:right="154"/>
        <w:rPr>
          <w:rFonts w:ascii="Arial" w:eastAsia="Times New Roman" w:hAnsi="Arial" w:cs="Arial"/>
          <w:sz w:val="20"/>
          <w:szCs w:val="20"/>
          <w:lang w:val="mn-MN"/>
        </w:rPr>
      </w:pPr>
      <w:r w:rsidRPr="00F63B00">
        <w:rPr>
          <w:rFonts w:ascii="Arial" w:eastAsia="Times New Roman" w:hAnsi="Arial" w:cs="Arial"/>
          <w:sz w:val="20"/>
          <w:szCs w:val="20"/>
          <w:lang w:val="mn-MN"/>
        </w:rPr>
        <w:t>Банкны тамга:</w:t>
      </w:r>
    </w:p>
    <w:p w14:paraId="45CC1F88"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42E26DE9"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Огноо: </w:t>
      </w:r>
    </w:p>
    <w:p w14:paraId="039F64C1"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14E9032D" w14:textId="77777777" w:rsidR="007349EB" w:rsidRPr="00F63B00" w:rsidRDefault="007349EB" w:rsidP="007349EB">
      <w:pPr>
        <w:spacing w:after="0" w:line="240" w:lineRule="exact"/>
        <w:ind w:right="154"/>
        <w:jc w:val="both"/>
        <w:rPr>
          <w:rFonts w:ascii="Arial" w:eastAsia="Times New Roman" w:hAnsi="Arial" w:cs="Arial"/>
          <w:b/>
          <w:bCs/>
          <w:sz w:val="20"/>
          <w:szCs w:val="20"/>
          <w:lang w:val="mn-MN"/>
        </w:rPr>
      </w:pPr>
      <w:r w:rsidRPr="00F63B00">
        <w:rPr>
          <w:rFonts w:ascii="Arial" w:eastAsia="Times New Roman" w:hAnsi="Arial" w:cs="Arial"/>
          <w:sz w:val="20"/>
          <w:szCs w:val="20"/>
          <w:lang w:val="mn-MN"/>
        </w:rPr>
        <w:t>Хаяг:</w:t>
      </w:r>
    </w:p>
    <w:p w14:paraId="4A2B9EA1" w14:textId="77777777" w:rsidR="007349EB" w:rsidRPr="00F63B00" w:rsidRDefault="007349EB" w:rsidP="007349EB">
      <w:pPr>
        <w:spacing w:after="0" w:line="240" w:lineRule="exact"/>
        <w:jc w:val="right"/>
        <w:rPr>
          <w:rFonts w:ascii="Arial" w:eastAsia="Times New Roman" w:hAnsi="Arial" w:cs="Arial"/>
          <w:b/>
          <w:bCs/>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lastRenderedPageBreak/>
        <w:t>МАЯГТ №: ТШМ-3Б</w:t>
      </w:r>
    </w:p>
    <w:p w14:paraId="067152B2" w14:textId="77777777" w:rsidR="007349EB" w:rsidRPr="00F63B00" w:rsidRDefault="007349EB" w:rsidP="007349EB">
      <w:pPr>
        <w:spacing w:after="0" w:line="240" w:lineRule="auto"/>
        <w:ind w:left="1138" w:right="-259" w:hanging="1138"/>
        <w:jc w:val="right"/>
        <w:rPr>
          <w:rFonts w:ascii="Arial" w:eastAsia="Times New Roman" w:hAnsi="Arial" w:cs="Arial"/>
          <w:sz w:val="20"/>
          <w:szCs w:val="20"/>
          <w:lang w:val="mn-MN"/>
        </w:rPr>
      </w:pPr>
    </w:p>
    <w:p w14:paraId="447E1FBA"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БАТАЛГААНЫ МАЯГТ</w:t>
      </w:r>
    </w:p>
    <w:p w14:paraId="3593EABA"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(ЗАСГИЙН ГАЗРЫН БОНДЫН БАТАЛГАА)</w:t>
      </w:r>
    </w:p>
    <w:p w14:paraId="06A0B857"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5ECCA21E"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6B7441CC" w14:textId="77777777" w:rsidR="007349EB" w:rsidRPr="00F63B00" w:rsidRDefault="007349EB" w:rsidP="007349EB">
      <w:pPr>
        <w:spacing w:after="0" w:line="240" w:lineRule="exact"/>
        <w:ind w:right="-54"/>
        <w:jc w:val="center"/>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[Захиалагч байгууллагын нэр]</w:t>
      </w:r>
    </w:p>
    <w:p w14:paraId="660D1456" w14:textId="77777777" w:rsidR="007349EB" w:rsidRPr="00F63B00" w:rsidRDefault="007349EB" w:rsidP="007349EB">
      <w:pPr>
        <w:spacing w:after="0" w:line="240" w:lineRule="exact"/>
        <w:ind w:right="-259"/>
        <w:jc w:val="both"/>
        <w:rPr>
          <w:rFonts w:ascii="Arial" w:eastAsia="Times New Roman" w:hAnsi="Arial" w:cs="Arial"/>
          <w:i/>
          <w:iCs/>
          <w:sz w:val="20"/>
          <w:szCs w:val="20"/>
          <w:lang w:val="mn-MN"/>
        </w:rPr>
      </w:pPr>
    </w:p>
    <w:p w14:paraId="1ED2105E" w14:textId="77777777" w:rsidR="007349EB" w:rsidRPr="00F63B00" w:rsidRDefault="007349EB" w:rsidP="007349EB">
      <w:pPr>
        <w:spacing w:after="0" w:line="240" w:lineRule="exact"/>
        <w:ind w:right="-259"/>
        <w:jc w:val="both"/>
        <w:rPr>
          <w:rFonts w:ascii="Arial" w:eastAsia="Times New Roman" w:hAnsi="Arial" w:cs="Arial"/>
          <w:i/>
          <w:iCs/>
          <w:sz w:val="20"/>
          <w:szCs w:val="20"/>
          <w:lang w:val="mn-MN"/>
        </w:rPr>
      </w:pPr>
    </w:p>
    <w:p w14:paraId="7BCAB9EA"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i/>
          <w:iCs/>
          <w:sz w:val="20"/>
          <w:szCs w:val="20"/>
          <w:lang w:val="mn-MN"/>
        </w:rPr>
        <w:t xml:space="preserve">[Тендерт оролцогчийн нэр] </w:t>
      </w:r>
      <w:r w:rsidRPr="00F63B00">
        <w:rPr>
          <w:rFonts w:ascii="Arial" w:eastAsia="Times New Roman" w:hAnsi="Arial" w:cs="Arial"/>
          <w:sz w:val="20"/>
          <w:szCs w:val="20"/>
          <w:lang w:val="mn-MN"/>
        </w:rPr>
        <w:t xml:space="preserve">(цаашид “Тендерт оролцогч” гэх) нь </w:t>
      </w:r>
      <w:r w:rsidRPr="00F63B00">
        <w:rPr>
          <w:rFonts w:ascii="Arial" w:eastAsia="Times New Roman" w:hAnsi="Arial" w:cs="Arial"/>
          <w:i/>
          <w:iCs/>
          <w:sz w:val="20"/>
          <w:szCs w:val="20"/>
          <w:lang w:val="mn-MN"/>
        </w:rPr>
        <w:t>[Тендер шалгаруулалтын нэр]</w:t>
      </w:r>
      <w:r w:rsidRPr="00F63B00">
        <w:rPr>
          <w:rFonts w:ascii="Arial" w:eastAsia="Times New Roman" w:hAnsi="Arial" w:cs="Arial"/>
          <w:sz w:val="20"/>
          <w:szCs w:val="20"/>
          <w:lang w:val="mn-MN"/>
        </w:rPr>
        <w:t xml:space="preserve"> бараа нийлүүлэхээр тендер (цаашид “Тендер” гэх) санал болгосонтой ХОЛБОГДУУЛАН,</w:t>
      </w:r>
    </w:p>
    <w:p w14:paraId="2B4B490F"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023E9274"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баталгаагаар </w:t>
      </w:r>
      <w:r w:rsidRPr="00F63B00">
        <w:rPr>
          <w:rFonts w:ascii="Arial" w:eastAsia="Times New Roman" w:hAnsi="Arial" w:cs="Arial"/>
          <w:i/>
          <w:iCs/>
          <w:sz w:val="20"/>
          <w:szCs w:val="20"/>
          <w:lang w:val="mn-MN"/>
        </w:rPr>
        <w:t>[Хөрөнгийн бирж]</w:t>
      </w:r>
      <w:r w:rsidRPr="00F63B00">
        <w:rPr>
          <w:rFonts w:ascii="Arial" w:eastAsia="Times New Roman" w:hAnsi="Arial" w:cs="Arial"/>
          <w:sz w:val="20"/>
          <w:szCs w:val="20"/>
          <w:lang w:val="mn-MN"/>
        </w:rPr>
        <w:t xml:space="preserve"> (цаашид “Бирж” гэх) нь </w:t>
      </w:r>
      <w:r w:rsidRPr="00F63B00">
        <w:rPr>
          <w:rFonts w:ascii="Arial" w:eastAsia="Times New Roman" w:hAnsi="Arial" w:cs="Arial"/>
          <w:i/>
          <w:iCs/>
          <w:sz w:val="20"/>
          <w:szCs w:val="20"/>
          <w:lang w:val="mn-MN"/>
        </w:rPr>
        <w:t xml:space="preserve">[захиалагчийн нэр] </w:t>
      </w:r>
      <w:r w:rsidRPr="00F63B00">
        <w:rPr>
          <w:rFonts w:ascii="Arial" w:eastAsia="Times New Roman" w:hAnsi="Arial" w:cs="Arial"/>
          <w:sz w:val="20"/>
          <w:szCs w:val="20"/>
          <w:lang w:val="mn-MN"/>
        </w:rPr>
        <w:t xml:space="preserve">(цаашид “захиалагч” гэх)-ийн өмнө нийт </w:t>
      </w:r>
      <w:r w:rsidRPr="00F63B00">
        <w:rPr>
          <w:rFonts w:ascii="Arial" w:eastAsia="Times New Roman" w:hAnsi="Arial" w:cs="Arial"/>
          <w:i/>
          <w:iCs/>
          <w:sz w:val="20"/>
          <w:szCs w:val="20"/>
          <w:lang w:val="mn-MN"/>
        </w:rPr>
        <w:t>[мөнгөн дүн]</w:t>
      </w:r>
      <w:r w:rsidRPr="00F63B00">
        <w:rPr>
          <w:rFonts w:ascii="Arial" w:eastAsia="Times New Roman" w:hAnsi="Arial" w:cs="Arial"/>
          <w:sz w:val="20"/>
          <w:szCs w:val="20"/>
          <w:lang w:val="mn-MN"/>
        </w:rPr>
        <w:t>–ийн төлбөр хийх үүрэг хүлээж тендерт оролцогчийн засгийн газрын бондыг үндэслэн баталгаа гаргаж байна.</w:t>
      </w:r>
    </w:p>
    <w:p w14:paraId="358522FD"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4F9C1C41"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 хийх үүрэг нь дор дурдсан нөхцөлд үүснэ. Үүнд:</w:t>
      </w:r>
    </w:p>
    <w:p w14:paraId="32F4BA0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7190DB1B" w14:textId="77777777" w:rsidR="007349EB" w:rsidRPr="00F63B00" w:rsidRDefault="007349EB" w:rsidP="007349EB">
      <w:pPr>
        <w:tabs>
          <w:tab w:val="num" w:pos="1170"/>
        </w:tabs>
        <w:spacing w:after="0" w:line="240" w:lineRule="exact"/>
        <w:ind w:left="1440" w:right="154"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(1) тендерийг нээсний дараа тендерийн маягтад заасан тендер хүчинтэй байх хугацаа дуусахаас өмнө тендерт оролцогч өөрийн тендерийг буцааж авсан;</w:t>
      </w:r>
    </w:p>
    <w:p w14:paraId="5D3288BA" w14:textId="77777777" w:rsidR="007349EB" w:rsidRPr="00F63B00" w:rsidRDefault="007349EB" w:rsidP="007349EB">
      <w:pPr>
        <w:tabs>
          <w:tab w:val="num" w:pos="1170"/>
        </w:tabs>
        <w:spacing w:after="0" w:line="240" w:lineRule="exact"/>
        <w:ind w:right="154"/>
        <w:jc w:val="both"/>
        <w:rPr>
          <w:rFonts w:ascii="Arial" w:eastAsia="Times New Roman" w:hAnsi="Arial" w:cs="Arial"/>
          <w:sz w:val="20"/>
          <w:szCs w:val="20"/>
          <w:lang w:val="mn-MN"/>
        </w:rPr>
      </w:pPr>
    </w:p>
    <w:p w14:paraId="76B43364" w14:textId="77777777" w:rsidR="007349EB" w:rsidRPr="00F63B00" w:rsidRDefault="007349EB" w:rsidP="007349EB">
      <w:pPr>
        <w:numPr>
          <w:ilvl w:val="0"/>
          <w:numId w:val="15"/>
        </w:num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тендер хүчинтэй байх хугацаанд багтаж гэрээ байгуулах эрх олгосон үед тендерт оролцогч:</w:t>
      </w:r>
    </w:p>
    <w:p w14:paraId="7A246BC6" w14:textId="77777777" w:rsidR="007349EB" w:rsidRPr="00F63B00" w:rsidRDefault="007349EB" w:rsidP="007349EB">
      <w:pPr>
        <w:spacing w:after="0" w:line="240" w:lineRule="exact"/>
        <w:ind w:left="720" w:right="154"/>
        <w:jc w:val="both"/>
        <w:rPr>
          <w:rFonts w:ascii="Arial" w:eastAsia="Times New Roman" w:hAnsi="Arial" w:cs="Arial"/>
          <w:sz w:val="20"/>
          <w:szCs w:val="20"/>
          <w:lang w:val="mn-MN"/>
        </w:rPr>
      </w:pPr>
    </w:p>
    <w:p w14:paraId="62479339"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тендерт оролцогчид өгөх зааварчилгааны дагуу гэрээг байгуулаагүй бол;</w:t>
      </w:r>
    </w:p>
    <w:p w14:paraId="6EE7DB21"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4FCE70A1"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тендерт оролцогчид өгөх зааварчилгааны дагуу гүйцэтгэлийн баталгааг ирүүлээгүй бол;</w:t>
      </w:r>
    </w:p>
    <w:p w14:paraId="3DC3C334"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1A247F41"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тендерт оролцогчид өгөх зааварчилгааны дагуу хийгдсэн тендерийн үнийн алдааны залруулгыг хүлээн зөвшөөрөөгүй бол.</w:t>
      </w:r>
    </w:p>
    <w:p w14:paraId="0532A088" w14:textId="77777777" w:rsidR="007349EB" w:rsidRPr="00F63B00" w:rsidRDefault="007349EB" w:rsidP="007349EB">
      <w:pPr>
        <w:spacing w:after="0" w:line="240" w:lineRule="exact"/>
        <w:ind w:left="2127" w:right="154" w:hanging="687"/>
        <w:jc w:val="both"/>
        <w:rPr>
          <w:rFonts w:ascii="Arial" w:eastAsia="Times New Roman" w:hAnsi="Arial" w:cs="Arial"/>
          <w:sz w:val="20"/>
          <w:szCs w:val="20"/>
          <w:lang w:val="mn-MN"/>
        </w:rPr>
      </w:pPr>
    </w:p>
    <w:p w14:paraId="02453290" w14:textId="77777777" w:rsidR="007349EB" w:rsidRPr="00F63B00" w:rsidRDefault="007349EB" w:rsidP="007349EB">
      <w:pPr>
        <w:spacing w:after="0" w:line="240" w:lineRule="exact"/>
        <w:ind w:left="1134" w:right="154" w:hanging="425"/>
        <w:jc w:val="both"/>
        <w:rPr>
          <w:rFonts w:ascii="Arial" w:eastAsia="Times New Roman" w:hAnsi="Arial" w:cs="Arial"/>
          <w:noProof/>
          <w:sz w:val="20"/>
          <w:szCs w:val="20"/>
          <w:lang w:val="mn-MN"/>
        </w:rPr>
      </w:pPr>
      <w:r w:rsidRPr="00F63B00">
        <w:rPr>
          <w:rFonts w:ascii="Arial" w:eastAsia="Times New Roman" w:hAnsi="Arial" w:cs="Arial"/>
          <w:noProof/>
          <w:sz w:val="20"/>
          <w:szCs w:val="20"/>
          <w:lang w:val="mn-MN"/>
        </w:rPr>
        <w:t>(3) төсвийн асуудал эрхэлсэн төрийн захиргааны төв байгууллага тендерт оролцогчийн гаргасан гомдлыг үндэслэлгүй гэж шийдвэрлэсэн.</w:t>
      </w:r>
    </w:p>
    <w:p w14:paraId="33B177C9" w14:textId="77777777" w:rsidR="007349EB" w:rsidRPr="00F63B00" w:rsidRDefault="007349EB" w:rsidP="007349EB">
      <w:pPr>
        <w:spacing w:after="0" w:line="240" w:lineRule="exact"/>
        <w:ind w:left="2127" w:right="154" w:hanging="687"/>
        <w:jc w:val="both"/>
        <w:rPr>
          <w:rFonts w:ascii="Arial" w:eastAsia="Times New Roman" w:hAnsi="Arial" w:cs="Arial"/>
          <w:noProof/>
          <w:sz w:val="20"/>
          <w:szCs w:val="20"/>
          <w:lang w:val="mn-MN"/>
        </w:rPr>
      </w:pPr>
    </w:p>
    <w:p w14:paraId="3A4D19B6" w14:textId="77777777" w:rsidR="007349EB" w:rsidRPr="00F63B00" w:rsidRDefault="007349EB" w:rsidP="007349EB">
      <w:pPr>
        <w:spacing w:after="0" w:line="240" w:lineRule="exact"/>
        <w:ind w:right="154"/>
        <w:jc w:val="both"/>
        <w:rPr>
          <w:rFonts w:ascii="Arial" w:eastAsia="Times New Roman" w:hAnsi="Arial" w:cs="Arial"/>
          <w:noProof/>
          <w:sz w:val="20"/>
          <w:szCs w:val="20"/>
          <w:lang w:val="mn-MN"/>
        </w:rPr>
      </w:pPr>
      <w:r w:rsidRPr="00F63B00">
        <w:rPr>
          <w:rFonts w:ascii="Arial" w:eastAsia="Times New Roman" w:hAnsi="Arial" w:cs="Arial"/>
          <w:noProof/>
          <w:sz w:val="20"/>
          <w:szCs w:val="20"/>
          <w:lang w:val="mn-MN"/>
        </w:rPr>
        <w:t>Энд тодорхойлогдсон нөхцөлүүдийн аль нэг нь үүссэнийг дурдаж төлбөр хийх тухай захиалагчийн анхны шаардлагыг бичгээр хүлээн авсан даруй Засгийн газрын бондыг үл маргалдах журмаар шилжүүлнэ. Засгийн газрын бонд шилжүүлэх шаардлагын хэмжээ нь дээр заасан мөнгөн дүнгээс хэтрэхгүй ба (3)-т заасан нөхцөл үүссэн тохиолдолд 20 сая хүртэл төгрөг байна.</w:t>
      </w:r>
    </w:p>
    <w:p w14:paraId="3AE034BB"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4653CD10"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баталгаа нь </w:t>
      </w:r>
      <w:r w:rsidRPr="00F63B00">
        <w:rPr>
          <w:rFonts w:ascii="Arial" w:eastAsia="Times New Roman" w:hAnsi="Arial" w:cs="Arial"/>
          <w:b/>
          <w:i/>
          <w:sz w:val="20"/>
          <w:szCs w:val="20"/>
          <w:lang w:val="mn-MN"/>
        </w:rPr>
        <w:t xml:space="preserve">[огноог оруул] </w:t>
      </w:r>
      <w:r w:rsidRPr="00F63B00">
        <w:rPr>
          <w:rFonts w:ascii="Arial" w:eastAsia="Times New Roman" w:hAnsi="Arial" w:cs="Arial"/>
          <w:sz w:val="20"/>
          <w:szCs w:val="20"/>
          <w:lang w:val="mn-MN"/>
        </w:rPr>
        <w:t>өдрийг дуустал хүчинтэй. Захиалагч баталгаатай холбогдсон аливаа шаардлагыг энэ хугацаанд багтаж биржид мэдэгдэх ёстой.</w:t>
      </w:r>
    </w:p>
    <w:p w14:paraId="3DF7BBC7"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63EB979C"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Та бүхнийг хүндэтгэсэн,</w:t>
      </w:r>
    </w:p>
    <w:p w14:paraId="60241F1A"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64CA03B5"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Банк/Биржийн эрх бүхий албан тушаалтны гарын үсэг:</w:t>
      </w:r>
    </w:p>
    <w:p w14:paraId="34FD19BC" w14:textId="77777777" w:rsidR="007349EB" w:rsidRPr="00F63B00" w:rsidRDefault="007349EB" w:rsidP="007349EB">
      <w:pPr>
        <w:spacing w:after="0" w:line="240" w:lineRule="exact"/>
        <w:ind w:right="154"/>
        <w:rPr>
          <w:rFonts w:ascii="Arial" w:eastAsia="Times New Roman" w:hAnsi="Arial" w:cs="Arial"/>
          <w:sz w:val="20"/>
          <w:szCs w:val="20"/>
          <w:lang w:val="mn-MN"/>
        </w:rPr>
      </w:pPr>
    </w:p>
    <w:p w14:paraId="6CD1191C" w14:textId="77777777" w:rsidR="007349EB" w:rsidRPr="00F63B00" w:rsidRDefault="007349EB" w:rsidP="007349EB">
      <w:pPr>
        <w:spacing w:after="0" w:line="240" w:lineRule="exact"/>
        <w:ind w:right="154"/>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w:t>
      </w:r>
    </w:p>
    <w:p w14:paraId="2CBD42E1" w14:textId="77777777" w:rsidR="007349EB" w:rsidRPr="00F63B00" w:rsidRDefault="007349EB" w:rsidP="007349EB">
      <w:pPr>
        <w:spacing w:after="0" w:line="240" w:lineRule="exact"/>
        <w:ind w:right="154"/>
        <w:rPr>
          <w:rFonts w:ascii="Arial" w:eastAsia="Times New Roman" w:hAnsi="Arial" w:cs="Arial"/>
          <w:sz w:val="20"/>
          <w:szCs w:val="20"/>
          <w:lang w:val="mn-MN"/>
        </w:rPr>
      </w:pPr>
    </w:p>
    <w:p w14:paraId="73BB8761" w14:textId="77777777" w:rsidR="007349EB" w:rsidRPr="00F63B00" w:rsidRDefault="007349EB" w:rsidP="007349EB">
      <w:pPr>
        <w:spacing w:after="0" w:line="240" w:lineRule="exact"/>
        <w:ind w:right="154"/>
        <w:rPr>
          <w:rFonts w:ascii="Arial" w:eastAsia="Times New Roman" w:hAnsi="Arial" w:cs="Arial"/>
          <w:sz w:val="20"/>
          <w:szCs w:val="20"/>
          <w:lang w:val="mn-MN"/>
        </w:rPr>
      </w:pPr>
      <w:r w:rsidRPr="00F63B00">
        <w:rPr>
          <w:rFonts w:ascii="Arial" w:eastAsia="Times New Roman" w:hAnsi="Arial" w:cs="Arial"/>
          <w:sz w:val="20"/>
          <w:szCs w:val="20"/>
          <w:lang w:val="mn-MN"/>
        </w:rPr>
        <w:t>Банк/Биржийнтамга</w:t>
      </w:r>
    </w:p>
    <w:p w14:paraId="7C4585AD"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12263E5A"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Огноо: </w:t>
      </w:r>
    </w:p>
    <w:p w14:paraId="6032C9F3"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p>
    <w:p w14:paraId="177A6584" w14:textId="77777777" w:rsidR="007349EB" w:rsidRPr="00F63B00" w:rsidRDefault="007349EB" w:rsidP="007349EB">
      <w:pPr>
        <w:spacing w:after="0" w:line="240" w:lineRule="exact"/>
        <w:ind w:right="154"/>
        <w:jc w:val="both"/>
        <w:rPr>
          <w:rFonts w:ascii="Arial" w:eastAsia="Times New Roman" w:hAnsi="Arial" w:cs="Arial"/>
          <w:sz w:val="20"/>
          <w:szCs w:val="20"/>
          <w:lang w:val="mn-MN"/>
        </w:rPr>
      </w:pPr>
      <w:r w:rsidRPr="00F63B00">
        <w:rPr>
          <w:rFonts w:ascii="Arial" w:eastAsia="Times New Roman" w:hAnsi="Arial" w:cs="Arial"/>
          <w:sz w:val="20"/>
          <w:szCs w:val="20"/>
          <w:lang w:val="mn-MN"/>
        </w:rPr>
        <w:t>Хаяг:</w:t>
      </w:r>
    </w:p>
    <w:p w14:paraId="4D95448E" w14:textId="77777777" w:rsidR="007349EB" w:rsidRPr="00F63B00" w:rsidRDefault="007349EB" w:rsidP="007349EB">
      <w:pPr>
        <w:spacing w:after="0" w:line="240" w:lineRule="auto"/>
        <w:jc w:val="right"/>
        <w:rPr>
          <w:rFonts w:ascii="Arial" w:eastAsia="Times New Roman" w:hAnsi="Arial" w:cs="Arial"/>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lastRenderedPageBreak/>
        <w:t>МАЯГТ № ТШМ-4</w:t>
      </w:r>
    </w:p>
    <w:p w14:paraId="7273DFFD"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6264D608"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 БАЙГУУЛАХ ЭРХ ОЛГОХ ТУХАЙ МЭДЭГДЭЛ</w:t>
      </w:r>
    </w:p>
    <w:p w14:paraId="5173EB1D" w14:textId="77777777" w:rsidR="007349EB" w:rsidRPr="00F63B00" w:rsidRDefault="007349EB" w:rsidP="007349EB">
      <w:pPr>
        <w:spacing w:after="0" w:line="240" w:lineRule="auto"/>
        <w:jc w:val="center"/>
        <w:rPr>
          <w:rFonts w:ascii="Arial" w:eastAsia="Times New Roman" w:hAnsi="Arial" w:cs="Arial"/>
          <w:sz w:val="20"/>
          <w:szCs w:val="20"/>
          <w:lang w:val="mn-MN"/>
        </w:rPr>
      </w:pPr>
      <w:r w:rsidRPr="00F63B00">
        <w:rPr>
          <w:rFonts w:ascii="Arial" w:eastAsia="Times New Roman" w:hAnsi="Arial" w:cs="Arial"/>
          <w:sz w:val="20"/>
          <w:szCs w:val="20"/>
          <w:lang w:val="mn-MN"/>
        </w:rPr>
        <w:t>(Захиалагчийн албан бичгийн хэвлэмэл хуудсан дээр бичнэ)</w:t>
      </w:r>
    </w:p>
    <w:p w14:paraId="670F9B30" w14:textId="77777777" w:rsidR="007349EB" w:rsidRPr="00F63B00" w:rsidRDefault="007349EB" w:rsidP="007349EB">
      <w:pPr>
        <w:spacing w:after="0" w:line="240" w:lineRule="auto"/>
        <w:ind w:left="1440" w:hanging="731"/>
        <w:jc w:val="center"/>
        <w:rPr>
          <w:rFonts w:ascii="Arial" w:eastAsia="Times New Roman" w:hAnsi="Arial" w:cs="Arial"/>
          <w:sz w:val="20"/>
          <w:szCs w:val="20"/>
          <w:lang w:val="mn-MN"/>
        </w:rPr>
      </w:pPr>
      <w:r w:rsidRPr="00F63B0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74CBDAB3" wp14:editId="4B91F0C6">
                <wp:simplePos x="0" y="0"/>
                <wp:positionH relativeFrom="column">
                  <wp:posOffset>-40005</wp:posOffset>
                </wp:positionH>
                <wp:positionV relativeFrom="paragraph">
                  <wp:posOffset>170815</wp:posOffset>
                </wp:positionV>
                <wp:extent cx="5829300" cy="82613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26135"/>
                        </a:xfrm>
                        <a:prstGeom prst="rect">
                          <a:avLst/>
                        </a:prstGeom>
                        <a:solidFill>
                          <a:srgbClr val="FFFFFF"/>
                        </a:solidFill>
                        <a:ln w="9525">
                          <a:solidFill>
                            <a:srgbClr val="000000"/>
                          </a:solidFill>
                          <a:miter lim="800000"/>
                          <a:headEnd/>
                          <a:tailEnd/>
                        </a:ln>
                      </wps:spPr>
                      <wps:txbx>
                        <w:txbxContent>
                          <w:p w14:paraId="11DD8032" w14:textId="77777777" w:rsidR="00837CC8" w:rsidRDefault="00837CC8" w:rsidP="007349EB">
                            <w:pPr>
                              <w:pStyle w:val="BodyTextIndent"/>
                              <w:spacing w:line="240" w:lineRule="exact"/>
                              <w:ind w:left="0" w:firstLine="0"/>
                              <w:jc w:val="center"/>
                              <w:rPr>
                                <w:rFonts w:ascii="Times New Roman" w:hAnsi="Times New Roman"/>
                                <w:b/>
                                <w:bCs/>
                                <w:i/>
                                <w:sz w:val="21"/>
                                <w:szCs w:val="21"/>
                              </w:rPr>
                            </w:pPr>
                            <w:r>
                              <w:rPr>
                                <w:rFonts w:ascii="Times New Roman" w:hAnsi="Times New Roman"/>
                                <w:b/>
                                <w:bCs/>
                                <w:i/>
                                <w:sz w:val="21"/>
                                <w:szCs w:val="21"/>
                              </w:rPr>
                              <w:t>Гэрээ байгуулах эрх олгох тухай мэдэгдэлийг бичих санамж</w:t>
                            </w:r>
                          </w:p>
                          <w:p w14:paraId="798BBD7A" w14:textId="77777777" w:rsidR="00837CC8" w:rsidRDefault="00837CC8" w:rsidP="007349EB">
                            <w:pPr>
                              <w:pStyle w:val="BodyTextIndent"/>
                              <w:spacing w:line="100" w:lineRule="exact"/>
                              <w:ind w:hanging="734"/>
                              <w:jc w:val="center"/>
                              <w:rPr>
                                <w:rFonts w:ascii="Times New Roman" w:hAnsi="Times New Roman"/>
                                <w:b/>
                                <w:bCs/>
                                <w:i/>
                                <w:sz w:val="21"/>
                                <w:szCs w:val="21"/>
                              </w:rPr>
                            </w:pPr>
                          </w:p>
                          <w:p w14:paraId="00F0DDD2" w14:textId="77777777" w:rsidR="00837CC8" w:rsidRDefault="00837CC8" w:rsidP="007349EB">
                            <w:pPr>
                              <w:spacing w:line="240" w:lineRule="exact"/>
                              <w:jc w:val="both"/>
                              <w:rPr>
                                <w:i/>
                              </w:rPr>
                            </w:pPr>
                            <w:r>
                              <w:rPr>
                                <w:i/>
                                <w:sz w:val="21"/>
                                <w:szCs w:val="21"/>
                              </w:rPr>
                              <w:t>Тендерт оролцогчдод єгєх зааварчилгааны дугаар зүйлд заасны дагуу гэрээ байгуулах эрх олгох тухай мэдэгдэл нь хэлцэл хийгдсэн гэж үзэх үндэслэл болно. Захиалагч энэхүү гэрээ байгуулах эрх олгох тухай мэдэгдлийг зєвхєн шалгарсан тендерт оролцогчид илгээнэ.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BDAB3" id="_x0000_t202" coordsize="21600,21600" o:spt="202" path="m,l,21600r21600,l21600,xe">
                <v:stroke joinstyle="miter"/>
                <v:path gradientshapeok="t" o:connecttype="rect"/>
              </v:shapetype>
              <v:shape id="Text Box 1" o:spid="_x0000_s1026" type="#_x0000_t202" style="position:absolute;left:0;text-align:left;margin-left:-3.15pt;margin-top:13.45pt;width:459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">
                <v:textbox>
                  <w:txbxContent>
                    <w:p w14:paraId="11DD8032" w14:textId="77777777" w:rsidR="00837CC8" w:rsidRDefault="00837CC8" w:rsidP="007349EB">
                      <w:pPr>
                        <w:pStyle w:val="BodyTextIndent"/>
                        <w:spacing w:line="240" w:lineRule="exact"/>
                        <w:ind w:left="0" w:firstLine="0"/>
                        <w:jc w:val="center"/>
                        <w:rPr>
                          <w:rFonts w:ascii="Times New Roman" w:hAnsi="Times New Roman"/>
                          <w:b/>
                          <w:bCs/>
                          <w:i/>
                          <w:sz w:val="21"/>
                          <w:szCs w:val="21"/>
                        </w:rPr>
                      </w:pPr>
                      <w:r>
                        <w:rPr>
                          <w:rFonts w:ascii="Times New Roman" w:hAnsi="Times New Roman"/>
                          <w:b/>
                          <w:bCs/>
                          <w:i/>
                          <w:sz w:val="21"/>
                          <w:szCs w:val="21"/>
                        </w:rPr>
                        <w:t>Гэрээ байгуулах эрх олгох тухай мэдэгдэлийг бичих санамж</w:t>
                      </w:r>
                    </w:p>
                    <w:p w14:paraId="798BBD7A" w14:textId="77777777" w:rsidR="00837CC8" w:rsidRDefault="00837CC8" w:rsidP="007349EB">
                      <w:pPr>
                        <w:pStyle w:val="BodyTextIndent"/>
                        <w:spacing w:line="100" w:lineRule="exact"/>
                        <w:ind w:hanging="734"/>
                        <w:jc w:val="center"/>
                        <w:rPr>
                          <w:rFonts w:ascii="Times New Roman" w:hAnsi="Times New Roman"/>
                          <w:b/>
                          <w:bCs/>
                          <w:i/>
                          <w:sz w:val="21"/>
                          <w:szCs w:val="21"/>
                        </w:rPr>
                      </w:pPr>
                    </w:p>
                    <w:p w14:paraId="00F0DDD2" w14:textId="77777777" w:rsidR="00837CC8" w:rsidRDefault="00837CC8" w:rsidP="007349EB">
                      <w:pPr>
                        <w:spacing w:line="240" w:lineRule="exact"/>
                        <w:jc w:val="both"/>
                        <w:rPr>
                          <w:i/>
                        </w:rPr>
                      </w:pPr>
                      <w:r>
                        <w:rPr>
                          <w:i/>
                          <w:sz w:val="21"/>
                          <w:szCs w:val="21"/>
                        </w:rPr>
                        <w:t>Тендерт оролцогчдод єгєх зааварчилгааны дугаар зүйлд заасны дагуу гэрээ байгуулах эрх олгох тухай мэдэгдэл нь хэлцэл хийгдсэн гэж үзэх үндэслэл болно. Захиалагч энэхүү гэрээ байгуулах эрх олгох тухай мэдэгдлийг зєвхєн шалгарсан тендерт оролцогчид илгээнэ.</w:t>
                      </w:r>
                    </w:p>
                  </w:txbxContent>
                </v:textbox>
              </v:shape>
            </w:pict>
          </mc:Fallback>
        </mc:AlternateContent>
      </w:r>
    </w:p>
    <w:p w14:paraId="5CC1709B"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0409C0EE"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053B1D0B"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47D5D369"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711C479F"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p>
    <w:p w14:paraId="64F48EDA"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p>
    <w:p w14:paraId="15193736"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p>
    <w:p w14:paraId="0367C952"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p>
    <w:p w14:paraId="3FA2F2D4"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p>
    <w:p w14:paraId="694A9704" w14:textId="77777777" w:rsidR="007349EB" w:rsidRPr="00F63B00" w:rsidRDefault="007349EB" w:rsidP="007349EB">
      <w:pPr>
        <w:spacing w:after="0" w:line="240" w:lineRule="exact"/>
        <w:ind w:left="1134" w:hanging="1134"/>
        <w:rPr>
          <w:rFonts w:ascii="Arial" w:eastAsia="Times New Roman" w:hAnsi="Arial" w:cs="Arial"/>
          <w:i/>
          <w:iCs/>
          <w:sz w:val="20"/>
          <w:szCs w:val="20"/>
          <w:lang w:val="mn-MN"/>
        </w:rPr>
      </w:pPr>
      <w:r w:rsidRPr="00F63B00">
        <w:rPr>
          <w:rFonts w:ascii="Arial" w:eastAsia="Times New Roman" w:hAnsi="Arial" w:cs="Arial"/>
          <w:i/>
          <w:iCs/>
          <w:sz w:val="20"/>
          <w:szCs w:val="20"/>
          <w:lang w:val="mn-MN"/>
        </w:rPr>
        <w:t xml:space="preserve">[огноо] </w:t>
      </w:r>
    </w:p>
    <w:p w14:paraId="6D9052C9"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54C4DD28" w14:textId="77777777" w:rsidR="007349EB" w:rsidRPr="00F63B00" w:rsidRDefault="007349EB" w:rsidP="007349EB">
      <w:pPr>
        <w:spacing w:after="0" w:line="240" w:lineRule="exact"/>
        <w:ind w:left="1134" w:hanging="1134"/>
        <w:jc w:val="center"/>
        <w:rPr>
          <w:rFonts w:ascii="Arial" w:eastAsia="Times New Roman" w:hAnsi="Arial" w:cs="Arial"/>
          <w:i/>
          <w:iCs/>
          <w:sz w:val="20"/>
          <w:szCs w:val="20"/>
          <w:lang w:val="mn-MN"/>
        </w:rPr>
      </w:pPr>
      <w:r w:rsidRPr="00F63B00">
        <w:rPr>
          <w:rFonts w:ascii="Arial" w:eastAsia="Times New Roman" w:hAnsi="Arial" w:cs="Arial"/>
          <w:i/>
          <w:iCs/>
          <w:sz w:val="20"/>
          <w:szCs w:val="20"/>
          <w:lang w:val="mn-MN"/>
        </w:rPr>
        <w:t>[Гүйцэтгэгчийн нэр]</w:t>
      </w:r>
      <w:r w:rsidRPr="00F63B00">
        <w:rPr>
          <w:rFonts w:ascii="Arial" w:eastAsia="Times New Roman" w:hAnsi="Arial" w:cs="Arial"/>
          <w:sz w:val="20"/>
          <w:szCs w:val="20"/>
          <w:lang w:val="mn-MN"/>
        </w:rPr>
        <w:t>-ийн дарга</w:t>
      </w:r>
      <w:r w:rsidRPr="00F63B00">
        <w:rPr>
          <w:rFonts w:ascii="Arial" w:eastAsia="Times New Roman" w:hAnsi="Arial" w:cs="Arial"/>
          <w:i/>
          <w:iCs/>
          <w:sz w:val="20"/>
          <w:szCs w:val="20"/>
          <w:lang w:val="mn-MN"/>
        </w:rPr>
        <w:t xml:space="preserve">___________________________  </w:t>
      </w:r>
      <w:r w:rsidRPr="00F63B00">
        <w:rPr>
          <w:rFonts w:ascii="Arial" w:eastAsia="Times New Roman" w:hAnsi="Arial" w:cs="Arial"/>
          <w:sz w:val="20"/>
          <w:szCs w:val="20"/>
          <w:lang w:val="mn-MN"/>
        </w:rPr>
        <w:t>Танаа,</w:t>
      </w:r>
    </w:p>
    <w:p w14:paraId="1F65365A" w14:textId="77777777" w:rsidR="007349EB" w:rsidRPr="00F63B00" w:rsidRDefault="007349EB" w:rsidP="007349EB">
      <w:pPr>
        <w:spacing w:after="0" w:line="240" w:lineRule="exact"/>
        <w:ind w:left="1134" w:hanging="1134"/>
        <w:jc w:val="both"/>
        <w:rPr>
          <w:rFonts w:ascii="Arial" w:eastAsia="Times New Roman" w:hAnsi="Arial" w:cs="Arial"/>
          <w:i/>
          <w:iCs/>
          <w:sz w:val="20"/>
          <w:szCs w:val="20"/>
          <w:lang w:val="mn-MN"/>
        </w:rPr>
      </w:pPr>
    </w:p>
    <w:p w14:paraId="08E2E6FA" w14:textId="77777777" w:rsidR="007349EB" w:rsidRPr="00F63B00" w:rsidRDefault="007349EB" w:rsidP="007349EB">
      <w:pPr>
        <w:spacing w:after="0" w:line="240" w:lineRule="exact"/>
        <w:ind w:left="1134" w:hanging="1134"/>
        <w:jc w:val="both"/>
        <w:rPr>
          <w:rFonts w:ascii="Arial" w:eastAsia="Times New Roman" w:hAnsi="Arial" w:cs="Arial"/>
          <w:i/>
          <w:iCs/>
          <w:sz w:val="20"/>
          <w:szCs w:val="20"/>
          <w:lang w:val="mn-MN"/>
        </w:rPr>
      </w:pPr>
    </w:p>
    <w:p w14:paraId="03C3B4DA" w14:textId="77777777" w:rsidR="007349EB" w:rsidRPr="00F63B00" w:rsidRDefault="007349EB" w:rsidP="007349EB">
      <w:pPr>
        <w:spacing w:after="0" w:line="240" w:lineRule="exact"/>
        <w:ind w:left="1134" w:hanging="425"/>
        <w:jc w:val="right"/>
        <w:rPr>
          <w:rFonts w:ascii="Arial" w:eastAsia="Times New Roman" w:hAnsi="Arial" w:cs="Arial"/>
          <w:sz w:val="20"/>
          <w:szCs w:val="20"/>
          <w:lang w:val="mn-MN"/>
        </w:rPr>
      </w:pPr>
      <w:r w:rsidRPr="00F63B00">
        <w:rPr>
          <w:rFonts w:ascii="Arial" w:eastAsia="Times New Roman" w:hAnsi="Arial" w:cs="Arial"/>
          <w:sz w:val="20"/>
          <w:szCs w:val="20"/>
          <w:lang w:val="mn-MN"/>
        </w:rPr>
        <w:t>Гэрээ байгуулах эрх олгох тухай</w:t>
      </w:r>
    </w:p>
    <w:p w14:paraId="05FDD33C" w14:textId="77777777" w:rsidR="007349EB" w:rsidRPr="00F63B00" w:rsidRDefault="007349EB" w:rsidP="007349EB">
      <w:pPr>
        <w:spacing w:after="0" w:line="240" w:lineRule="exact"/>
        <w:ind w:left="1134" w:hanging="425"/>
        <w:jc w:val="right"/>
        <w:rPr>
          <w:rFonts w:ascii="Arial" w:eastAsia="Times New Roman" w:hAnsi="Arial" w:cs="Arial"/>
          <w:i/>
          <w:iCs/>
          <w:sz w:val="20"/>
          <w:szCs w:val="20"/>
          <w:lang w:val="mn-MN"/>
        </w:rPr>
      </w:pPr>
    </w:p>
    <w:p w14:paraId="759D5592"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[Гэрээний тусгай нөхцөлд заасан тендер шалгаруулалт/ гэрээний нэр ба дугаар]</w:t>
      </w:r>
      <w:r w:rsidRPr="00F63B00">
        <w:rPr>
          <w:rFonts w:ascii="Arial" w:eastAsia="Times New Roman" w:hAnsi="Arial" w:cs="Arial"/>
          <w:sz w:val="20"/>
          <w:szCs w:val="20"/>
          <w:lang w:val="mn-MN"/>
        </w:rPr>
        <w:t xml:space="preserve">-ыг </w:t>
      </w:r>
      <w:r w:rsidRPr="00F63B00">
        <w:rPr>
          <w:rFonts w:ascii="Arial" w:eastAsia="Times New Roman" w:hAnsi="Arial" w:cs="Arial"/>
          <w:b/>
          <w:bCs/>
          <w:i/>
          <w:iCs/>
          <w:sz w:val="20"/>
          <w:szCs w:val="20"/>
          <w:lang w:val="mn-MN"/>
        </w:rPr>
        <w:t>[гэрээний үнийг тоогоор болон үсгээр]</w:t>
      </w:r>
      <w:r w:rsidRPr="00F63B00">
        <w:rPr>
          <w:rFonts w:ascii="Arial" w:eastAsia="Times New Roman" w:hAnsi="Arial" w:cs="Arial"/>
          <w:sz w:val="20"/>
          <w:szCs w:val="20"/>
          <w:lang w:val="mn-MN"/>
        </w:rPr>
        <w:t xml:space="preserve"> гүйцэтгэхээр </w:t>
      </w:r>
      <w:r w:rsidRPr="00F63B00">
        <w:rPr>
          <w:rFonts w:ascii="Arial" w:eastAsia="Times New Roman" w:hAnsi="Arial" w:cs="Arial"/>
          <w:b/>
          <w:bCs/>
          <w:i/>
          <w:iCs/>
          <w:sz w:val="20"/>
          <w:szCs w:val="20"/>
          <w:lang w:val="mn-MN"/>
        </w:rPr>
        <w:t>[огноо]</w:t>
      </w:r>
      <w:r w:rsidRPr="00F63B00">
        <w:rPr>
          <w:rFonts w:ascii="Arial" w:eastAsia="Times New Roman" w:hAnsi="Arial" w:cs="Arial"/>
          <w:sz w:val="20"/>
          <w:szCs w:val="20"/>
          <w:lang w:val="mn-MN"/>
        </w:rPr>
        <w:t>-ндирүүлсэн танай тендерийг тендерт оролцогчдод өгөх зааварчилгаанд тусгасны дагуу залруулга, тохируулгахийсэн байдлаар манай байгууллага хүлээн зөвшөөрснийг мэдэгдье.</w:t>
      </w:r>
    </w:p>
    <w:p w14:paraId="2FE8CBC2" w14:textId="77777777" w:rsidR="007349EB" w:rsidRPr="00F63B00" w:rsidRDefault="007349EB" w:rsidP="007349EB">
      <w:pPr>
        <w:spacing w:after="0" w:line="240" w:lineRule="exact"/>
        <w:ind w:firstLine="709"/>
        <w:jc w:val="both"/>
        <w:rPr>
          <w:rFonts w:ascii="Arial" w:eastAsia="Times New Roman" w:hAnsi="Arial" w:cs="Arial"/>
          <w:sz w:val="20"/>
          <w:szCs w:val="20"/>
          <w:lang w:val="mn-MN"/>
        </w:rPr>
      </w:pPr>
    </w:p>
    <w:p w14:paraId="10DDA5ED"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мэдэгдлийг хүлээн авснаас хойш </w:t>
      </w:r>
      <w:r w:rsidRPr="00F63B00">
        <w:rPr>
          <w:rFonts w:ascii="Arial" w:eastAsia="Times New Roman" w:hAnsi="Arial" w:cs="Arial"/>
          <w:b/>
          <w:bCs/>
          <w:i/>
          <w:iCs/>
          <w:sz w:val="20"/>
          <w:szCs w:val="20"/>
          <w:lang w:val="mn-MN"/>
        </w:rPr>
        <w:t xml:space="preserve">[тоо] </w:t>
      </w:r>
      <w:r w:rsidRPr="00F63B00">
        <w:rPr>
          <w:rFonts w:ascii="Arial" w:eastAsia="Times New Roman" w:hAnsi="Arial" w:cs="Arial"/>
          <w:sz w:val="20"/>
          <w:szCs w:val="20"/>
          <w:lang w:val="mn-MN"/>
        </w:rPr>
        <w:t>хоногийн дотор гэрээний маягтад гарын үсэг зурж ирүүлнэ үү.</w:t>
      </w:r>
    </w:p>
    <w:p w14:paraId="22331D69"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1DFC1459"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Шаардлага хангасан гүйцэтгэлийн баталгааг энэхүү мэдэгдэл хүлээн авснаас хойш 21 хоногийн дотор ирүүлээгүй нь гэрээ байгуулах эрхийг хүчингүй болгох үндэслэл болно.    </w:t>
      </w:r>
    </w:p>
    <w:p w14:paraId="6AA54D95" w14:textId="77777777" w:rsidR="007349EB" w:rsidRPr="00F63B00" w:rsidRDefault="007349EB" w:rsidP="007349EB">
      <w:pPr>
        <w:spacing w:after="0" w:line="240" w:lineRule="exact"/>
        <w:ind w:firstLine="709"/>
        <w:jc w:val="both"/>
        <w:rPr>
          <w:rFonts w:ascii="Arial" w:eastAsia="Times New Roman" w:hAnsi="Arial" w:cs="Arial"/>
          <w:sz w:val="20"/>
          <w:szCs w:val="20"/>
          <w:lang w:val="mn-MN"/>
        </w:rPr>
      </w:pPr>
    </w:p>
    <w:p w14:paraId="629E3042"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маягт, нөхцөлүүдийг хавсаргав.</w:t>
      </w:r>
    </w:p>
    <w:p w14:paraId="69AE39BA"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5BE98809"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29149797"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байгууллагын нэр:</w:t>
      </w:r>
    </w:p>
    <w:p w14:paraId="160838ED"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547C90FF"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Эрх бүхий албан тушаалтны гарын үсэг, тамга:</w:t>
      </w:r>
    </w:p>
    <w:p w14:paraId="49D3699E"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4E87AA37"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w:t>
      </w:r>
    </w:p>
    <w:p w14:paraId="4599D553"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3999A6B9"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Хаяг:</w:t>
      </w:r>
    </w:p>
    <w:p w14:paraId="569DCB51"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ДӨРӨВДҮГЭЭР БҮЛЭГ</w:t>
      </w:r>
    </w:p>
    <w:p w14:paraId="7E8DC088"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1F202701"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ТЕХНИКИЙН ТОДОРХОЙЛОЛТ</w:t>
      </w:r>
    </w:p>
    <w:p w14:paraId="2F85261C"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7349EB" w:rsidRPr="00F63B00" w14:paraId="6BB03A81" w14:textId="77777777" w:rsidTr="007349EB">
        <w:tc>
          <w:tcPr>
            <w:tcW w:w="9468" w:type="dxa"/>
            <w:tcBorders>
              <w:top w:val="single" w:sz="4" w:space="0" w:color="auto"/>
              <w:left w:val="single" w:sz="4" w:space="0" w:color="auto"/>
              <w:bottom w:val="single" w:sz="4" w:space="0" w:color="auto"/>
              <w:right w:val="single" w:sz="4" w:space="0" w:color="auto"/>
            </w:tcBorders>
          </w:tcPr>
          <w:p w14:paraId="2213C45C" w14:textId="77777777" w:rsidR="007349EB" w:rsidRPr="00F63B00" w:rsidRDefault="007349EB" w:rsidP="007349EB">
            <w:pPr>
              <w:spacing w:after="0" w:line="240" w:lineRule="exact"/>
              <w:ind w:right="72"/>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Техникийн тодорхойлолтыг бэлтгэх санамж</w:t>
            </w:r>
          </w:p>
          <w:p w14:paraId="6B60BC22" w14:textId="77777777" w:rsidR="007349EB" w:rsidRPr="00F63B00" w:rsidRDefault="007349EB" w:rsidP="007349EB">
            <w:pPr>
              <w:spacing w:after="0" w:line="240" w:lineRule="exact"/>
              <w:ind w:right="72"/>
              <w:jc w:val="center"/>
              <w:rPr>
                <w:rFonts w:ascii="Arial" w:eastAsia="Times New Roman" w:hAnsi="Arial" w:cs="Arial"/>
                <w:sz w:val="20"/>
                <w:szCs w:val="20"/>
                <w:lang w:val="mn-MN"/>
              </w:rPr>
            </w:pPr>
            <w:r w:rsidRPr="00F63B00">
              <w:rPr>
                <w:rFonts w:ascii="Arial" w:eastAsia="Times New Roman" w:hAnsi="Arial" w:cs="Arial"/>
                <w:sz w:val="20"/>
                <w:szCs w:val="20"/>
                <w:lang w:val="mn-MN"/>
              </w:rPr>
              <w:tab/>
            </w:r>
          </w:p>
          <w:p w14:paraId="791E65D3" w14:textId="77777777" w:rsidR="007349EB" w:rsidRPr="00F63B00" w:rsidRDefault="007349EB" w:rsidP="007349EB">
            <w:pPr>
              <w:tabs>
                <w:tab w:val="left" w:pos="8640"/>
              </w:tabs>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Товч бөгөөд тодорхой бэлтгэгдсэн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Техникийн тодорхойлолтыг бэлтгэхдээ өрсөлдөөнийг аль болох өрнүүлэх зарчмыг баримтлах ёстой бөгөөд үүний зэрэгцээ худалдан авах бараа, үйлчилгээний шинж чанар, материал, үйл ажиллагааны шаардагдах стандартын талаар тодорхой тусгана. </w:t>
            </w:r>
          </w:p>
          <w:p w14:paraId="1E354B10" w14:textId="77777777" w:rsidR="007349EB" w:rsidRPr="00F63B00" w:rsidRDefault="007349EB" w:rsidP="007349EB">
            <w:pPr>
              <w:tabs>
                <w:tab w:val="left" w:pos="8640"/>
              </w:tabs>
              <w:spacing w:after="0" w:line="240" w:lineRule="exact"/>
              <w:ind w:left="90" w:right="162" w:firstLine="360"/>
              <w:jc w:val="both"/>
              <w:rPr>
                <w:rFonts w:ascii="Arial" w:eastAsia="Times New Roman" w:hAnsi="Arial" w:cs="Arial"/>
                <w:sz w:val="20"/>
                <w:szCs w:val="20"/>
                <w:lang w:val="mn-MN"/>
              </w:rPr>
            </w:pPr>
          </w:p>
          <w:p w14:paraId="7D8D5E94" w14:textId="77777777" w:rsidR="007349EB" w:rsidRPr="00F63B00" w:rsidRDefault="007349EB" w:rsidP="007349EB">
            <w:pPr>
              <w:tabs>
                <w:tab w:val="left" w:pos="8640"/>
              </w:tabs>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  Гэрээнд өөрөөр заагаагүй бол бүх бараа, материал нь шинэ, ашиглагдаагүй, сүүлийн үеийн, эсхүл орчин үеийн загварын, зураг төсөл, материалын хувьд сүүлийн үеийн шаардлагыгтусгасан байх нөхцөлийг техникийн тодорхойлолтод шаардах ёстой.</w:t>
            </w:r>
          </w:p>
          <w:p w14:paraId="337255B1" w14:textId="77777777" w:rsidR="007349EB" w:rsidRPr="00F63B00" w:rsidRDefault="007349EB" w:rsidP="007349EB">
            <w:pPr>
              <w:tabs>
                <w:tab w:val="left" w:pos="8640"/>
              </w:tabs>
              <w:spacing w:after="0" w:line="240" w:lineRule="exact"/>
              <w:ind w:left="90" w:right="162" w:firstLine="360"/>
              <w:jc w:val="both"/>
              <w:rPr>
                <w:rFonts w:ascii="Arial" w:eastAsia="Times New Roman" w:hAnsi="Arial" w:cs="Arial"/>
                <w:sz w:val="20"/>
                <w:szCs w:val="20"/>
                <w:lang w:val="mn-MN"/>
              </w:rPr>
            </w:pPr>
          </w:p>
          <w:p w14:paraId="444E3FF1"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Өмнө хэрэгжсэн, ижил төстэй төслийн техникийн тодорхойлолтыг жишээ болгон ашиглах нь давуу талтай. Техникийн тодорхойлолтыг бэлтгэхдээ метрийн системийг ашиглана. Бүх салбарт хэрэглэж болох нийтлэг жишиг техникийн тодорхойлолт гэж байхгүй. Бүх төрлийн бараа, ажлын стандарт буюу ерөнхий техникийн тодорхойлолт боловсруулж стандартчилах нь чухал ач холбогдолтой. Энэ стандарт техникийн тодорхойлолтыг тухайн бараанд нийцүүлэн, зохих өөрчлөлт оруулах замаар ашиглана.</w:t>
            </w:r>
          </w:p>
          <w:p w14:paraId="08F7D5D3"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p>
          <w:p w14:paraId="26D2A7E4"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Авто зам, усан зогсоол, төмөр зам, орон сууц, усжуулалт, усан хангамж гэх зэрэг дэд бүтцийн салбаруудад тухайн бүс нутгийн ижил төстэй нөхцөлд давтагдаж хийгдэх ажлуудад стандарт ерөнхий техникийн тодорхойлолтыг хэрэглэх нь ихээхэн давуу талтай. Хэдийгээр тухайлсан ажлын гэрээнд заавал хэрэглэх шаардлагагүй хэдий ч барилгын ажилдхамаарах онцлог шинж чанар, материал, тоног төхөөрөмжийн бүх ангиллыг ерөнхий техникийн тодорхойлолтод тусгах шаардлагатай. Тухайн ажлын техникийн тодорхойлолтыг бэлтгэхдээ ерөнхий техникийн тодорхойлолтод нэмэлт өөрчлөлт хийх буюу шаардлагагүй зүйлийг түүнээс хасна.</w:t>
            </w:r>
          </w:p>
          <w:p w14:paraId="7A7F9E0E"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p>
          <w:p w14:paraId="0CDF8330"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Техникийн тодорхойлолтын шалгуур үзүүлэлтүүд нь хязгаарласан шинжтэй байж болохгүй. Бараа, материал, шинж чанарын талаарх техникийн тодорхойлолтын стандартад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стандартыг хангах буюу түүнээс илүү бол хүлээн зөвшөөрнө гэж техникийн тодорхойлолтод заах хэрэгтэй. Дараах заалтыг гэрээний тусгай нөхцөлд, эсхүл техникийн тодорхойлолтод тусгаж болно.</w:t>
            </w:r>
          </w:p>
          <w:p w14:paraId="75B884E7"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p>
          <w:p w14:paraId="42CF8229" w14:textId="77777777" w:rsidR="007349EB" w:rsidRPr="00F63B00" w:rsidRDefault="007349EB" w:rsidP="007349EB">
            <w:pPr>
              <w:spacing w:after="0" w:line="240" w:lineRule="exact"/>
              <w:ind w:left="90" w:right="162" w:firstLine="36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Жишиг заалт: Стандарт болон кодын дүйцэх байдал</w:t>
            </w:r>
          </w:p>
          <w:p w14:paraId="2DC13CA2" w14:textId="77777777" w:rsidR="007349EB" w:rsidRPr="00F63B00" w:rsidRDefault="007349EB" w:rsidP="007349EB">
            <w:pPr>
              <w:spacing w:after="0" w:line="240" w:lineRule="exact"/>
              <w:ind w:left="90" w:right="162" w:firstLine="360"/>
              <w:jc w:val="both"/>
              <w:rPr>
                <w:rFonts w:ascii="Arial" w:eastAsia="Times New Roman" w:hAnsi="Arial" w:cs="Arial"/>
                <w:b/>
                <w:bCs/>
                <w:sz w:val="20"/>
                <w:szCs w:val="20"/>
                <w:lang w:val="mn-MN"/>
              </w:rPr>
            </w:pPr>
          </w:p>
          <w:p w14:paraId="693FCF3E"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Гэрээнд өөрөөр заагаагүй бол техникийн тодорхойлолтод дурдсан нийлүүлэгдэх бараа, материал болон хийгдэх, эсхүл турших ажлын стандарт, кодыг уг стандарт буюу кодын тухайн үед мөрдөгдөж буй хувилбарт тодорхойлсноор хэрэглэнэ. Үндэсний стандарт, кодыг заасан тохиолдолд түүнтэй жишихүйц, эсхүл түүнээс илүү чанартай бусад стандарт, кодыг төслийн менежер хянаж, бичгээр зөвшөөрөл олгосон бол хүлээн зөвшөөрнө. Заасан стандарт болон санал болгосон хувилбарт стандартын хоорондын ялгааг нийлүүлэгч бичгээр тодорхойлон гаргах бөгөөд зөвшөөрлийг авахыг хүсч байгаа өдрөөс 28-аас доошгүй хоногийн өмнө төслийн менежерт хүргүүлнэ. Төслийн менежер эдгээр зөрүүг хүлээн зөвшөөрөөгүй тохиолдолд нийлүүлэгч бичиг баримтад заасан стандартыг хангах үүрэгтэй.</w:t>
            </w:r>
          </w:p>
          <w:p w14:paraId="4FFE66CC" w14:textId="77777777" w:rsidR="007349EB" w:rsidRPr="00F63B00" w:rsidRDefault="007349EB" w:rsidP="007349EB">
            <w:pPr>
              <w:spacing w:after="0" w:line="240" w:lineRule="exact"/>
              <w:ind w:left="90" w:right="162" w:firstLine="360"/>
              <w:jc w:val="both"/>
              <w:rPr>
                <w:rFonts w:ascii="Arial" w:eastAsia="Times New Roman" w:hAnsi="Arial" w:cs="Arial"/>
                <w:sz w:val="20"/>
                <w:szCs w:val="20"/>
                <w:lang w:val="mn-MN"/>
              </w:rPr>
            </w:pPr>
          </w:p>
          <w:p w14:paraId="6DBA81D0" w14:textId="77777777" w:rsidR="007349EB" w:rsidRPr="00F63B00" w:rsidRDefault="007349EB" w:rsidP="007349EB">
            <w:pPr>
              <w:spacing w:after="0" w:line="240" w:lineRule="exact"/>
              <w:ind w:left="90" w:right="162" w:firstLine="360"/>
              <w:jc w:val="center"/>
              <w:rPr>
                <w:rFonts w:ascii="Arial" w:eastAsia="Times New Roman" w:hAnsi="Arial" w:cs="Arial"/>
                <w:i/>
                <w:iCs/>
                <w:sz w:val="20"/>
                <w:szCs w:val="20"/>
                <w:lang w:val="mn-MN"/>
              </w:rPr>
            </w:pPr>
            <w:r w:rsidRPr="00F63B00">
              <w:rPr>
                <w:rFonts w:ascii="Arial" w:eastAsia="Times New Roman" w:hAnsi="Arial" w:cs="Arial"/>
                <w:i/>
                <w:iCs/>
                <w:sz w:val="20"/>
                <w:szCs w:val="20"/>
                <w:lang w:val="mn-MN"/>
              </w:rPr>
              <w:t xml:space="preserve">Техникийн тодорхойлолтыг бэлтгэхэд зориулсан эдгээр санамж нь зөвхөн захиалагч болон тендерийн баримтбичгийг боловсруулж буй хүмүүст зориулагдсан болно. </w:t>
            </w:r>
          </w:p>
          <w:p w14:paraId="2713035F" w14:textId="77777777" w:rsidR="007349EB" w:rsidRPr="00F63B00" w:rsidRDefault="007349EB" w:rsidP="007349EB">
            <w:pPr>
              <w:spacing w:after="0" w:line="240" w:lineRule="exact"/>
              <w:ind w:left="90" w:right="162" w:firstLine="360"/>
              <w:jc w:val="center"/>
              <w:rPr>
                <w:rFonts w:ascii="Arial" w:eastAsia="Times New Roman" w:hAnsi="Arial" w:cs="Arial"/>
                <w:i/>
                <w:iCs/>
                <w:sz w:val="20"/>
                <w:szCs w:val="20"/>
                <w:lang w:val="mn-MN"/>
              </w:rPr>
            </w:pPr>
            <w:r w:rsidRPr="00F63B00">
              <w:rPr>
                <w:rFonts w:ascii="Arial" w:eastAsia="Times New Roman" w:hAnsi="Arial" w:cs="Arial"/>
                <w:i/>
                <w:iCs/>
                <w:sz w:val="20"/>
                <w:szCs w:val="20"/>
                <w:lang w:val="mn-MN"/>
              </w:rPr>
              <w:t>Эдгээрийг эцсийн бичиг баримтад оруулах шаардлагагүй.</w:t>
            </w:r>
          </w:p>
          <w:p w14:paraId="1F752243"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c>
      </w:tr>
    </w:tbl>
    <w:p w14:paraId="62C162B8"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2FF5106D"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p>
    <w:p w14:paraId="6783E86E"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 xml:space="preserve">ЗУРАГ </w:t>
      </w:r>
    </w:p>
    <w:p w14:paraId="4A78C510"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tblGrid>
      <w:tr w:rsidR="007349EB" w:rsidRPr="00F63B00" w14:paraId="37CE3212" w14:textId="77777777" w:rsidTr="007349EB">
        <w:tc>
          <w:tcPr>
            <w:tcW w:w="9337" w:type="dxa"/>
            <w:tcBorders>
              <w:top w:val="single" w:sz="4" w:space="0" w:color="auto"/>
              <w:left w:val="single" w:sz="4" w:space="0" w:color="auto"/>
              <w:bottom w:val="single" w:sz="4" w:space="0" w:color="auto"/>
              <w:right w:val="single" w:sz="4" w:space="0" w:color="auto"/>
            </w:tcBorders>
          </w:tcPr>
          <w:p w14:paraId="162CCF61"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501C8A8A"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Зургийн санамж</w:t>
            </w:r>
          </w:p>
          <w:p w14:paraId="71FBA2DA"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5DA3736A" w14:textId="77777777" w:rsidR="007349EB" w:rsidRPr="00F63B00" w:rsidRDefault="007349EB" w:rsidP="007349EB">
            <w:pPr>
              <w:spacing w:after="0" w:line="240" w:lineRule="exact"/>
              <w:ind w:left="284" w:right="332"/>
              <w:jc w:val="both"/>
              <w:rPr>
                <w:rFonts w:ascii="Arial" w:eastAsia="Times New Roman" w:hAnsi="Arial" w:cs="Arial"/>
                <w:i/>
                <w:iCs/>
                <w:sz w:val="20"/>
                <w:szCs w:val="20"/>
                <w:lang w:val="mn-MN"/>
              </w:rPr>
            </w:pPr>
            <w:r w:rsidRPr="00F63B00">
              <w:rPr>
                <w:rFonts w:ascii="Arial" w:eastAsia="Times New Roman" w:hAnsi="Arial" w:cs="Arial"/>
                <w:i/>
                <w:iCs/>
                <w:sz w:val="20"/>
                <w:szCs w:val="20"/>
                <w:lang w:val="mn-MN"/>
              </w:rPr>
              <w:t>Энд зургуудыг жагсааж бичнэ. Зураг, түүний дотор ажлын талбайн зургийг энэ бүлэгт, эсхүл тусад нь хавтсанд хийж хавсаргана.</w:t>
            </w:r>
          </w:p>
          <w:p w14:paraId="628F8AD6" w14:textId="77777777" w:rsidR="007349EB" w:rsidRPr="00F63B00" w:rsidRDefault="007349EB" w:rsidP="007349EB">
            <w:pPr>
              <w:spacing w:after="0" w:line="240" w:lineRule="exact"/>
              <w:jc w:val="both"/>
              <w:rPr>
                <w:rFonts w:ascii="Arial" w:eastAsia="Times New Roman" w:hAnsi="Arial" w:cs="Arial"/>
                <w:i/>
                <w:iCs/>
                <w:sz w:val="20"/>
                <w:szCs w:val="20"/>
                <w:lang w:val="mn-MN"/>
              </w:rPr>
            </w:pPr>
          </w:p>
        </w:tc>
      </w:tr>
    </w:tbl>
    <w:p w14:paraId="7C63BFD1"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19C2A89E"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p>
    <w:p w14:paraId="5BCB7A42"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ҮЕ ШАТНЫ АЖЛЫН ХУВААРЬ</w:t>
      </w:r>
      <w:r w:rsidRPr="00F63B00">
        <w:rPr>
          <w:rFonts w:ascii="Arial" w:eastAsia="Times New Roman" w:hAnsi="Arial" w:cs="Arial"/>
          <w:sz w:val="20"/>
          <w:szCs w:val="20"/>
          <w:vertAlign w:val="superscript"/>
          <w:lang w:val="mn-MN"/>
        </w:rPr>
        <w:footnoteReference w:id="10"/>
      </w:r>
    </w:p>
    <w:p w14:paraId="281E0D0C"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7349EB" w:rsidRPr="00F63B00" w14:paraId="0CBC2E5D" w14:textId="77777777" w:rsidTr="007349EB">
        <w:tc>
          <w:tcPr>
            <w:tcW w:w="9468" w:type="dxa"/>
            <w:tcBorders>
              <w:top w:val="single" w:sz="4" w:space="0" w:color="auto"/>
              <w:left w:val="single" w:sz="4" w:space="0" w:color="auto"/>
              <w:bottom w:val="single" w:sz="4" w:space="0" w:color="auto"/>
              <w:right w:val="single" w:sz="4" w:space="0" w:color="auto"/>
            </w:tcBorders>
          </w:tcPr>
          <w:p w14:paraId="23E73B62"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78DDF704"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Үе шатны ажлын хуваарь бэлтгэх санамж</w:t>
            </w:r>
          </w:p>
          <w:p w14:paraId="765A3B2D" w14:textId="77777777" w:rsidR="007349EB" w:rsidRPr="00F63B00" w:rsidRDefault="007349EB" w:rsidP="007349EB">
            <w:pPr>
              <w:spacing w:after="0" w:line="240" w:lineRule="exact"/>
              <w:ind w:firstLine="426"/>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Зорилт</w:t>
            </w:r>
          </w:p>
          <w:p w14:paraId="7E9D2EBF" w14:textId="77777777" w:rsidR="007349EB" w:rsidRPr="00F63B00" w:rsidRDefault="007349EB" w:rsidP="007349EB">
            <w:pPr>
              <w:spacing w:after="0" w:line="140" w:lineRule="exact"/>
              <w:jc w:val="both"/>
              <w:rPr>
                <w:rFonts w:ascii="Arial" w:eastAsia="Times New Roman" w:hAnsi="Arial" w:cs="Arial"/>
                <w:sz w:val="20"/>
                <w:szCs w:val="20"/>
                <w:lang w:val="mn-MN"/>
              </w:rPr>
            </w:pPr>
          </w:p>
          <w:p w14:paraId="6F1749E6" w14:textId="77777777" w:rsidR="007349EB" w:rsidRPr="00F63B00" w:rsidRDefault="007349EB" w:rsidP="007349EB">
            <w:pPr>
              <w:spacing w:after="0" w:line="240" w:lineRule="exact"/>
              <w:ind w:firstLine="426"/>
              <w:jc w:val="both"/>
              <w:rPr>
                <w:rFonts w:ascii="Arial" w:eastAsia="Times New Roman" w:hAnsi="Arial" w:cs="Arial"/>
                <w:sz w:val="20"/>
                <w:szCs w:val="20"/>
                <w:lang w:val="mn-MN"/>
              </w:rPr>
            </w:pPr>
            <w:r w:rsidRPr="00F63B00">
              <w:rPr>
                <w:rFonts w:ascii="Arial" w:eastAsia="Times New Roman" w:hAnsi="Arial" w:cs="Arial"/>
                <w:sz w:val="20"/>
                <w:szCs w:val="20"/>
                <w:lang w:val="mn-MN"/>
              </w:rPr>
              <w:t>Үе шатны ажлын хуваарийг дараах зорилгоор бэлтгэдэг. Үүнд:</w:t>
            </w:r>
          </w:p>
          <w:p w14:paraId="6B7AE7C6" w14:textId="77777777" w:rsidR="007349EB" w:rsidRPr="00F63B00" w:rsidRDefault="007349EB" w:rsidP="007349EB">
            <w:pPr>
              <w:spacing w:after="0" w:line="140" w:lineRule="exact"/>
              <w:jc w:val="both"/>
              <w:rPr>
                <w:rFonts w:ascii="Arial" w:eastAsia="Times New Roman" w:hAnsi="Arial" w:cs="Arial"/>
                <w:sz w:val="20"/>
                <w:szCs w:val="20"/>
                <w:lang w:val="mn-MN"/>
              </w:rPr>
            </w:pPr>
          </w:p>
          <w:p w14:paraId="651A946F" w14:textId="77777777" w:rsidR="007349EB" w:rsidRPr="00F63B00" w:rsidRDefault="007349EB" w:rsidP="007349EB">
            <w:pPr>
              <w:spacing w:after="0" w:line="240" w:lineRule="exact"/>
              <w:ind w:left="1276" w:right="332" w:hanging="85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(а)</w:t>
            </w:r>
            <w:r w:rsidRPr="00F63B00">
              <w:rPr>
                <w:rFonts w:ascii="Arial" w:eastAsia="Times New Roman" w:hAnsi="Arial" w:cs="Arial"/>
                <w:sz w:val="20"/>
                <w:szCs w:val="20"/>
                <w:lang w:val="mn-MN"/>
              </w:rPr>
              <w:tab/>
              <w:t>гэрээний дагуу гүйцэтгэх ажлын тоо хэмжээний талаар хангалттай мэдээллийг гаргаж тендерийг зохих ёсоор, нягт нямбай бэлтгэх бололцоог хангах;</w:t>
            </w:r>
          </w:p>
          <w:p w14:paraId="47BD49C1" w14:textId="77777777" w:rsidR="007349EB" w:rsidRPr="00F63B00" w:rsidRDefault="007349EB" w:rsidP="007349EB">
            <w:pPr>
              <w:spacing w:after="0" w:line="100" w:lineRule="exact"/>
              <w:jc w:val="both"/>
              <w:rPr>
                <w:rFonts w:ascii="Arial" w:eastAsia="Times New Roman" w:hAnsi="Arial" w:cs="Arial"/>
                <w:sz w:val="20"/>
                <w:szCs w:val="20"/>
                <w:lang w:val="mn-MN"/>
              </w:rPr>
            </w:pPr>
          </w:p>
          <w:p w14:paraId="43C34C60" w14:textId="77777777" w:rsidR="007349EB" w:rsidRPr="00F63B00" w:rsidRDefault="007349EB" w:rsidP="007349EB">
            <w:pPr>
              <w:spacing w:after="0" w:line="240" w:lineRule="exact"/>
              <w:ind w:left="1276" w:right="332" w:hanging="85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(б)</w:t>
            </w:r>
            <w:r w:rsidRPr="00F63B00">
              <w:rPr>
                <w:rFonts w:ascii="Arial" w:eastAsia="Times New Roman" w:hAnsi="Arial" w:cs="Arial"/>
                <w:sz w:val="20"/>
                <w:szCs w:val="20"/>
                <w:lang w:val="mn-MN"/>
              </w:rPr>
              <w:tab/>
              <w:t>гэрээ байгуулсны дараа ажлын гүйцэтгэлийг тооцож үнэлэхэд үе шатны ажлын хуваарьт заасан үнийг үндэслэх.</w:t>
            </w:r>
          </w:p>
          <w:p w14:paraId="3655E1DB" w14:textId="77777777" w:rsidR="007349EB" w:rsidRPr="00F63B00" w:rsidRDefault="007349EB" w:rsidP="007349EB">
            <w:pPr>
              <w:spacing w:after="0" w:line="140" w:lineRule="exact"/>
              <w:jc w:val="both"/>
              <w:rPr>
                <w:rFonts w:ascii="Arial" w:eastAsia="Times New Roman" w:hAnsi="Arial" w:cs="Arial"/>
                <w:sz w:val="20"/>
                <w:szCs w:val="20"/>
                <w:lang w:val="mn-MN"/>
              </w:rPr>
            </w:pPr>
          </w:p>
          <w:p w14:paraId="17C66661" w14:textId="77777777" w:rsidR="007349EB" w:rsidRPr="00F63B00" w:rsidRDefault="007349EB" w:rsidP="007349EB">
            <w:pPr>
              <w:spacing w:after="0" w:line="240" w:lineRule="exact"/>
              <w:ind w:left="426"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Эдгээр зорилтыг хэрэгжүүлэхийн тулд үе шатны ажлын хуваарьт хоорондоо ялгаатай ажлуудын, эсхүл өөр өөр газар гүйцэтгэх ижил төстэй ажлын ялгааг гаргаж өгөх, эсхүл өртгийг ялгаатайгаар авч үзэх нөхцөлийг харгалзах зорилгоор үе шатны ажлын хуваарийг зохих нэр төрлөөр нь задлах хэрэгтэй. Эдгээр шаардлагатай нийцүүлэн үе шатны ажлын хуваарийн агуулга аль болохоор энгийн бөгөөд товч байх ёстой. Гадна тохижилтын ажил болон нөхөн сэргээх зардлыг үе шатны ажлын хуваарьт заавал оруулна.</w:t>
            </w:r>
          </w:p>
          <w:p w14:paraId="31524638"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3C5CA7EA" w14:textId="77777777" w:rsidR="007349EB" w:rsidRPr="00F63B00" w:rsidRDefault="007349EB" w:rsidP="007349EB">
            <w:pPr>
              <w:spacing w:after="0" w:line="240" w:lineRule="exact"/>
              <w:ind w:firstLine="426"/>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Ажил-өдрийн хуваарь</w:t>
            </w:r>
          </w:p>
          <w:p w14:paraId="49A2801E" w14:textId="77777777" w:rsidR="007349EB" w:rsidRPr="00F63B00" w:rsidRDefault="007349EB" w:rsidP="007349EB">
            <w:pPr>
              <w:spacing w:after="0" w:line="140" w:lineRule="exact"/>
              <w:jc w:val="both"/>
              <w:rPr>
                <w:rFonts w:ascii="Arial" w:eastAsia="Times New Roman" w:hAnsi="Arial" w:cs="Arial"/>
                <w:b/>
                <w:bCs/>
                <w:sz w:val="20"/>
                <w:szCs w:val="20"/>
                <w:lang w:val="mn-MN"/>
              </w:rPr>
            </w:pPr>
          </w:p>
          <w:p w14:paraId="7A19DD01" w14:textId="77777777" w:rsidR="007349EB" w:rsidRPr="00F63B00" w:rsidRDefault="007349EB" w:rsidP="007349EB">
            <w:pPr>
              <w:spacing w:after="0" w:line="240" w:lineRule="exact"/>
              <w:ind w:left="426" w:right="332" w:firstLine="425"/>
              <w:jc w:val="both"/>
              <w:rPr>
                <w:rFonts w:ascii="Arial" w:eastAsia="Times New Roman" w:hAnsi="Arial" w:cs="Arial"/>
                <w:sz w:val="20"/>
                <w:szCs w:val="20"/>
                <w:lang w:val="mn-MN"/>
              </w:rPr>
            </w:pPr>
            <w:r w:rsidRPr="00F63B00">
              <w:rPr>
                <w:rFonts w:ascii="Arial" w:eastAsia="Times New Roman" w:hAnsi="Arial" w:cs="Arial"/>
                <w:sz w:val="20"/>
                <w:szCs w:val="20"/>
                <w:lang w:val="mn-MN"/>
              </w:rPr>
              <w:t>Ажил-өдрийн хуваарийг үе шатны ажлын хуваарийн нэр төрөлд тусгагдаагүй магадлашгүй ажил гарах магадлал өндөр бол оруулна. Тендерт оролцогчийн ирүүлсэн нэгж үнэ бодитой эсэхийг шалгах боломжийг захиалагчид олгох зорилгоор ажил-өдрийн хуваарь нь ихэвчлэн дараах зүйлээс бүрдэнэ:</w:t>
            </w:r>
          </w:p>
          <w:p w14:paraId="4D4074F6" w14:textId="77777777" w:rsidR="007349EB" w:rsidRPr="00F63B00" w:rsidRDefault="007349EB" w:rsidP="007349EB">
            <w:pPr>
              <w:spacing w:after="0" w:line="140" w:lineRule="exact"/>
              <w:jc w:val="both"/>
              <w:rPr>
                <w:rFonts w:ascii="Arial" w:eastAsia="Times New Roman" w:hAnsi="Arial" w:cs="Arial"/>
                <w:sz w:val="20"/>
                <w:szCs w:val="20"/>
                <w:lang w:val="mn-MN"/>
              </w:rPr>
            </w:pPr>
          </w:p>
          <w:p w14:paraId="3CD3D61D" w14:textId="77777777" w:rsidR="007349EB" w:rsidRPr="00F63B00" w:rsidRDefault="007349EB" w:rsidP="007349EB">
            <w:pPr>
              <w:spacing w:after="0" w:line="240" w:lineRule="exact"/>
              <w:ind w:left="1276" w:right="332" w:hanging="85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(а)</w:t>
            </w:r>
            <w:r w:rsidRPr="00F63B00">
              <w:rPr>
                <w:rFonts w:ascii="Arial" w:eastAsia="Times New Roman" w:hAnsi="Arial" w:cs="Arial"/>
                <w:sz w:val="20"/>
                <w:szCs w:val="20"/>
                <w:lang w:val="mn-MN"/>
              </w:rPr>
              <w:tab/>
              <w:t>тендерт оролцогч ажил-өдрийн нэгж, эсхүл нийт үнийг бөглөж ирүүлэх ажиллах хүч, материал, барилга байгууламжийн нэр төрлийн жагсаалт. Мөн ажил-өдрийн хэлбэрээр гүйцэтгэсэн ажилд төлбөр хийх нөхцөлийн талаарх мэдээлэл.</w:t>
            </w:r>
          </w:p>
          <w:p w14:paraId="25C9DAB9" w14:textId="77777777" w:rsidR="007349EB" w:rsidRPr="00F63B00" w:rsidRDefault="007349EB" w:rsidP="007349EB">
            <w:pPr>
              <w:spacing w:after="0" w:line="140" w:lineRule="exact"/>
              <w:jc w:val="both"/>
              <w:rPr>
                <w:rFonts w:ascii="Arial" w:eastAsia="Times New Roman" w:hAnsi="Arial" w:cs="Arial"/>
                <w:sz w:val="20"/>
                <w:szCs w:val="20"/>
                <w:lang w:val="mn-MN"/>
              </w:rPr>
            </w:pPr>
          </w:p>
          <w:p w14:paraId="4BD8A9EC" w14:textId="77777777" w:rsidR="007349EB" w:rsidRPr="00F63B00" w:rsidRDefault="007349EB" w:rsidP="007349EB">
            <w:pPr>
              <w:spacing w:after="0" w:line="240" w:lineRule="exact"/>
              <w:ind w:left="1276" w:right="332" w:hanging="85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(б)</w:t>
            </w:r>
            <w:r w:rsidRPr="00F63B00">
              <w:rPr>
                <w:rFonts w:ascii="Arial" w:eastAsia="Times New Roman" w:hAnsi="Arial" w:cs="Arial"/>
                <w:sz w:val="20"/>
                <w:szCs w:val="20"/>
                <w:lang w:val="mn-MN"/>
              </w:rPr>
              <w:tab/>
              <w:t>тендерт оролцогч бүрийн нэгж үнээр үнэлж ирүүлэх ажил-өдрийн нэр төрлийн тоо хэмжээ. Тендерт оролцогчийн ажил-өдрийн нэр төрөлд санал болгох нэгж үнэ нь гүйцэтгэгчийн ашиг, захиргааны, хяналтын болон бусад зардлыг багтаасан байна.</w:t>
            </w:r>
          </w:p>
          <w:p w14:paraId="51FB9DD9"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3CE362E0" w14:textId="77777777" w:rsidR="007349EB" w:rsidRPr="00F63B00" w:rsidRDefault="007349EB" w:rsidP="007349EB">
            <w:pPr>
              <w:spacing w:after="0" w:line="240" w:lineRule="exact"/>
              <w:ind w:firstLine="426"/>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Магадлашгүй зардал</w:t>
            </w:r>
          </w:p>
          <w:p w14:paraId="7A550B6E" w14:textId="77777777" w:rsidR="007349EB" w:rsidRPr="00F63B00" w:rsidRDefault="007349EB" w:rsidP="007349EB">
            <w:pPr>
              <w:spacing w:after="0" w:line="140" w:lineRule="exact"/>
              <w:jc w:val="both"/>
              <w:rPr>
                <w:rFonts w:ascii="Arial" w:eastAsia="Times New Roman" w:hAnsi="Arial" w:cs="Arial"/>
                <w:b/>
                <w:bCs/>
                <w:sz w:val="20"/>
                <w:szCs w:val="20"/>
                <w:lang w:val="mn-MN"/>
              </w:rPr>
            </w:pPr>
          </w:p>
          <w:p w14:paraId="2BA475EB" w14:textId="77777777" w:rsidR="007349EB" w:rsidRPr="00F63B00" w:rsidRDefault="007349EB" w:rsidP="007349EB">
            <w:pPr>
              <w:spacing w:after="0" w:line="240" w:lineRule="exact"/>
              <w:ind w:left="426"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          Магадлашгүй ажлын зардалд зориулсан тодорхой мөнгөн дүнг үе шатны ажлын хуваарьт заах замаар магадлашгүй ажлын зардлын талаар ерөнхий заалт оруулж болно. Мөн үнийн өсөлтөд зориулсан тодорхой дүнг магадлашгүй зардал хэлбэрээр үе шатны ажлын хуваарьт зааж болно. Магадлашгүй зардлыг гэрээнд тусгах нь ирээдүйд шаардлага гарсан үед нэмэлт төсөв хуваарилуулж батлуулах ажиллагаанаас зайлсхийх бололцоо олгоно. Магадлашгүй зардлыг хэрэглэсэн үед гэрээний тусгай нөхцөлд тэдгээрийг хэний зөвшөөрлөөр (ихэвчлэн төслийн менежерийн), хэрхэн хэрэглэх аргыг заана. </w:t>
            </w:r>
          </w:p>
          <w:p w14:paraId="5F4C950E" w14:textId="77777777" w:rsidR="007349EB" w:rsidRPr="00F63B00" w:rsidRDefault="007349EB" w:rsidP="007349EB">
            <w:pPr>
              <w:spacing w:after="0" w:line="240" w:lineRule="exact"/>
              <w:ind w:left="426" w:right="332" w:firstLine="709"/>
              <w:jc w:val="both"/>
              <w:rPr>
                <w:rFonts w:ascii="Arial" w:eastAsia="Times New Roman" w:hAnsi="Arial" w:cs="Arial"/>
                <w:sz w:val="20"/>
                <w:szCs w:val="20"/>
                <w:lang w:val="mn-MN"/>
              </w:rPr>
            </w:pPr>
          </w:p>
          <w:p w14:paraId="17FF2E61" w14:textId="77777777" w:rsidR="007349EB" w:rsidRPr="00F63B00" w:rsidRDefault="007349EB" w:rsidP="007349EB">
            <w:pPr>
              <w:spacing w:after="0" w:line="240" w:lineRule="exact"/>
              <w:jc w:val="center"/>
              <w:rPr>
                <w:rFonts w:ascii="Arial" w:eastAsia="Times New Roman" w:hAnsi="Arial" w:cs="Arial"/>
                <w:i/>
                <w:iCs/>
                <w:sz w:val="20"/>
                <w:szCs w:val="20"/>
                <w:lang w:val="mn-MN"/>
              </w:rPr>
            </w:pPr>
            <w:r w:rsidRPr="00F63B00">
              <w:rPr>
                <w:rFonts w:ascii="Arial" w:eastAsia="Times New Roman" w:hAnsi="Arial" w:cs="Arial"/>
                <w:i/>
                <w:iCs/>
                <w:sz w:val="20"/>
                <w:szCs w:val="20"/>
                <w:lang w:val="mn-MN"/>
              </w:rPr>
              <w:t>Үе шатны ажлын хуваарь бэлтгэхэд зориулсан энэ санамж нь зөвхөн захиалагч болон тендерийн баримтбичгийг боловсруулж буй хүмүүст зориулагдсан болно. Эдгээрийг эцсийн бичиг баримтад оруулахгүй.</w:t>
            </w:r>
          </w:p>
          <w:p w14:paraId="33A2EF1E" w14:textId="77777777" w:rsidR="007349EB" w:rsidRPr="00F63B00" w:rsidRDefault="007349EB" w:rsidP="007349EB">
            <w:pPr>
              <w:spacing w:after="0" w:line="100" w:lineRule="exact"/>
              <w:jc w:val="center"/>
              <w:rPr>
                <w:rFonts w:ascii="Arial" w:eastAsia="Times New Roman" w:hAnsi="Arial" w:cs="Arial"/>
                <w:sz w:val="20"/>
                <w:szCs w:val="20"/>
                <w:lang w:val="mn-MN"/>
              </w:rPr>
            </w:pPr>
          </w:p>
        </w:tc>
      </w:tr>
    </w:tbl>
    <w:p w14:paraId="2A4B5ECF"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2880E771"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ТАВДУГААР БҮЛЭГ.</w:t>
      </w:r>
    </w:p>
    <w:p w14:paraId="743BB563"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p w14:paraId="31AA80EA"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ГЭРЭЭНИЙ ЕРӨНХИЙ НӨХЦӨЛ</w:t>
      </w:r>
    </w:p>
    <w:p w14:paraId="752064DA" w14:textId="77777777" w:rsidR="007349EB" w:rsidRPr="00F63B00" w:rsidRDefault="007349EB" w:rsidP="007349EB">
      <w:pPr>
        <w:spacing w:after="0" w:line="240" w:lineRule="exact"/>
        <w:ind w:firstLine="709"/>
        <w:jc w:val="center"/>
        <w:rPr>
          <w:rFonts w:ascii="Arial" w:eastAsia="Times New Roman" w:hAnsi="Arial" w:cs="Arial"/>
          <w:b/>
          <w:bCs/>
          <w:sz w:val="20"/>
          <w:szCs w:val="20"/>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7349EB" w:rsidRPr="00F63B00" w14:paraId="66372AE8" w14:textId="77777777" w:rsidTr="007349EB">
        <w:tc>
          <w:tcPr>
            <w:tcW w:w="9464" w:type="dxa"/>
            <w:tcBorders>
              <w:top w:val="single" w:sz="4" w:space="0" w:color="auto"/>
              <w:left w:val="single" w:sz="4" w:space="0" w:color="auto"/>
              <w:bottom w:val="single" w:sz="4" w:space="0" w:color="auto"/>
              <w:right w:val="single" w:sz="4" w:space="0" w:color="auto"/>
            </w:tcBorders>
          </w:tcPr>
          <w:p w14:paraId="76C9E2D9"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3A108F26" w14:textId="77777777" w:rsidR="007349EB" w:rsidRPr="00F63B00" w:rsidRDefault="007349EB" w:rsidP="007349EB">
            <w:pPr>
              <w:spacing w:after="0" w:line="240" w:lineRule="exact"/>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Гэрээний ерөнхий нөхцөлийн санамж</w:t>
            </w:r>
          </w:p>
          <w:p w14:paraId="2850896F"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p w14:paraId="34B53EFE" w14:textId="77777777" w:rsidR="007349EB" w:rsidRPr="00F63B00" w:rsidRDefault="007349EB" w:rsidP="007349EB">
            <w:pPr>
              <w:spacing w:after="0" w:line="240" w:lineRule="exact"/>
              <w:ind w:left="426"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Гэрээний ерөнхий нөхцөл болон гэрээний тусгай нөхцөл, түүнд заасан бусад баримт бичиг нь хоёр талын эрх үүргийг тодорхойлох баримт бичиг болно. </w:t>
            </w:r>
          </w:p>
          <w:p w14:paraId="283E5DAF" w14:textId="77777777" w:rsidR="007349EB" w:rsidRPr="00F63B00" w:rsidRDefault="007349EB" w:rsidP="007349EB">
            <w:pPr>
              <w:spacing w:after="0" w:line="240" w:lineRule="exact"/>
              <w:ind w:left="426" w:right="332" w:firstLine="567"/>
              <w:jc w:val="both"/>
              <w:rPr>
                <w:rFonts w:ascii="Arial" w:eastAsia="Times New Roman" w:hAnsi="Arial" w:cs="Arial"/>
                <w:sz w:val="20"/>
                <w:szCs w:val="20"/>
                <w:lang w:val="mn-MN"/>
              </w:rPr>
            </w:pPr>
          </w:p>
          <w:p w14:paraId="7B9CBA05" w14:textId="77777777" w:rsidR="007349EB" w:rsidRPr="00F63B00" w:rsidRDefault="007349EB" w:rsidP="007349EB">
            <w:pPr>
              <w:spacing w:after="0" w:line="240" w:lineRule="exact"/>
              <w:ind w:left="426"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Энэ гэрээний ерөнхий нөхцөлийг нийт үнийн гэрээнд шууд хэрэглэж болно. Нэгж үнийн гэрээнд хуудасны зүүлтийг баримтлан өөрчлөлт хийн хэрэглэж болно.</w:t>
            </w:r>
          </w:p>
          <w:p w14:paraId="46993B8A" w14:textId="77777777" w:rsidR="007349EB" w:rsidRPr="00F63B00" w:rsidRDefault="007349EB" w:rsidP="007349EB">
            <w:pPr>
              <w:spacing w:after="0" w:line="240" w:lineRule="exact"/>
              <w:ind w:left="426" w:right="332" w:firstLine="567"/>
              <w:jc w:val="both"/>
              <w:rPr>
                <w:rFonts w:ascii="Arial" w:eastAsia="Times New Roman" w:hAnsi="Arial" w:cs="Arial"/>
                <w:sz w:val="20"/>
                <w:szCs w:val="20"/>
                <w:lang w:val="mn-MN"/>
              </w:rPr>
            </w:pPr>
          </w:p>
          <w:p w14:paraId="7F8E025B" w14:textId="77777777" w:rsidR="007349EB" w:rsidRPr="00F63B00" w:rsidRDefault="007349EB" w:rsidP="007349EB">
            <w:pPr>
              <w:spacing w:after="0" w:line="240" w:lineRule="exact"/>
              <w:ind w:left="450" w:right="338"/>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ерөнхий нөхцөлд өөрчлөлт оруулах шаардлагатай бол үүнийг гэрээний тусгай нөхцөлд тусгаж өгнө.</w:t>
            </w:r>
          </w:p>
          <w:p w14:paraId="05FD6C7A" w14:textId="77777777" w:rsidR="007349EB" w:rsidRPr="00F63B00" w:rsidRDefault="007349EB" w:rsidP="007349EB">
            <w:pPr>
              <w:spacing w:after="0" w:line="240" w:lineRule="exact"/>
              <w:ind w:left="450" w:right="338" w:firstLine="540"/>
              <w:jc w:val="both"/>
              <w:rPr>
                <w:rFonts w:ascii="Arial" w:eastAsia="Times New Roman" w:hAnsi="Arial" w:cs="Arial"/>
                <w:sz w:val="20"/>
                <w:szCs w:val="20"/>
                <w:lang w:val="mn-MN"/>
              </w:rPr>
            </w:pPr>
          </w:p>
        </w:tc>
      </w:tr>
    </w:tbl>
    <w:p w14:paraId="6D75F506"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6145D2DA" w14:textId="77777777" w:rsidR="007349EB" w:rsidRPr="00F63B00" w:rsidRDefault="007349EB" w:rsidP="007349EB">
      <w:p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br w:type="page"/>
      </w:r>
    </w:p>
    <w:p w14:paraId="4EB6CFC8"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ГАРЧИГ</w:t>
      </w:r>
    </w:p>
    <w:p w14:paraId="564E1CA6" w14:textId="77777777" w:rsidR="007349EB" w:rsidRPr="00F63B00" w:rsidRDefault="007349EB" w:rsidP="007349EB">
      <w:pPr>
        <w:spacing w:after="0" w:line="240" w:lineRule="exact"/>
        <w:jc w:val="center"/>
        <w:rPr>
          <w:rFonts w:ascii="Arial" w:eastAsia="Times New Roman" w:hAnsi="Arial" w:cs="Arial"/>
          <w:b/>
          <w:bCs/>
          <w:sz w:val="20"/>
          <w:szCs w:val="20"/>
          <w:lang w:val="mn-MN"/>
        </w:rPr>
      </w:pPr>
    </w:p>
    <w:tbl>
      <w:tblPr>
        <w:tblW w:w="0" w:type="auto"/>
        <w:tblLayout w:type="fixed"/>
        <w:tblLook w:val="04A0" w:firstRow="1" w:lastRow="0" w:firstColumn="1" w:lastColumn="0" w:noHBand="0" w:noVBand="1"/>
      </w:tblPr>
      <w:tblGrid>
        <w:gridCol w:w="8208"/>
        <w:gridCol w:w="581"/>
      </w:tblGrid>
      <w:tr w:rsidR="007349EB" w:rsidRPr="00F63B00" w14:paraId="70C85DBC" w14:textId="77777777" w:rsidTr="007349EB">
        <w:tc>
          <w:tcPr>
            <w:tcW w:w="8208" w:type="dxa"/>
            <w:hideMark/>
          </w:tcPr>
          <w:p w14:paraId="0DADE2DA"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А.</w:t>
            </w:r>
            <w:r w:rsidRPr="00F63B00">
              <w:rPr>
                <w:rFonts w:ascii="Arial" w:eastAsia="Times New Roman" w:hAnsi="Arial" w:cs="Arial"/>
                <w:b/>
                <w:bCs/>
                <w:sz w:val="20"/>
                <w:szCs w:val="20"/>
                <w:lang w:val="mn-MN"/>
              </w:rPr>
              <w:tab/>
              <w:t xml:space="preserve">Ерөнхий заалт </w:t>
            </w:r>
          </w:p>
        </w:tc>
        <w:tc>
          <w:tcPr>
            <w:tcW w:w="581" w:type="dxa"/>
          </w:tcPr>
          <w:p w14:paraId="62E470CD" w14:textId="77777777" w:rsidR="007349EB" w:rsidRPr="00F63B00" w:rsidRDefault="007349EB" w:rsidP="007349EB">
            <w:pPr>
              <w:spacing w:after="0" w:line="140" w:lineRule="exact"/>
              <w:jc w:val="center"/>
              <w:rPr>
                <w:rFonts w:ascii="Arial" w:eastAsia="Times New Roman" w:hAnsi="Arial" w:cs="Arial"/>
                <w:sz w:val="20"/>
                <w:szCs w:val="20"/>
                <w:lang w:val="mn-MN"/>
              </w:rPr>
            </w:pPr>
          </w:p>
        </w:tc>
      </w:tr>
      <w:tr w:rsidR="007349EB" w:rsidRPr="00F63B00" w14:paraId="1CEFB161" w14:textId="77777777" w:rsidTr="007349EB">
        <w:tc>
          <w:tcPr>
            <w:tcW w:w="8208" w:type="dxa"/>
            <w:hideMark/>
          </w:tcPr>
          <w:p w14:paraId="51C0D966"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Нэр томъёо </w:t>
            </w:r>
          </w:p>
        </w:tc>
        <w:tc>
          <w:tcPr>
            <w:tcW w:w="581" w:type="dxa"/>
          </w:tcPr>
          <w:p w14:paraId="6E6111A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D0A0E5E" w14:textId="77777777" w:rsidTr="007349EB">
        <w:tc>
          <w:tcPr>
            <w:tcW w:w="8208" w:type="dxa"/>
            <w:hideMark/>
          </w:tcPr>
          <w:p w14:paraId="32748B37"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Тайлбарлах </w:t>
            </w:r>
          </w:p>
        </w:tc>
        <w:tc>
          <w:tcPr>
            <w:tcW w:w="581" w:type="dxa"/>
          </w:tcPr>
          <w:p w14:paraId="3C0D8091"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1C1118D" w14:textId="77777777" w:rsidTr="007349EB">
        <w:tc>
          <w:tcPr>
            <w:tcW w:w="8208" w:type="dxa"/>
            <w:hideMark/>
          </w:tcPr>
          <w:p w14:paraId="35D6283B"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Гэрээний хэл ба хууль</w:t>
            </w:r>
          </w:p>
        </w:tc>
        <w:tc>
          <w:tcPr>
            <w:tcW w:w="581" w:type="dxa"/>
          </w:tcPr>
          <w:p w14:paraId="73D2317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AF59040" w14:textId="77777777" w:rsidTr="007349EB">
        <w:tc>
          <w:tcPr>
            <w:tcW w:w="8208" w:type="dxa"/>
            <w:hideMark/>
          </w:tcPr>
          <w:p w14:paraId="46CB2E5B"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Төслийн менежерийн шийдвэр </w:t>
            </w:r>
          </w:p>
        </w:tc>
        <w:tc>
          <w:tcPr>
            <w:tcW w:w="581" w:type="dxa"/>
          </w:tcPr>
          <w:p w14:paraId="7BBE349E"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39029DA" w14:textId="77777777" w:rsidTr="007349EB">
        <w:tc>
          <w:tcPr>
            <w:tcW w:w="8208" w:type="dxa"/>
            <w:hideMark/>
          </w:tcPr>
          <w:p w14:paraId="49ABD505"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Үүрэг, хариуцлагыг шилжүүлэх</w:t>
            </w:r>
          </w:p>
        </w:tc>
        <w:tc>
          <w:tcPr>
            <w:tcW w:w="581" w:type="dxa"/>
          </w:tcPr>
          <w:p w14:paraId="6017FEA0"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20E206A" w14:textId="77777777" w:rsidTr="007349EB">
        <w:tc>
          <w:tcPr>
            <w:tcW w:w="8208" w:type="dxa"/>
            <w:hideMark/>
          </w:tcPr>
          <w:p w14:paraId="1CA24EFD"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Харилцаа </w:t>
            </w:r>
          </w:p>
        </w:tc>
        <w:tc>
          <w:tcPr>
            <w:tcW w:w="581" w:type="dxa"/>
          </w:tcPr>
          <w:p w14:paraId="19BCFBA1"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8807930" w14:textId="77777777" w:rsidTr="007349EB">
        <w:tc>
          <w:tcPr>
            <w:tcW w:w="8208" w:type="dxa"/>
            <w:hideMark/>
          </w:tcPr>
          <w:p w14:paraId="72FE3C93"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 туслан гүйцэтгүүлэх </w:t>
            </w:r>
          </w:p>
        </w:tc>
        <w:tc>
          <w:tcPr>
            <w:tcW w:w="581" w:type="dxa"/>
          </w:tcPr>
          <w:p w14:paraId="1E66CAD8"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A987D86" w14:textId="77777777" w:rsidTr="007349EB">
        <w:tc>
          <w:tcPr>
            <w:tcW w:w="8208" w:type="dxa"/>
            <w:hideMark/>
          </w:tcPr>
          <w:p w14:paraId="23B61389"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Бусад гүйцэтгэгчид </w:t>
            </w:r>
          </w:p>
        </w:tc>
        <w:tc>
          <w:tcPr>
            <w:tcW w:w="581" w:type="dxa"/>
          </w:tcPr>
          <w:p w14:paraId="1B18343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AF985B0" w14:textId="77777777" w:rsidTr="007349EB">
        <w:tc>
          <w:tcPr>
            <w:tcW w:w="8208" w:type="dxa"/>
            <w:hideMark/>
          </w:tcPr>
          <w:p w14:paraId="1714391A"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Ажиллах хүчин </w:t>
            </w:r>
          </w:p>
        </w:tc>
        <w:tc>
          <w:tcPr>
            <w:tcW w:w="581" w:type="dxa"/>
          </w:tcPr>
          <w:p w14:paraId="7DDF4F7E"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8F7D4E2" w14:textId="77777777" w:rsidTr="007349EB">
        <w:tc>
          <w:tcPr>
            <w:tcW w:w="8208" w:type="dxa"/>
            <w:hideMark/>
          </w:tcPr>
          <w:p w14:paraId="518AA6F3"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гүйцэтгэгчийн хүлээх эрсдэл </w:t>
            </w:r>
          </w:p>
        </w:tc>
        <w:tc>
          <w:tcPr>
            <w:tcW w:w="581" w:type="dxa"/>
          </w:tcPr>
          <w:p w14:paraId="4F33956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F9DAF6D" w14:textId="77777777" w:rsidTr="007349EB">
        <w:tc>
          <w:tcPr>
            <w:tcW w:w="8208" w:type="dxa"/>
            <w:hideMark/>
          </w:tcPr>
          <w:p w14:paraId="26AE9F9F"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Захиалагчийн хүлээх эрсдэл </w:t>
            </w:r>
          </w:p>
        </w:tc>
        <w:tc>
          <w:tcPr>
            <w:tcW w:w="581" w:type="dxa"/>
          </w:tcPr>
          <w:p w14:paraId="142E4F1C"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6F42490" w14:textId="77777777" w:rsidTr="007349EB">
        <w:tc>
          <w:tcPr>
            <w:tcW w:w="8208" w:type="dxa"/>
            <w:hideMark/>
          </w:tcPr>
          <w:p w14:paraId="6F5FC2A9"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хүлээх эрсдэл</w:t>
            </w:r>
          </w:p>
        </w:tc>
        <w:tc>
          <w:tcPr>
            <w:tcW w:w="581" w:type="dxa"/>
          </w:tcPr>
          <w:p w14:paraId="47BBB3F9"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06C4F9D" w14:textId="77777777" w:rsidTr="007349EB">
        <w:tc>
          <w:tcPr>
            <w:tcW w:w="8208" w:type="dxa"/>
            <w:hideMark/>
          </w:tcPr>
          <w:p w14:paraId="5F2B5844"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Даатгал </w:t>
            </w:r>
          </w:p>
        </w:tc>
        <w:tc>
          <w:tcPr>
            <w:tcW w:w="581" w:type="dxa"/>
          </w:tcPr>
          <w:p w14:paraId="1CE60C23"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26DFE69" w14:textId="77777777" w:rsidTr="007349EB">
        <w:tc>
          <w:tcPr>
            <w:tcW w:w="8208" w:type="dxa"/>
            <w:hideMark/>
          </w:tcPr>
          <w:p w14:paraId="16371D05"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талбайн судалгааны тайлан </w:t>
            </w:r>
          </w:p>
        </w:tc>
        <w:tc>
          <w:tcPr>
            <w:tcW w:w="581" w:type="dxa"/>
          </w:tcPr>
          <w:p w14:paraId="5B60FA45"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3EDBDF7" w14:textId="77777777" w:rsidTr="007349EB">
        <w:tc>
          <w:tcPr>
            <w:tcW w:w="8208" w:type="dxa"/>
            <w:hideMark/>
          </w:tcPr>
          <w:p w14:paraId="40C5D7B7"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Гэрээний тусгай нөхцөлийн тухай асуулга </w:t>
            </w:r>
          </w:p>
        </w:tc>
        <w:tc>
          <w:tcPr>
            <w:tcW w:w="581" w:type="dxa"/>
          </w:tcPr>
          <w:p w14:paraId="00F14B98"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65093DA" w14:textId="77777777" w:rsidTr="007349EB">
        <w:tc>
          <w:tcPr>
            <w:tcW w:w="8208" w:type="dxa"/>
            <w:hideMark/>
          </w:tcPr>
          <w:p w14:paraId="129D8BF8"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ажил гүйцэтгэх</w:t>
            </w:r>
          </w:p>
        </w:tc>
        <w:tc>
          <w:tcPr>
            <w:tcW w:w="581" w:type="dxa"/>
          </w:tcPr>
          <w:p w14:paraId="410F62DD"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4244AE4" w14:textId="77777777" w:rsidTr="007349EB">
        <w:tc>
          <w:tcPr>
            <w:tcW w:w="8208" w:type="dxa"/>
            <w:hideMark/>
          </w:tcPr>
          <w:p w14:paraId="5C44C452"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 дуусгахаар төлөвлөсөн өдөр ажил дууссан байх </w:t>
            </w:r>
          </w:p>
        </w:tc>
        <w:tc>
          <w:tcPr>
            <w:tcW w:w="581" w:type="dxa"/>
          </w:tcPr>
          <w:p w14:paraId="552C6B7C"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9E890EC" w14:textId="77777777" w:rsidTr="007349EB">
        <w:tc>
          <w:tcPr>
            <w:tcW w:w="8208" w:type="dxa"/>
            <w:hideMark/>
          </w:tcPr>
          <w:p w14:paraId="1F59D450"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баталгаа гаргах</w:t>
            </w:r>
          </w:p>
        </w:tc>
        <w:tc>
          <w:tcPr>
            <w:tcW w:w="581" w:type="dxa"/>
          </w:tcPr>
          <w:p w14:paraId="5432BF7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2580D3C" w14:textId="77777777" w:rsidTr="007349EB">
        <w:tc>
          <w:tcPr>
            <w:tcW w:w="8208" w:type="dxa"/>
            <w:hideMark/>
          </w:tcPr>
          <w:p w14:paraId="2A0C9344"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Аюулгүй байдал </w:t>
            </w:r>
          </w:p>
        </w:tc>
        <w:tc>
          <w:tcPr>
            <w:tcW w:w="581" w:type="dxa"/>
          </w:tcPr>
          <w:p w14:paraId="3F7A4FE6"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5C03181" w14:textId="77777777" w:rsidTr="007349EB">
        <w:tc>
          <w:tcPr>
            <w:tcW w:w="8208" w:type="dxa"/>
            <w:hideMark/>
          </w:tcPr>
          <w:p w14:paraId="1700991B"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Олдвор </w:t>
            </w:r>
          </w:p>
        </w:tc>
        <w:tc>
          <w:tcPr>
            <w:tcW w:w="581" w:type="dxa"/>
          </w:tcPr>
          <w:p w14:paraId="0CFE6047"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A071856" w14:textId="77777777" w:rsidTr="007349EB">
        <w:tc>
          <w:tcPr>
            <w:tcW w:w="8208" w:type="dxa"/>
            <w:hideMark/>
          </w:tcPr>
          <w:p w14:paraId="0937CDB3"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талбайг ашиглуулах </w:t>
            </w:r>
          </w:p>
        </w:tc>
        <w:tc>
          <w:tcPr>
            <w:tcW w:w="581" w:type="dxa"/>
          </w:tcPr>
          <w:p w14:paraId="3CDB0978"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61BB218" w14:textId="77777777" w:rsidTr="007349EB">
        <w:tc>
          <w:tcPr>
            <w:tcW w:w="8208" w:type="dxa"/>
            <w:hideMark/>
          </w:tcPr>
          <w:p w14:paraId="3D3D699E"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талбайд нэвтрэн орох </w:t>
            </w:r>
          </w:p>
        </w:tc>
        <w:tc>
          <w:tcPr>
            <w:tcW w:w="581" w:type="dxa"/>
          </w:tcPr>
          <w:p w14:paraId="7809AC16"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564C8C2" w14:textId="77777777" w:rsidTr="007349EB">
        <w:tc>
          <w:tcPr>
            <w:tcW w:w="8208" w:type="dxa"/>
            <w:hideMark/>
          </w:tcPr>
          <w:p w14:paraId="0F8BFDFE"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Зааварчилгаа </w:t>
            </w:r>
          </w:p>
        </w:tc>
        <w:tc>
          <w:tcPr>
            <w:tcW w:w="581" w:type="dxa"/>
          </w:tcPr>
          <w:p w14:paraId="089BA064"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C42C78F" w14:textId="77777777" w:rsidTr="007349EB">
        <w:tc>
          <w:tcPr>
            <w:tcW w:w="8208" w:type="dxa"/>
            <w:hideMark/>
          </w:tcPr>
          <w:p w14:paraId="1676AFAB" w14:textId="77777777" w:rsidR="007349EB" w:rsidRPr="00F63B00" w:rsidRDefault="007349EB" w:rsidP="007349EB">
            <w:pPr>
              <w:numPr>
                <w:ilvl w:val="0"/>
                <w:numId w:val="17"/>
              </w:numPr>
              <w:tabs>
                <w:tab w:val="left" w:pos="1260"/>
                <w:tab w:val="num" w:pos="144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Маргааныг шийдвэрлэх</w:t>
            </w:r>
          </w:p>
        </w:tc>
        <w:tc>
          <w:tcPr>
            <w:tcW w:w="581" w:type="dxa"/>
          </w:tcPr>
          <w:p w14:paraId="623DE9E4"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7ED04B7" w14:textId="77777777" w:rsidTr="007349EB">
        <w:tc>
          <w:tcPr>
            <w:tcW w:w="8208" w:type="dxa"/>
            <w:hideMark/>
          </w:tcPr>
          <w:p w14:paraId="28EEC332"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Б.</w:t>
            </w:r>
            <w:r w:rsidRPr="00F63B00">
              <w:rPr>
                <w:rFonts w:ascii="Arial" w:eastAsia="Times New Roman" w:hAnsi="Arial" w:cs="Arial"/>
                <w:b/>
                <w:bCs/>
                <w:sz w:val="20"/>
                <w:szCs w:val="20"/>
                <w:lang w:val="mn-MN"/>
              </w:rPr>
              <w:tab/>
              <w:t>Хугацааны хяналт</w:t>
            </w:r>
          </w:p>
        </w:tc>
        <w:tc>
          <w:tcPr>
            <w:tcW w:w="581" w:type="dxa"/>
          </w:tcPr>
          <w:p w14:paraId="6AC30D95" w14:textId="77777777" w:rsidR="007349EB" w:rsidRPr="00F63B00" w:rsidRDefault="007349EB" w:rsidP="007349EB">
            <w:pPr>
              <w:spacing w:after="0" w:line="140" w:lineRule="exact"/>
              <w:jc w:val="center"/>
              <w:rPr>
                <w:rFonts w:ascii="Arial" w:eastAsia="Times New Roman" w:hAnsi="Arial" w:cs="Arial"/>
                <w:sz w:val="20"/>
                <w:szCs w:val="20"/>
                <w:lang w:val="mn-MN"/>
              </w:rPr>
            </w:pPr>
          </w:p>
        </w:tc>
      </w:tr>
      <w:tr w:rsidR="007349EB" w:rsidRPr="00F63B00" w14:paraId="3DFFDEF1" w14:textId="77777777" w:rsidTr="007349EB">
        <w:tc>
          <w:tcPr>
            <w:tcW w:w="8208" w:type="dxa"/>
            <w:hideMark/>
          </w:tcPr>
          <w:p w14:paraId="3ADAB66D"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хөтөлбөр </w:t>
            </w:r>
          </w:p>
        </w:tc>
        <w:tc>
          <w:tcPr>
            <w:tcW w:w="581" w:type="dxa"/>
          </w:tcPr>
          <w:p w14:paraId="7395342F"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9EB7DAD" w14:textId="77777777" w:rsidTr="007349EB">
        <w:tc>
          <w:tcPr>
            <w:tcW w:w="8208" w:type="dxa"/>
            <w:hideMark/>
          </w:tcPr>
          <w:p w14:paraId="1C18A4BC"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 дуусгахаар төлөвлөсөн хугацааг сунгах </w:t>
            </w:r>
          </w:p>
        </w:tc>
        <w:tc>
          <w:tcPr>
            <w:tcW w:w="581" w:type="dxa"/>
          </w:tcPr>
          <w:p w14:paraId="78748A53"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71F214D" w14:textId="77777777" w:rsidTr="007349EB">
        <w:tc>
          <w:tcPr>
            <w:tcW w:w="8208" w:type="dxa"/>
            <w:hideMark/>
          </w:tcPr>
          <w:p w14:paraId="4A412280"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Төслийн менежерийн шийдвэрээр хугацааг хойшлуулах </w:t>
            </w:r>
          </w:p>
        </w:tc>
        <w:tc>
          <w:tcPr>
            <w:tcW w:w="581" w:type="dxa"/>
          </w:tcPr>
          <w:p w14:paraId="3FD55B5F"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E0C5B69" w14:textId="77777777" w:rsidTr="007349EB">
        <w:tc>
          <w:tcPr>
            <w:tcW w:w="8208" w:type="dxa"/>
            <w:hideMark/>
          </w:tcPr>
          <w:p w14:paraId="004D865B"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Ажлын уулзалт </w:t>
            </w:r>
          </w:p>
        </w:tc>
        <w:tc>
          <w:tcPr>
            <w:tcW w:w="581" w:type="dxa"/>
          </w:tcPr>
          <w:p w14:paraId="3927FC71"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A67B0B3" w14:textId="77777777" w:rsidTr="007349EB">
        <w:tc>
          <w:tcPr>
            <w:tcW w:w="8208" w:type="dxa"/>
            <w:hideMark/>
          </w:tcPr>
          <w:p w14:paraId="4B1BA3A2"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Урьдчилан анхааруулах журам</w:t>
            </w:r>
          </w:p>
        </w:tc>
        <w:tc>
          <w:tcPr>
            <w:tcW w:w="581" w:type="dxa"/>
          </w:tcPr>
          <w:p w14:paraId="7E616B8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97D57D3" w14:textId="77777777" w:rsidTr="007349EB">
        <w:tc>
          <w:tcPr>
            <w:tcW w:w="8208" w:type="dxa"/>
            <w:hideMark/>
          </w:tcPr>
          <w:p w14:paraId="76F2B0F2"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В.</w:t>
            </w:r>
            <w:r w:rsidRPr="00F63B00">
              <w:rPr>
                <w:rFonts w:ascii="Arial" w:eastAsia="Times New Roman" w:hAnsi="Arial" w:cs="Arial"/>
                <w:b/>
                <w:bCs/>
                <w:sz w:val="20"/>
                <w:szCs w:val="20"/>
                <w:lang w:val="mn-MN"/>
              </w:rPr>
              <w:tab/>
              <w:t xml:space="preserve">Чанарын хяналт </w:t>
            </w:r>
          </w:p>
        </w:tc>
        <w:tc>
          <w:tcPr>
            <w:tcW w:w="581" w:type="dxa"/>
          </w:tcPr>
          <w:p w14:paraId="577B1FBC" w14:textId="77777777" w:rsidR="007349EB" w:rsidRPr="00F63B00" w:rsidRDefault="007349EB" w:rsidP="007349EB">
            <w:pPr>
              <w:spacing w:after="0" w:line="140" w:lineRule="exact"/>
              <w:jc w:val="center"/>
              <w:rPr>
                <w:rFonts w:ascii="Arial" w:eastAsia="Times New Roman" w:hAnsi="Arial" w:cs="Arial"/>
                <w:b/>
                <w:bCs/>
                <w:sz w:val="20"/>
                <w:szCs w:val="20"/>
                <w:lang w:val="mn-MN"/>
              </w:rPr>
            </w:pPr>
          </w:p>
        </w:tc>
      </w:tr>
      <w:tr w:rsidR="007349EB" w:rsidRPr="00F63B00" w14:paraId="79096906" w14:textId="77777777" w:rsidTr="007349EB">
        <w:tc>
          <w:tcPr>
            <w:tcW w:w="8208" w:type="dxa"/>
            <w:hideMark/>
          </w:tcPr>
          <w:p w14:paraId="489EFC0A"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Зөрчил, гологдол илрүүлэх </w:t>
            </w:r>
          </w:p>
        </w:tc>
        <w:tc>
          <w:tcPr>
            <w:tcW w:w="581" w:type="dxa"/>
          </w:tcPr>
          <w:p w14:paraId="1637E2ED"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3909AE3" w14:textId="77777777" w:rsidTr="007349EB">
        <w:tc>
          <w:tcPr>
            <w:tcW w:w="8208" w:type="dxa"/>
            <w:hideMark/>
          </w:tcPr>
          <w:p w14:paraId="790EFD98"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Туршилт </w:t>
            </w:r>
          </w:p>
        </w:tc>
        <w:tc>
          <w:tcPr>
            <w:tcW w:w="581" w:type="dxa"/>
          </w:tcPr>
          <w:p w14:paraId="4F239825"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BAE8798" w14:textId="77777777" w:rsidTr="007349EB">
        <w:tc>
          <w:tcPr>
            <w:tcW w:w="8208" w:type="dxa"/>
            <w:hideMark/>
          </w:tcPr>
          <w:p w14:paraId="7D92A8F7"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Зөрчил, гологдол арилгах </w:t>
            </w:r>
          </w:p>
        </w:tc>
        <w:tc>
          <w:tcPr>
            <w:tcW w:w="581" w:type="dxa"/>
          </w:tcPr>
          <w:p w14:paraId="7E68F5E6"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A1F996D" w14:textId="77777777" w:rsidTr="007349EB">
        <w:tc>
          <w:tcPr>
            <w:tcW w:w="8208" w:type="dxa"/>
            <w:hideMark/>
          </w:tcPr>
          <w:p w14:paraId="1194A29F"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Зөрчил, гологдол арилгахгүй байх  </w:t>
            </w:r>
          </w:p>
        </w:tc>
        <w:tc>
          <w:tcPr>
            <w:tcW w:w="581" w:type="dxa"/>
          </w:tcPr>
          <w:p w14:paraId="0E2F5D6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13754AD" w14:textId="77777777" w:rsidTr="007349EB">
        <w:tc>
          <w:tcPr>
            <w:tcW w:w="8208" w:type="dxa"/>
            <w:hideMark/>
          </w:tcPr>
          <w:p w14:paraId="394DD658"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Г.</w:t>
            </w:r>
            <w:r w:rsidRPr="00F63B00">
              <w:rPr>
                <w:rFonts w:ascii="Arial" w:eastAsia="Times New Roman" w:hAnsi="Arial" w:cs="Arial"/>
                <w:b/>
                <w:bCs/>
                <w:sz w:val="20"/>
                <w:szCs w:val="20"/>
                <w:lang w:val="mn-MN"/>
              </w:rPr>
              <w:tab/>
              <w:t xml:space="preserve">Зардлын хяналт </w:t>
            </w:r>
          </w:p>
        </w:tc>
        <w:tc>
          <w:tcPr>
            <w:tcW w:w="581" w:type="dxa"/>
          </w:tcPr>
          <w:p w14:paraId="7A24CF72" w14:textId="77777777" w:rsidR="007349EB" w:rsidRPr="00F63B00" w:rsidRDefault="007349EB" w:rsidP="007349EB">
            <w:pPr>
              <w:spacing w:after="0" w:line="140" w:lineRule="exact"/>
              <w:jc w:val="center"/>
              <w:rPr>
                <w:rFonts w:ascii="Arial" w:eastAsia="Times New Roman" w:hAnsi="Arial" w:cs="Arial"/>
                <w:b/>
                <w:bCs/>
                <w:sz w:val="20"/>
                <w:szCs w:val="20"/>
                <w:lang w:val="mn-MN"/>
              </w:rPr>
            </w:pPr>
          </w:p>
        </w:tc>
      </w:tr>
      <w:tr w:rsidR="007349EB" w:rsidRPr="00F63B00" w14:paraId="12386748" w14:textId="77777777" w:rsidTr="007349EB">
        <w:tc>
          <w:tcPr>
            <w:tcW w:w="8208" w:type="dxa"/>
            <w:hideMark/>
          </w:tcPr>
          <w:p w14:paraId="72B8723F"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Үе шатны ажлын хуваарь</w:t>
            </w:r>
          </w:p>
        </w:tc>
        <w:tc>
          <w:tcPr>
            <w:tcW w:w="581" w:type="dxa"/>
          </w:tcPr>
          <w:p w14:paraId="2903CF67"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949801E" w14:textId="77777777" w:rsidTr="007349EB">
        <w:tc>
          <w:tcPr>
            <w:tcW w:w="8208" w:type="dxa"/>
            <w:hideMark/>
          </w:tcPr>
          <w:p w14:paraId="18DEE5DD"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Үе шатны ажлын хуваарийг өөрчлөх </w:t>
            </w:r>
          </w:p>
        </w:tc>
        <w:tc>
          <w:tcPr>
            <w:tcW w:w="581" w:type="dxa"/>
          </w:tcPr>
          <w:p w14:paraId="3A25054F"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FE49F71" w14:textId="77777777" w:rsidTr="007349EB">
        <w:tc>
          <w:tcPr>
            <w:tcW w:w="8208" w:type="dxa"/>
            <w:hideMark/>
          </w:tcPr>
          <w:p w14:paraId="53C4BF43"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Өөрчлөлт </w:t>
            </w:r>
          </w:p>
        </w:tc>
        <w:tc>
          <w:tcPr>
            <w:tcW w:w="581" w:type="dxa"/>
          </w:tcPr>
          <w:p w14:paraId="3DEA484E"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F688BCA" w14:textId="77777777" w:rsidTr="007349EB">
        <w:tc>
          <w:tcPr>
            <w:tcW w:w="8208" w:type="dxa"/>
            <w:hideMark/>
          </w:tcPr>
          <w:p w14:paraId="60C59A59"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Өөрчлөлтийн улмаас хийх төлбөр </w:t>
            </w:r>
          </w:p>
        </w:tc>
        <w:tc>
          <w:tcPr>
            <w:tcW w:w="581" w:type="dxa"/>
          </w:tcPr>
          <w:p w14:paraId="17BF428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50A5807" w14:textId="77777777" w:rsidTr="007349EB">
        <w:tc>
          <w:tcPr>
            <w:tcW w:w="8208" w:type="dxa"/>
            <w:hideMark/>
          </w:tcPr>
          <w:p w14:paraId="08C78E31"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Бэлэн мөнгөний урсгалын урьдчилсан тооцоо</w:t>
            </w:r>
          </w:p>
        </w:tc>
        <w:tc>
          <w:tcPr>
            <w:tcW w:w="581" w:type="dxa"/>
          </w:tcPr>
          <w:p w14:paraId="6AA69E0D"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49D5DCC" w14:textId="77777777" w:rsidTr="007349EB">
        <w:tc>
          <w:tcPr>
            <w:tcW w:w="8208" w:type="dxa"/>
            <w:hideMark/>
          </w:tcPr>
          <w:p w14:paraId="48DFCF52"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Төлбөрийн мэдэгдэл </w:t>
            </w:r>
          </w:p>
        </w:tc>
        <w:tc>
          <w:tcPr>
            <w:tcW w:w="581" w:type="dxa"/>
          </w:tcPr>
          <w:p w14:paraId="4D216144"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C3E45AF" w14:textId="77777777" w:rsidTr="007349EB">
        <w:tc>
          <w:tcPr>
            <w:tcW w:w="8208" w:type="dxa"/>
            <w:hideMark/>
          </w:tcPr>
          <w:p w14:paraId="74242AC1"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Төлбөр </w:t>
            </w:r>
          </w:p>
        </w:tc>
        <w:tc>
          <w:tcPr>
            <w:tcW w:w="581" w:type="dxa"/>
          </w:tcPr>
          <w:p w14:paraId="2A89318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3A3842D7" w14:textId="77777777" w:rsidTr="007349EB">
        <w:tc>
          <w:tcPr>
            <w:tcW w:w="8208" w:type="dxa"/>
            <w:hideMark/>
          </w:tcPr>
          <w:p w14:paraId="2C044083"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Нөхөн төлбөр хийх нөхцөл </w:t>
            </w:r>
          </w:p>
        </w:tc>
        <w:tc>
          <w:tcPr>
            <w:tcW w:w="581" w:type="dxa"/>
          </w:tcPr>
          <w:p w14:paraId="3A2BB7D5"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D0933CA" w14:textId="77777777" w:rsidTr="007349EB">
        <w:tc>
          <w:tcPr>
            <w:tcW w:w="8208" w:type="dxa"/>
            <w:hideMark/>
          </w:tcPr>
          <w:p w14:paraId="1B69117E"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Татвар </w:t>
            </w:r>
          </w:p>
        </w:tc>
        <w:tc>
          <w:tcPr>
            <w:tcW w:w="581" w:type="dxa"/>
          </w:tcPr>
          <w:p w14:paraId="28D0CB04"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072D2DC" w14:textId="77777777" w:rsidTr="007349EB">
        <w:tc>
          <w:tcPr>
            <w:tcW w:w="8208" w:type="dxa"/>
            <w:hideMark/>
          </w:tcPr>
          <w:p w14:paraId="1514B656"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Валют </w:t>
            </w:r>
          </w:p>
        </w:tc>
        <w:tc>
          <w:tcPr>
            <w:tcW w:w="581" w:type="dxa"/>
          </w:tcPr>
          <w:p w14:paraId="56A3AEB9"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A6D9365" w14:textId="77777777" w:rsidTr="007349EB">
        <w:tc>
          <w:tcPr>
            <w:tcW w:w="8208" w:type="dxa"/>
            <w:hideMark/>
          </w:tcPr>
          <w:p w14:paraId="30103217"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Үнийн тохируулга </w:t>
            </w:r>
          </w:p>
        </w:tc>
        <w:tc>
          <w:tcPr>
            <w:tcW w:w="581" w:type="dxa"/>
          </w:tcPr>
          <w:p w14:paraId="785E72F8"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783288B" w14:textId="77777777" w:rsidTr="007349EB">
        <w:tc>
          <w:tcPr>
            <w:tcW w:w="8208" w:type="dxa"/>
            <w:hideMark/>
          </w:tcPr>
          <w:p w14:paraId="38BC7AE9"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Барьцаа хөрөнгө </w:t>
            </w:r>
          </w:p>
        </w:tc>
        <w:tc>
          <w:tcPr>
            <w:tcW w:w="581" w:type="dxa"/>
          </w:tcPr>
          <w:p w14:paraId="31C401B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7ED84B9" w14:textId="77777777" w:rsidTr="007349EB">
        <w:tc>
          <w:tcPr>
            <w:tcW w:w="8208" w:type="dxa"/>
            <w:hideMark/>
          </w:tcPr>
          <w:p w14:paraId="0DB72C86"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Алданги </w:t>
            </w:r>
          </w:p>
        </w:tc>
        <w:tc>
          <w:tcPr>
            <w:tcW w:w="581" w:type="dxa"/>
          </w:tcPr>
          <w:p w14:paraId="4733C3DB"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54002DE1" w14:textId="77777777" w:rsidTr="007349EB">
        <w:tc>
          <w:tcPr>
            <w:tcW w:w="8208" w:type="dxa"/>
            <w:hideMark/>
          </w:tcPr>
          <w:p w14:paraId="5E0970B7"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Урамшуулал </w:t>
            </w:r>
          </w:p>
        </w:tc>
        <w:tc>
          <w:tcPr>
            <w:tcW w:w="581" w:type="dxa"/>
          </w:tcPr>
          <w:p w14:paraId="2B360F92"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A78E8FE" w14:textId="77777777" w:rsidTr="007349EB">
        <w:tc>
          <w:tcPr>
            <w:tcW w:w="8208" w:type="dxa"/>
            <w:hideMark/>
          </w:tcPr>
          <w:p w14:paraId="25ECE269"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Урьдчилгаа төлбөр </w:t>
            </w:r>
          </w:p>
        </w:tc>
        <w:tc>
          <w:tcPr>
            <w:tcW w:w="581" w:type="dxa"/>
          </w:tcPr>
          <w:p w14:paraId="0BB6AF8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7063317" w14:textId="77777777" w:rsidTr="007349EB">
        <w:tc>
          <w:tcPr>
            <w:tcW w:w="8208" w:type="dxa"/>
            <w:hideMark/>
          </w:tcPr>
          <w:p w14:paraId="0B8F4A65"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 xml:space="preserve">Баталгаа </w:t>
            </w:r>
          </w:p>
        </w:tc>
        <w:tc>
          <w:tcPr>
            <w:tcW w:w="581" w:type="dxa"/>
          </w:tcPr>
          <w:p w14:paraId="1325AA62"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4E7E2AE8" w14:textId="77777777" w:rsidTr="007349EB">
        <w:tc>
          <w:tcPr>
            <w:tcW w:w="8208" w:type="dxa"/>
            <w:hideMark/>
          </w:tcPr>
          <w:p w14:paraId="33E2C9C1"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Ажил-өдөр</w:t>
            </w:r>
          </w:p>
        </w:tc>
        <w:tc>
          <w:tcPr>
            <w:tcW w:w="581" w:type="dxa"/>
          </w:tcPr>
          <w:p w14:paraId="1E62C722"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15194416" w14:textId="77777777" w:rsidTr="007349EB">
        <w:tc>
          <w:tcPr>
            <w:tcW w:w="8208" w:type="dxa"/>
            <w:hideMark/>
          </w:tcPr>
          <w:p w14:paraId="5940F207"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Засварын зардал </w:t>
            </w:r>
          </w:p>
        </w:tc>
        <w:tc>
          <w:tcPr>
            <w:tcW w:w="581" w:type="dxa"/>
          </w:tcPr>
          <w:p w14:paraId="2B91D807"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E8CAC57" w14:textId="77777777" w:rsidTr="007349EB">
        <w:tc>
          <w:tcPr>
            <w:tcW w:w="8208" w:type="dxa"/>
            <w:hideMark/>
          </w:tcPr>
          <w:p w14:paraId="0555B4AC" w14:textId="77777777" w:rsidR="007349EB" w:rsidRPr="00F63B00" w:rsidRDefault="007349EB" w:rsidP="007349EB">
            <w:pPr>
              <w:spacing w:after="0" w:line="240" w:lineRule="exact"/>
              <w:rPr>
                <w:rFonts w:ascii="Arial" w:eastAsia="Times New Roman" w:hAnsi="Arial" w:cs="Arial"/>
                <w:sz w:val="20"/>
                <w:szCs w:val="20"/>
                <w:lang w:val="mn-MN"/>
              </w:rPr>
            </w:pPr>
            <w:r w:rsidRPr="00F63B00">
              <w:rPr>
                <w:rFonts w:ascii="Arial" w:eastAsia="Times New Roman" w:hAnsi="Arial" w:cs="Arial"/>
                <w:b/>
                <w:bCs/>
                <w:sz w:val="20"/>
                <w:szCs w:val="20"/>
                <w:lang w:val="mn-MN"/>
              </w:rPr>
              <w:t>Д.</w:t>
            </w:r>
            <w:r w:rsidRPr="00F63B00">
              <w:rPr>
                <w:rFonts w:ascii="Arial" w:eastAsia="Times New Roman" w:hAnsi="Arial" w:cs="Arial"/>
                <w:b/>
                <w:bCs/>
                <w:sz w:val="20"/>
                <w:szCs w:val="20"/>
                <w:lang w:val="mn-MN"/>
              </w:rPr>
              <w:tab/>
              <w:t xml:space="preserve">Гэрээг дуусгах </w:t>
            </w:r>
          </w:p>
        </w:tc>
        <w:tc>
          <w:tcPr>
            <w:tcW w:w="581" w:type="dxa"/>
          </w:tcPr>
          <w:p w14:paraId="4400D232" w14:textId="77777777" w:rsidR="007349EB" w:rsidRPr="00F63B00" w:rsidRDefault="007349EB" w:rsidP="007349EB">
            <w:pPr>
              <w:spacing w:after="0" w:line="140" w:lineRule="exact"/>
              <w:jc w:val="center"/>
              <w:rPr>
                <w:rFonts w:ascii="Arial" w:eastAsia="Times New Roman" w:hAnsi="Arial" w:cs="Arial"/>
                <w:sz w:val="20"/>
                <w:szCs w:val="20"/>
                <w:lang w:val="mn-MN"/>
              </w:rPr>
            </w:pPr>
          </w:p>
        </w:tc>
      </w:tr>
      <w:tr w:rsidR="007349EB" w:rsidRPr="00F63B00" w14:paraId="3773699A" w14:textId="77777777" w:rsidTr="007349EB">
        <w:tc>
          <w:tcPr>
            <w:tcW w:w="8208" w:type="dxa"/>
            <w:hideMark/>
          </w:tcPr>
          <w:p w14:paraId="25BC8031"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Ажил дуусгах </w:t>
            </w:r>
          </w:p>
        </w:tc>
        <w:tc>
          <w:tcPr>
            <w:tcW w:w="581" w:type="dxa"/>
          </w:tcPr>
          <w:p w14:paraId="4B8E9192"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0AE43FA9" w14:textId="77777777" w:rsidTr="007349EB">
        <w:tc>
          <w:tcPr>
            <w:tcW w:w="8208" w:type="dxa"/>
            <w:hideMark/>
          </w:tcPr>
          <w:p w14:paraId="61A7116F"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Хүлээж авах </w:t>
            </w:r>
          </w:p>
        </w:tc>
        <w:tc>
          <w:tcPr>
            <w:tcW w:w="581" w:type="dxa"/>
          </w:tcPr>
          <w:p w14:paraId="6154BD04"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D4140D9" w14:textId="77777777" w:rsidTr="007349EB">
        <w:tc>
          <w:tcPr>
            <w:tcW w:w="8208" w:type="dxa"/>
            <w:hideMark/>
          </w:tcPr>
          <w:p w14:paraId="716AFDE0"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Эцсийн тооцоо </w:t>
            </w:r>
          </w:p>
        </w:tc>
        <w:tc>
          <w:tcPr>
            <w:tcW w:w="581" w:type="dxa"/>
          </w:tcPr>
          <w:p w14:paraId="309A5F28"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B9C54AC" w14:textId="77777777" w:rsidTr="007349EB">
        <w:tc>
          <w:tcPr>
            <w:tcW w:w="8208" w:type="dxa"/>
            <w:hideMark/>
          </w:tcPr>
          <w:p w14:paraId="3B618AF7"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Ашиглалт, засвар, үйлчилгээний гарын авлага </w:t>
            </w:r>
          </w:p>
        </w:tc>
        <w:tc>
          <w:tcPr>
            <w:tcW w:w="581" w:type="dxa"/>
          </w:tcPr>
          <w:p w14:paraId="281D002C"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2B1E4DB8" w14:textId="77777777" w:rsidTr="007349EB">
        <w:tc>
          <w:tcPr>
            <w:tcW w:w="8208" w:type="dxa"/>
            <w:hideMark/>
          </w:tcPr>
          <w:p w14:paraId="37694FA2"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Гэрээг цуцлах </w:t>
            </w:r>
          </w:p>
        </w:tc>
        <w:tc>
          <w:tcPr>
            <w:tcW w:w="581" w:type="dxa"/>
          </w:tcPr>
          <w:p w14:paraId="5E20CB26"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214D7123" w14:textId="77777777" w:rsidTr="007349EB">
        <w:tc>
          <w:tcPr>
            <w:tcW w:w="8208" w:type="dxa"/>
            <w:hideMark/>
          </w:tcPr>
          <w:p w14:paraId="44984850"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Гэрээг цуцалсан үед хийх төлбөр </w:t>
            </w:r>
          </w:p>
        </w:tc>
        <w:tc>
          <w:tcPr>
            <w:tcW w:w="581" w:type="dxa"/>
          </w:tcPr>
          <w:p w14:paraId="211AEEF2"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787A28B0" w14:textId="77777777" w:rsidTr="007349EB">
        <w:tc>
          <w:tcPr>
            <w:tcW w:w="8208" w:type="dxa"/>
            <w:hideMark/>
          </w:tcPr>
          <w:p w14:paraId="32FA2089"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Өмч </w:t>
            </w:r>
          </w:p>
        </w:tc>
        <w:tc>
          <w:tcPr>
            <w:tcW w:w="581" w:type="dxa"/>
          </w:tcPr>
          <w:p w14:paraId="40BEF2EC"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r w:rsidR="007349EB" w:rsidRPr="00F63B00" w14:paraId="64485E9B" w14:textId="77777777" w:rsidTr="007349EB">
        <w:tc>
          <w:tcPr>
            <w:tcW w:w="8208" w:type="dxa"/>
            <w:hideMark/>
          </w:tcPr>
          <w:p w14:paraId="0177E9CB" w14:textId="77777777" w:rsidR="007349EB" w:rsidRPr="00F63B00" w:rsidRDefault="007349EB" w:rsidP="007349EB">
            <w:pPr>
              <w:numPr>
                <w:ilvl w:val="0"/>
                <w:numId w:val="17"/>
              </w:numPr>
              <w:tabs>
                <w:tab w:val="num" w:pos="1260"/>
              </w:tabs>
              <w:spacing w:after="0" w:line="240" w:lineRule="exact"/>
              <w:ind w:left="1260" w:hanging="450"/>
              <w:rPr>
                <w:rFonts w:ascii="Arial" w:eastAsia="Times New Roman" w:hAnsi="Arial" w:cs="Arial"/>
                <w:sz w:val="20"/>
                <w:szCs w:val="20"/>
                <w:lang w:val="mn-MN"/>
              </w:rPr>
            </w:pPr>
            <w:r w:rsidRPr="00F63B00">
              <w:rPr>
                <w:rFonts w:ascii="Arial" w:eastAsia="Times New Roman" w:hAnsi="Arial" w:cs="Arial"/>
                <w:sz w:val="20"/>
                <w:szCs w:val="20"/>
                <w:lang w:val="mn-MN"/>
              </w:rPr>
              <w:t xml:space="preserve">Гүйцэтгэлээс чөлөөлөх </w:t>
            </w:r>
          </w:p>
        </w:tc>
        <w:tc>
          <w:tcPr>
            <w:tcW w:w="581" w:type="dxa"/>
          </w:tcPr>
          <w:p w14:paraId="7050BBFA"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bl>
    <w:p w14:paraId="47623E32" w14:textId="77777777" w:rsidR="007349EB" w:rsidRPr="00F63B00" w:rsidRDefault="007349EB" w:rsidP="007349EB">
      <w:pPr>
        <w:spacing w:after="0" w:line="240" w:lineRule="exact"/>
        <w:ind w:left="1440" w:hanging="731"/>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br w:type="page"/>
      </w:r>
    </w:p>
    <w:p w14:paraId="1EF8CE7F" w14:textId="77777777" w:rsidR="007349EB" w:rsidRPr="00F63B00" w:rsidRDefault="007349EB" w:rsidP="007349EB">
      <w:pPr>
        <w:spacing w:after="0" w:line="240" w:lineRule="auto"/>
        <w:ind w:hanging="3"/>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ГЭРЭЭНИЙ ЕРӨНХИЙ НӨХЦӨЛ</w:t>
      </w:r>
    </w:p>
    <w:p w14:paraId="4A1698CE" w14:textId="77777777" w:rsidR="007349EB" w:rsidRPr="00F63B00" w:rsidRDefault="007349EB" w:rsidP="007349EB">
      <w:pPr>
        <w:spacing w:after="0" w:line="240" w:lineRule="auto"/>
        <w:jc w:val="center"/>
        <w:rPr>
          <w:rFonts w:ascii="Arial" w:eastAsia="Times New Roman" w:hAnsi="Arial" w:cs="Arial"/>
          <w:b/>
          <w:bCs/>
          <w:sz w:val="20"/>
          <w:szCs w:val="20"/>
          <w:lang w:val="mn-MN"/>
        </w:rPr>
      </w:pPr>
    </w:p>
    <w:tbl>
      <w:tblPr>
        <w:tblW w:w="0" w:type="auto"/>
        <w:tblLayout w:type="fixed"/>
        <w:tblLook w:val="04A0" w:firstRow="1" w:lastRow="0" w:firstColumn="1" w:lastColumn="0" w:noHBand="0" w:noVBand="1"/>
      </w:tblPr>
      <w:tblGrid>
        <w:gridCol w:w="1998"/>
        <w:gridCol w:w="7290"/>
      </w:tblGrid>
      <w:tr w:rsidR="007349EB" w:rsidRPr="00F63B00" w14:paraId="3A987FA6" w14:textId="77777777" w:rsidTr="007349EB">
        <w:trPr>
          <w:cantSplit/>
          <w:trHeight w:val="477"/>
        </w:trPr>
        <w:tc>
          <w:tcPr>
            <w:tcW w:w="9288" w:type="dxa"/>
            <w:gridSpan w:val="2"/>
            <w:tcBorders>
              <w:top w:val="single" w:sz="4" w:space="0" w:color="auto"/>
              <w:left w:val="nil"/>
              <w:bottom w:val="single" w:sz="4" w:space="0" w:color="auto"/>
              <w:right w:val="nil"/>
            </w:tcBorders>
            <w:vAlign w:val="center"/>
            <w:hideMark/>
          </w:tcPr>
          <w:p w14:paraId="5FF0F94A" w14:textId="77777777" w:rsidR="007349EB" w:rsidRPr="00F63B00" w:rsidRDefault="007349EB" w:rsidP="007349EB">
            <w:pPr>
              <w:spacing w:after="0" w:line="256" w:lineRule="auto"/>
              <w:ind w:left="600" w:hanging="600"/>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А.</w:t>
            </w:r>
            <w:r w:rsidRPr="00F63B00">
              <w:rPr>
                <w:rFonts w:ascii="Arial" w:eastAsia="Times New Roman" w:hAnsi="Arial" w:cs="Arial"/>
                <w:b/>
                <w:bCs/>
                <w:sz w:val="20"/>
                <w:szCs w:val="20"/>
                <w:lang w:val="mn-MN"/>
              </w:rPr>
              <w:tab/>
              <w:t>ЕРӨНХИЙ ЗААЛТ</w:t>
            </w:r>
          </w:p>
        </w:tc>
      </w:tr>
      <w:tr w:rsidR="007349EB" w:rsidRPr="00F63B00" w14:paraId="568413C2" w14:textId="77777777" w:rsidTr="007349EB">
        <w:tc>
          <w:tcPr>
            <w:tcW w:w="1998" w:type="dxa"/>
            <w:tcBorders>
              <w:top w:val="single" w:sz="4" w:space="0" w:color="auto"/>
              <w:left w:val="nil"/>
              <w:bottom w:val="nil"/>
              <w:right w:val="nil"/>
            </w:tcBorders>
          </w:tcPr>
          <w:p w14:paraId="0765CF23" w14:textId="77777777" w:rsidR="007349EB" w:rsidRPr="00F63B00" w:rsidRDefault="007349EB" w:rsidP="007349EB">
            <w:pPr>
              <w:spacing w:after="0" w:line="240" w:lineRule="exact"/>
              <w:rPr>
                <w:rFonts w:ascii="Arial" w:eastAsia="Times New Roman" w:hAnsi="Arial" w:cs="Arial"/>
                <w:b/>
                <w:bCs/>
                <w:sz w:val="20"/>
                <w:szCs w:val="20"/>
                <w:lang w:val="mn-MN"/>
              </w:rPr>
            </w:pPr>
          </w:p>
          <w:p w14:paraId="67C81E4C"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Нэр томъёо</w:t>
            </w:r>
          </w:p>
        </w:tc>
        <w:tc>
          <w:tcPr>
            <w:tcW w:w="7290" w:type="dxa"/>
            <w:tcBorders>
              <w:top w:val="single" w:sz="4" w:space="0" w:color="auto"/>
              <w:left w:val="nil"/>
              <w:bottom w:val="nil"/>
              <w:right w:val="nil"/>
            </w:tcBorders>
          </w:tcPr>
          <w:p w14:paraId="033F2660" w14:textId="77777777" w:rsidR="007349EB" w:rsidRPr="00F63B00" w:rsidRDefault="007349EB" w:rsidP="007349EB">
            <w:pPr>
              <w:spacing w:after="0" w:line="240" w:lineRule="exact"/>
              <w:ind w:left="600" w:hanging="600"/>
              <w:jc w:val="both"/>
              <w:rPr>
                <w:rFonts w:ascii="Arial" w:eastAsia="Times New Roman" w:hAnsi="Arial" w:cs="Arial"/>
                <w:sz w:val="20"/>
                <w:szCs w:val="20"/>
                <w:lang w:val="mn-MN"/>
              </w:rPr>
            </w:pPr>
          </w:p>
          <w:p w14:paraId="28AFDF68"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Тодорхойлсон нэр томъёог тод үсгээр бичив.</w:t>
            </w:r>
          </w:p>
          <w:p w14:paraId="7E1A6AE7" w14:textId="77777777" w:rsidR="007349EB" w:rsidRPr="00F63B00" w:rsidRDefault="007349EB" w:rsidP="007349EB">
            <w:pPr>
              <w:spacing w:after="0" w:line="240" w:lineRule="exact"/>
              <w:ind w:left="600" w:hanging="600"/>
              <w:jc w:val="both"/>
              <w:rPr>
                <w:rFonts w:ascii="Arial" w:eastAsia="Times New Roman" w:hAnsi="Arial" w:cs="Arial"/>
                <w:b/>
                <w:bCs/>
                <w:sz w:val="20"/>
                <w:szCs w:val="20"/>
                <w:lang w:val="mn-MN"/>
              </w:rPr>
            </w:pPr>
          </w:p>
        </w:tc>
      </w:tr>
      <w:tr w:rsidR="007349EB" w:rsidRPr="00F63B00" w14:paraId="276CD188" w14:textId="77777777" w:rsidTr="007349EB">
        <w:tc>
          <w:tcPr>
            <w:tcW w:w="1998" w:type="dxa"/>
          </w:tcPr>
          <w:p w14:paraId="23F6CC6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E0D27FF"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Үе шатны ажлын хуваарь /ажлын тоо хэмжээ/ </w:t>
            </w:r>
            <w:r w:rsidRPr="00F63B00">
              <w:rPr>
                <w:rFonts w:ascii="Arial" w:eastAsia="Times New Roman" w:hAnsi="Arial" w:cs="Arial"/>
                <w:sz w:val="20"/>
                <w:szCs w:val="20"/>
                <w:lang w:val="mn-MN"/>
              </w:rPr>
              <w:t xml:space="preserve">гэж гүйцэтгэгчээс үе шатны ажил/ажлын тоо хэмжээ/-ын үнийг тусгаж тендерийн хамт ирүүлсэн хуваарийг хэлнэ. </w:t>
            </w:r>
          </w:p>
          <w:p w14:paraId="69C43687"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0435D21" w14:textId="77777777" w:rsidTr="007349EB">
        <w:tc>
          <w:tcPr>
            <w:tcW w:w="1998" w:type="dxa"/>
          </w:tcPr>
          <w:p w14:paraId="14AF04E2"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95B079A"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Нөхөн төлбөр хийх нөхцөл </w:t>
            </w:r>
            <w:r w:rsidRPr="00F63B00">
              <w:rPr>
                <w:rFonts w:ascii="Arial" w:eastAsia="Times New Roman" w:hAnsi="Arial" w:cs="Arial"/>
                <w:sz w:val="20"/>
                <w:szCs w:val="20"/>
                <w:lang w:val="mn-MN"/>
              </w:rPr>
              <w:t>гэж энэхүү ГЕН-ийн 41 дүгээр зүйлд тодорхойлсон нөхцөлүүдийг хэлнэ.</w:t>
            </w:r>
          </w:p>
          <w:p w14:paraId="543F6CF2" w14:textId="77777777" w:rsidR="007349EB" w:rsidRPr="00F63B00" w:rsidRDefault="007349EB" w:rsidP="007349EB">
            <w:pPr>
              <w:spacing w:after="0" w:line="180" w:lineRule="exact"/>
              <w:jc w:val="both"/>
              <w:rPr>
                <w:rFonts w:ascii="Arial" w:eastAsia="Times New Roman" w:hAnsi="Arial" w:cs="Arial"/>
                <w:b/>
                <w:bCs/>
                <w:sz w:val="20"/>
                <w:szCs w:val="20"/>
                <w:lang w:val="mn-MN"/>
              </w:rPr>
            </w:pPr>
          </w:p>
        </w:tc>
      </w:tr>
      <w:tr w:rsidR="007349EB" w:rsidRPr="00F63B00" w14:paraId="6B5317DE" w14:textId="77777777" w:rsidTr="007349EB">
        <w:tc>
          <w:tcPr>
            <w:tcW w:w="1998" w:type="dxa"/>
          </w:tcPr>
          <w:p w14:paraId="53586CF7"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2591F7E"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Ажил дууссан өдөр </w:t>
            </w:r>
            <w:r w:rsidRPr="00F63B00">
              <w:rPr>
                <w:rFonts w:ascii="Arial" w:eastAsia="Times New Roman" w:hAnsi="Arial" w:cs="Arial"/>
                <w:sz w:val="20"/>
                <w:szCs w:val="20"/>
                <w:lang w:val="mn-MN"/>
              </w:rPr>
              <w:t>гэж ГЕН-ийн 52.1-д заасны дагуу ажил дууссаныг төслийн менежер гэрчилсэн өдрийг хэлнэ.</w:t>
            </w:r>
          </w:p>
          <w:p w14:paraId="3019DD7F"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38A2559C" w14:textId="77777777" w:rsidTr="007349EB">
        <w:tc>
          <w:tcPr>
            <w:tcW w:w="1998" w:type="dxa"/>
          </w:tcPr>
          <w:p w14:paraId="6DC7A27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EB0DB7E"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Гэрээ </w:t>
            </w:r>
            <w:r w:rsidRPr="00F63B00">
              <w:rPr>
                <w:rFonts w:ascii="Arial" w:eastAsia="Times New Roman" w:hAnsi="Arial" w:cs="Arial"/>
                <w:sz w:val="20"/>
                <w:szCs w:val="20"/>
                <w:lang w:val="mn-MN"/>
              </w:rPr>
              <w:t>гэж захиалагч, гүйцэтгэгчийн хооронд байгуулсан ажил гүйцэтгэх, дуусгах, засвар үйлчилгээ явуулах гэрээг хэлнэ. Гэрээ нь гэрээний маягтын 5 дугаар зүйлд дурдсан баримт бичгээс бүрдэнэ.</w:t>
            </w:r>
          </w:p>
          <w:p w14:paraId="01E13B08" w14:textId="77777777" w:rsidR="007349EB" w:rsidRPr="00F63B00" w:rsidRDefault="007349EB" w:rsidP="007349EB">
            <w:pPr>
              <w:spacing w:after="0" w:line="180" w:lineRule="exact"/>
              <w:jc w:val="both"/>
              <w:rPr>
                <w:rFonts w:ascii="Arial" w:eastAsia="Times New Roman" w:hAnsi="Arial" w:cs="Arial"/>
                <w:b/>
                <w:bCs/>
                <w:sz w:val="20"/>
                <w:szCs w:val="20"/>
                <w:lang w:val="mn-MN"/>
              </w:rPr>
            </w:pPr>
          </w:p>
        </w:tc>
      </w:tr>
      <w:tr w:rsidR="007349EB" w:rsidRPr="00F63B00" w14:paraId="0CC9F440" w14:textId="77777777" w:rsidTr="007349EB">
        <w:tc>
          <w:tcPr>
            <w:tcW w:w="1998" w:type="dxa"/>
          </w:tcPr>
          <w:p w14:paraId="46BB01E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F44457F"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Гүйцэтгэгч </w:t>
            </w:r>
            <w:r w:rsidRPr="00F63B00">
              <w:rPr>
                <w:rFonts w:ascii="Arial" w:eastAsia="Times New Roman" w:hAnsi="Arial" w:cs="Arial"/>
                <w:sz w:val="20"/>
                <w:szCs w:val="20"/>
                <w:lang w:val="mn-MN"/>
              </w:rPr>
              <w:t>гэж захиалагчийн хүлээн зөвшөөрсөн тендерийг ирүүлсэн этгээдийг хэлнэ.</w:t>
            </w:r>
          </w:p>
          <w:p w14:paraId="492ADF6B"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74384804" w14:textId="77777777" w:rsidTr="007349EB">
        <w:tc>
          <w:tcPr>
            <w:tcW w:w="1998" w:type="dxa"/>
          </w:tcPr>
          <w:p w14:paraId="3AABEFB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117858F"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Тендер </w:t>
            </w:r>
            <w:r w:rsidRPr="00F63B00">
              <w:rPr>
                <w:rFonts w:ascii="Arial" w:eastAsia="Times New Roman" w:hAnsi="Arial" w:cs="Arial"/>
                <w:sz w:val="20"/>
                <w:szCs w:val="20"/>
                <w:lang w:val="mn-MN"/>
              </w:rPr>
              <w:t>гэж захиалагчийн тавьсан нөхцөл, болзлын дагуу гүйцэтгэгчийн бэлтгэж ирүүлсэн иж бүрдэл баримт бичгийг хэлнэ.</w:t>
            </w:r>
          </w:p>
          <w:p w14:paraId="2E6BAF7E"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19507356" w14:textId="77777777" w:rsidTr="007349EB">
        <w:tc>
          <w:tcPr>
            <w:tcW w:w="1998" w:type="dxa"/>
          </w:tcPr>
          <w:p w14:paraId="2E2FBA17"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802C8E9"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Гэрээний үнэ </w:t>
            </w:r>
            <w:r w:rsidRPr="00F63B00">
              <w:rPr>
                <w:rFonts w:ascii="Arial" w:eastAsia="Times New Roman" w:hAnsi="Arial" w:cs="Arial"/>
                <w:sz w:val="20"/>
                <w:szCs w:val="20"/>
                <w:lang w:val="mn-MN"/>
              </w:rPr>
              <w:t>гэж гэрээ байгуулах эрх олгох тухай мэдэгдэлд дурдсан, гэрээний заалтын дагуу цаашид тохируулж болох үнийг хэлнэ.</w:t>
            </w:r>
          </w:p>
          <w:p w14:paraId="1DE29A91"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02D9DE01" w14:textId="77777777" w:rsidTr="007349EB">
        <w:tc>
          <w:tcPr>
            <w:tcW w:w="1998" w:type="dxa"/>
          </w:tcPr>
          <w:p w14:paraId="3E6568B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36FBA81"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Хоног </w:t>
            </w:r>
            <w:r w:rsidRPr="00F63B00">
              <w:rPr>
                <w:rFonts w:ascii="Arial" w:eastAsia="Times New Roman" w:hAnsi="Arial" w:cs="Arial"/>
                <w:sz w:val="20"/>
                <w:szCs w:val="20"/>
                <w:lang w:val="mn-MN"/>
              </w:rPr>
              <w:t xml:space="preserve">гэж хуанлийн хоногийг, </w:t>
            </w:r>
            <w:r w:rsidRPr="00F63B00">
              <w:rPr>
                <w:rFonts w:ascii="Arial" w:eastAsia="Times New Roman" w:hAnsi="Arial" w:cs="Arial"/>
                <w:b/>
                <w:bCs/>
                <w:sz w:val="20"/>
                <w:szCs w:val="20"/>
                <w:lang w:val="mn-MN"/>
              </w:rPr>
              <w:t>сар</w:t>
            </w:r>
            <w:r w:rsidRPr="00F63B00">
              <w:rPr>
                <w:rFonts w:ascii="Arial" w:eastAsia="Times New Roman" w:hAnsi="Arial" w:cs="Arial"/>
                <w:sz w:val="20"/>
                <w:szCs w:val="20"/>
                <w:lang w:val="mn-MN"/>
              </w:rPr>
              <w:t xml:space="preserve"> гэж хуанлийн сарыг тус тус хэлнэ.</w:t>
            </w:r>
          </w:p>
          <w:p w14:paraId="0052C846"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51C5C275" w14:textId="77777777" w:rsidTr="007349EB">
        <w:tc>
          <w:tcPr>
            <w:tcW w:w="1998" w:type="dxa"/>
          </w:tcPr>
          <w:p w14:paraId="7B26852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FCF51F9"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Ажил-өдөр</w:t>
            </w:r>
            <w:r w:rsidRPr="00F63B00">
              <w:rPr>
                <w:rFonts w:ascii="Arial" w:eastAsia="Times New Roman" w:hAnsi="Arial" w:cs="Arial"/>
                <w:sz w:val="20"/>
                <w:szCs w:val="20"/>
                <w:lang w:val="mn-MN"/>
              </w:rPr>
              <w:t xml:space="preserve"> гэж ажлын төлбөр нь гүйцэтгэгчийн ажиллах хүч болон тоног төхөөрөмжийн ажилласан хугацаанд (хүн-цаг болон машин-цаг) үндэслэн хийгдэх зардлыг хэлнэ.</w:t>
            </w:r>
          </w:p>
          <w:p w14:paraId="1F887A3A"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4966EBD" w14:textId="77777777" w:rsidTr="007349EB">
        <w:tc>
          <w:tcPr>
            <w:tcW w:w="1998" w:type="dxa"/>
          </w:tcPr>
          <w:p w14:paraId="2AC1F5F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E060169"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Зөрчил, гологдол </w:t>
            </w:r>
            <w:r w:rsidRPr="00F63B00">
              <w:rPr>
                <w:rFonts w:ascii="Arial" w:eastAsia="Times New Roman" w:hAnsi="Arial" w:cs="Arial"/>
                <w:sz w:val="20"/>
                <w:szCs w:val="20"/>
                <w:lang w:val="mn-MN"/>
              </w:rPr>
              <w:t>гэж зураг төсөл, техникийн тодорхойлолтыг зөрчсөн, чанарын гологдол гаргасан буюу ажлын гэрээнд заасны дагуу хийгдээгүй ажлыг хэлнэ.</w:t>
            </w:r>
          </w:p>
          <w:p w14:paraId="7770FC92"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3B493E6" w14:textId="77777777" w:rsidTr="007349EB">
        <w:tc>
          <w:tcPr>
            <w:tcW w:w="1998" w:type="dxa"/>
          </w:tcPr>
          <w:p w14:paraId="5A2332AF"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35C3E3E"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Зөрчил, гологдол арилгасан тухай мэдэгдэл</w:t>
            </w:r>
            <w:r w:rsidRPr="00F63B00">
              <w:rPr>
                <w:rFonts w:ascii="Arial" w:eastAsia="Times New Roman" w:hAnsi="Arial" w:cs="Arial"/>
                <w:sz w:val="20"/>
                <w:szCs w:val="20"/>
                <w:lang w:val="mn-MN"/>
              </w:rPr>
              <w:t xml:space="preserve"> гэж гүйцэтгэгч зөрчил, гологдлыг арилгасныг үндэслэн төслийн менежерийн гаргасан баталгааг хэлнэ.</w:t>
            </w:r>
          </w:p>
          <w:p w14:paraId="54CC7BC2"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B4B881C" w14:textId="77777777" w:rsidTr="007349EB">
        <w:tc>
          <w:tcPr>
            <w:tcW w:w="1998" w:type="dxa"/>
          </w:tcPr>
          <w:p w14:paraId="019AB0E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hideMark/>
          </w:tcPr>
          <w:p w14:paraId="2681594C"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Чанарын баталгаат хугацаа </w:t>
            </w:r>
            <w:r w:rsidRPr="00F63B00">
              <w:rPr>
                <w:rFonts w:ascii="Arial" w:eastAsia="Times New Roman" w:hAnsi="Arial" w:cs="Arial"/>
                <w:sz w:val="20"/>
                <w:szCs w:val="20"/>
                <w:lang w:val="mn-MN"/>
              </w:rPr>
              <w:t>гэж гэрээний тусгай нөхцөлд заасан, ажил дууссан өдрөөс эхлэн тоологдох хугацааг хэлнэ.  Энэ хугацаанд илэрсэн зөрчил, гологдлыг гүйцэтгэгч арилгах үүрэгтэй.</w:t>
            </w:r>
          </w:p>
        </w:tc>
      </w:tr>
      <w:tr w:rsidR="007349EB" w:rsidRPr="00F63B00" w14:paraId="7FB3E76B" w14:textId="77777777" w:rsidTr="007349EB">
        <w:tc>
          <w:tcPr>
            <w:tcW w:w="1998" w:type="dxa"/>
          </w:tcPr>
          <w:p w14:paraId="2BB174C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1DA975E"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p w14:paraId="49EDC225"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Зураг </w:t>
            </w:r>
            <w:r w:rsidRPr="00F63B00">
              <w:rPr>
                <w:rFonts w:ascii="Arial" w:eastAsia="Times New Roman" w:hAnsi="Arial" w:cs="Arial"/>
                <w:sz w:val="20"/>
                <w:szCs w:val="20"/>
                <w:lang w:val="mn-MN"/>
              </w:rPr>
              <w:t>гэж батлагдсан зураг төсөл болон түүнтэй холбоотойгоор төслийн менежерийн гаргасан, баталсан тооцоо, бусад мэдээллийг хэлнэ.</w:t>
            </w:r>
          </w:p>
          <w:p w14:paraId="413DECD8"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B66AC82" w14:textId="77777777" w:rsidTr="007349EB">
        <w:tc>
          <w:tcPr>
            <w:tcW w:w="1998" w:type="dxa"/>
          </w:tcPr>
          <w:p w14:paraId="33C1E29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01F8CDC"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Захиалагч </w:t>
            </w:r>
            <w:r w:rsidRPr="00F63B00">
              <w:rPr>
                <w:rFonts w:ascii="Arial" w:eastAsia="Times New Roman" w:hAnsi="Arial" w:cs="Arial"/>
                <w:sz w:val="20"/>
                <w:szCs w:val="20"/>
                <w:lang w:val="mn-MN"/>
              </w:rPr>
              <w:t>гэж ажил хийлгэхээр гүйцэтгэгчийг хөлслөн ажиллуулж буй этгээдийг хэлнэ.</w:t>
            </w:r>
          </w:p>
          <w:p w14:paraId="456B9602"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C902D31" w14:textId="77777777" w:rsidTr="007349EB">
        <w:tc>
          <w:tcPr>
            <w:tcW w:w="1998" w:type="dxa"/>
          </w:tcPr>
          <w:p w14:paraId="3CF4D2A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741A822"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Тоног төхөөрөмж </w:t>
            </w:r>
            <w:r w:rsidRPr="00F63B00">
              <w:rPr>
                <w:rFonts w:ascii="Arial" w:eastAsia="Times New Roman" w:hAnsi="Arial" w:cs="Arial"/>
                <w:sz w:val="20"/>
                <w:szCs w:val="20"/>
                <w:lang w:val="mn-MN"/>
              </w:rPr>
              <w:t>гэж ажил гүйцэтгэх зорилгоор ажлын талбайд түр хугацаагаар авчирсан гүйцэтгэгчийн машин механизм, тээврийн хэрэгслийг хэлнэ.</w:t>
            </w:r>
          </w:p>
          <w:p w14:paraId="4CDBEFED"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5052C256" w14:textId="77777777" w:rsidTr="007349EB">
        <w:tc>
          <w:tcPr>
            <w:tcW w:w="1998" w:type="dxa"/>
          </w:tcPr>
          <w:p w14:paraId="32227F5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07B7AC7"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Гэрээний анхны үнэ </w:t>
            </w:r>
            <w:r w:rsidRPr="00F63B00">
              <w:rPr>
                <w:rFonts w:ascii="Arial" w:eastAsia="Times New Roman" w:hAnsi="Arial" w:cs="Arial"/>
                <w:sz w:val="20"/>
                <w:szCs w:val="20"/>
                <w:lang w:val="mn-MN"/>
              </w:rPr>
              <w:t>гэж гэрээ байгуулах эрх олгох тухай мэдэгдэлд захиалагчийн дурдсан гэрээний үнийг хэлнэ.</w:t>
            </w:r>
          </w:p>
          <w:p w14:paraId="4C220626"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7C90D834" w14:textId="77777777" w:rsidTr="007349EB">
        <w:tc>
          <w:tcPr>
            <w:tcW w:w="1998" w:type="dxa"/>
          </w:tcPr>
          <w:p w14:paraId="11F6319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CDA1BBE"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Ажил дуусгахаар төлөвлөсөн өдөр </w:t>
            </w:r>
            <w:r w:rsidRPr="00F63B00">
              <w:rPr>
                <w:rFonts w:ascii="Arial" w:eastAsia="Times New Roman" w:hAnsi="Arial" w:cs="Arial"/>
                <w:sz w:val="20"/>
                <w:szCs w:val="20"/>
                <w:lang w:val="mn-MN"/>
              </w:rPr>
              <w:t xml:space="preserve">гэж гэрээнд гүйцэтгэгч ажлыг дуусгахаар заасан өдрийг хэлнэ. Зөвхөн төслийн менежер хугацаа сунгах, эсхүл хурдасгах захиалга өгснөөр ажил дуусгахаар төлөвлөсөн өдрийг өөрчилж болно.  </w:t>
            </w:r>
          </w:p>
          <w:p w14:paraId="46671B58"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AB6B1AD" w14:textId="77777777" w:rsidTr="007349EB">
        <w:tc>
          <w:tcPr>
            <w:tcW w:w="1998" w:type="dxa"/>
          </w:tcPr>
          <w:p w14:paraId="5BC34FE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EDD4B6C"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Материал </w:t>
            </w:r>
            <w:r w:rsidRPr="00F63B00">
              <w:rPr>
                <w:rFonts w:ascii="Arial" w:eastAsia="Times New Roman" w:hAnsi="Arial" w:cs="Arial"/>
                <w:sz w:val="20"/>
                <w:szCs w:val="20"/>
                <w:lang w:val="mn-MN"/>
              </w:rPr>
              <w:t>гэж ажлын зорилгоор гүйцэтгэгчийн ашиглах бүх төрлийн барилгын материал, түүхий эд, хийц, бүтээгдэхүүн, эд анги болон бусад зүйлсийг хэлнэ.</w:t>
            </w:r>
          </w:p>
          <w:p w14:paraId="3AA36DC3"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D8CC746" w14:textId="77777777" w:rsidTr="007349EB">
        <w:tc>
          <w:tcPr>
            <w:tcW w:w="1998" w:type="dxa"/>
          </w:tcPr>
          <w:p w14:paraId="3DCAF98A"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ED3E5BF"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Байгууламж </w:t>
            </w:r>
            <w:r w:rsidRPr="00F63B00">
              <w:rPr>
                <w:rFonts w:ascii="Arial" w:eastAsia="Times New Roman" w:hAnsi="Arial" w:cs="Arial"/>
                <w:sz w:val="20"/>
                <w:szCs w:val="20"/>
                <w:lang w:val="mn-MN"/>
              </w:rPr>
              <w:t>гэж ажлын механик, цахилгаан, хими, эсхүл биологийн үйл ажиллагаа бүхий (функцтэй) бүрдэл хэсгийг хэлнэ.</w:t>
            </w:r>
          </w:p>
          <w:p w14:paraId="12219639"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A4D5CAE" w14:textId="77777777" w:rsidTr="007349EB">
        <w:tc>
          <w:tcPr>
            <w:tcW w:w="1998" w:type="dxa"/>
          </w:tcPr>
          <w:p w14:paraId="0CC5959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3093899"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Төслийн менежер </w:t>
            </w:r>
            <w:r w:rsidRPr="00F63B00">
              <w:rPr>
                <w:rFonts w:ascii="Arial" w:eastAsia="Times New Roman" w:hAnsi="Arial" w:cs="Arial"/>
                <w:sz w:val="20"/>
                <w:szCs w:val="20"/>
                <w:lang w:val="mn-MN"/>
              </w:rPr>
              <w:t>гэж ажлын гүйцэтгэлд хяналт тавьж гэрээний удирдлагыг хэрэгжүүлэх үүрэг бүхий гэрээний тусгай нөхцөлд дурдсан этгээд (эсхүл төслийн менежерийн оронд ажиллуулахаар захиалагчийн томилж, гүйцэтгэгчид мэдэгдсэн этгээд)-ийг хэлнэ.</w:t>
            </w:r>
          </w:p>
          <w:p w14:paraId="63CCFE87"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0560A011" w14:textId="77777777" w:rsidTr="007349EB">
        <w:tc>
          <w:tcPr>
            <w:tcW w:w="1998" w:type="dxa"/>
          </w:tcPr>
          <w:p w14:paraId="14E95EA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7E1AFB2"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Ажлын талбай </w:t>
            </w:r>
            <w:r w:rsidRPr="00F63B00">
              <w:rPr>
                <w:rFonts w:ascii="Arial" w:eastAsia="Times New Roman" w:hAnsi="Arial" w:cs="Arial"/>
                <w:sz w:val="20"/>
                <w:szCs w:val="20"/>
                <w:lang w:val="mn-MN"/>
              </w:rPr>
              <w:t>гэж гэрээний тусгай нөхцөлд тодорхойлсон газрыг хэлнэ.</w:t>
            </w:r>
          </w:p>
          <w:p w14:paraId="081E16E2"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CA727B5" w14:textId="77777777" w:rsidTr="007349EB">
        <w:tc>
          <w:tcPr>
            <w:tcW w:w="1998" w:type="dxa"/>
          </w:tcPr>
          <w:p w14:paraId="66E955F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0948C06"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Ажлын талбайн судалгааны тайлан </w:t>
            </w:r>
            <w:r w:rsidRPr="00F63B00">
              <w:rPr>
                <w:rFonts w:ascii="Arial" w:eastAsia="Times New Roman" w:hAnsi="Arial" w:cs="Arial"/>
                <w:sz w:val="20"/>
                <w:szCs w:val="20"/>
                <w:lang w:val="mn-MN"/>
              </w:rPr>
              <w:t xml:space="preserve">гэж ажлын талбайн гадаргуу, хөрс, цаг уурын нөхцөл, байгаль орчны үнэлгээ зэргийн талаар бодит байдлыг дурдаж тайлбарлаж тендерийн баримт бичигт хавсаргасан тайланг хэлнэ. </w:t>
            </w:r>
          </w:p>
          <w:p w14:paraId="7DCC9619"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127FBC4E" w14:textId="77777777" w:rsidTr="007349EB">
        <w:tc>
          <w:tcPr>
            <w:tcW w:w="1998" w:type="dxa"/>
          </w:tcPr>
          <w:p w14:paraId="23AB108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4A54F8C"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Техникийн тодорхойлолт </w:t>
            </w:r>
            <w:r w:rsidRPr="00F63B00">
              <w:rPr>
                <w:rFonts w:ascii="Arial" w:eastAsia="Times New Roman" w:hAnsi="Arial" w:cs="Arial"/>
                <w:sz w:val="20"/>
                <w:szCs w:val="20"/>
                <w:lang w:val="mn-MN"/>
              </w:rPr>
              <w:t>гэж гэрээнд заасан ажлын техникийн тодорхойлолт бөгөөд түүнд төслийн менежерийн оруулсан болон баталсан нэмэлт өөрчлөлтүүд мөн хамаарна.</w:t>
            </w:r>
          </w:p>
          <w:p w14:paraId="04E9A586"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2D7CE5DA" w14:textId="77777777" w:rsidTr="007349EB">
        <w:tc>
          <w:tcPr>
            <w:tcW w:w="1998" w:type="dxa"/>
          </w:tcPr>
          <w:p w14:paraId="4967BFC5"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C34D4B1"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Ажил эхлэх өдөр </w:t>
            </w:r>
            <w:r w:rsidRPr="00F63B00">
              <w:rPr>
                <w:rFonts w:ascii="Arial" w:eastAsia="Times New Roman" w:hAnsi="Arial" w:cs="Arial"/>
                <w:sz w:val="20"/>
                <w:szCs w:val="20"/>
                <w:lang w:val="mn-MN"/>
              </w:rPr>
              <w:t>гэж гүйцэтгэгчийн ажил эхлүүлэх өдрийг хэлнэ. Энэ өдрийг гэрээний тусгай нөхцөлд заах бөгөөд ажлын талбайг эзэмших өдөртэй давхцаагүй байж болно.</w:t>
            </w:r>
          </w:p>
          <w:p w14:paraId="01D041E7"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492EA686" w14:textId="77777777" w:rsidTr="007349EB">
        <w:tc>
          <w:tcPr>
            <w:tcW w:w="1998" w:type="dxa"/>
          </w:tcPr>
          <w:p w14:paraId="2B8AB91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3EC3AA5"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Туслан гүйцэтгэгч </w:t>
            </w:r>
            <w:r w:rsidRPr="00F63B00">
              <w:rPr>
                <w:rFonts w:ascii="Arial" w:eastAsia="Times New Roman" w:hAnsi="Arial" w:cs="Arial"/>
                <w:sz w:val="20"/>
                <w:szCs w:val="20"/>
                <w:lang w:val="mn-MN"/>
              </w:rPr>
              <w:t>гэжгэрээнд тусгагдсан ажлын тодорхой хэсгийг хийхээр гүйцэтгэгчтэй гэрээ байгуулсан этгээдийг хэлнэ.</w:t>
            </w:r>
          </w:p>
          <w:p w14:paraId="18928CC2"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67E821BB" w14:textId="77777777" w:rsidTr="007349EB">
        <w:tc>
          <w:tcPr>
            <w:tcW w:w="1998" w:type="dxa"/>
          </w:tcPr>
          <w:p w14:paraId="1DB7376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hideMark/>
          </w:tcPr>
          <w:p w14:paraId="18D614C9"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 xml:space="preserve">Туслах ажил </w:t>
            </w:r>
            <w:r w:rsidRPr="00F63B00">
              <w:rPr>
                <w:rFonts w:ascii="Arial" w:eastAsia="Times New Roman" w:hAnsi="Arial" w:cs="Arial"/>
                <w:sz w:val="20"/>
                <w:szCs w:val="20"/>
                <w:lang w:val="mn-MN"/>
              </w:rPr>
              <w:t>гэж гүйцэтгэгч ажлыг барьж байгуулах, суурилуулахад шаардлагатайн улмаас төлөвлөж, барьж, суурилуулж, зайлуулсан ажлыг хэлнэ.</w:t>
            </w:r>
          </w:p>
        </w:tc>
      </w:tr>
      <w:tr w:rsidR="007349EB" w:rsidRPr="00F63B00" w14:paraId="1CACE280" w14:textId="77777777" w:rsidTr="007349EB">
        <w:tc>
          <w:tcPr>
            <w:tcW w:w="1998" w:type="dxa"/>
          </w:tcPr>
          <w:p w14:paraId="4F63046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4AD0531"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109A895E" w14:textId="77777777" w:rsidTr="007349EB">
        <w:tc>
          <w:tcPr>
            <w:tcW w:w="1998" w:type="dxa"/>
          </w:tcPr>
          <w:p w14:paraId="2F79F6BB"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4FB408B"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Өөрчлөлт </w:t>
            </w:r>
            <w:r w:rsidRPr="00F63B00">
              <w:rPr>
                <w:rFonts w:ascii="Arial" w:eastAsia="Times New Roman" w:hAnsi="Arial" w:cs="Arial"/>
                <w:sz w:val="20"/>
                <w:szCs w:val="20"/>
                <w:lang w:val="mn-MN"/>
              </w:rPr>
              <w:t>гэж ажилд өөрчлөлт оруулах талаар төслийн менежерийн өгсөн зааварчилгааг хэлнэ.</w:t>
            </w:r>
          </w:p>
          <w:p w14:paraId="65E801D1"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tc>
      </w:tr>
      <w:tr w:rsidR="007349EB" w:rsidRPr="00F63B00" w14:paraId="6B0B8DAA" w14:textId="77777777" w:rsidTr="007349EB">
        <w:tc>
          <w:tcPr>
            <w:tcW w:w="1998" w:type="dxa"/>
          </w:tcPr>
          <w:p w14:paraId="139497D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691F1E4"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 xml:space="preserve">Ажил </w:t>
            </w:r>
            <w:r w:rsidRPr="00F63B00">
              <w:rPr>
                <w:rFonts w:ascii="Arial" w:eastAsia="Times New Roman" w:hAnsi="Arial" w:cs="Arial"/>
                <w:sz w:val="20"/>
                <w:szCs w:val="20"/>
                <w:lang w:val="mn-MN"/>
              </w:rPr>
              <w:t>гэж гэрээний дагуу гүйцэтгэгчийн хийж гүйцэтгэж захиалагчид хүлээлгэн өгөх гэрээний тусгай нөхцөлд тодорхойлсон ажлыг хэлнэ.</w:t>
            </w:r>
          </w:p>
          <w:p w14:paraId="67F9890C"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p>
        </w:tc>
      </w:tr>
      <w:tr w:rsidR="007349EB" w:rsidRPr="00F63B00" w14:paraId="47B04054" w14:textId="77777777" w:rsidTr="007349EB">
        <w:tc>
          <w:tcPr>
            <w:tcW w:w="1998" w:type="dxa"/>
            <w:hideMark/>
          </w:tcPr>
          <w:p w14:paraId="354699B6" w14:textId="77777777"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t>Тайлбар</w:t>
            </w:r>
          </w:p>
        </w:tc>
        <w:tc>
          <w:tcPr>
            <w:tcW w:w="7290" w:type="dxa"/>
          </w:tcPr>
          <w:p w14:paraId="7083A4C5"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0555089D"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Энэхүү гэрээний ерөнхий нөхцөлд ганц тоогоор илэрхийлсэн үг нь олон тоон утгыг, олон тоогоор илэрхийлсэн үг нь ганц тоон утгыг илэрхийлж болно. Гарчигт гол ач холбогдол өгөхгүй. Онцгойлон </w:t>
            </w:r>
            <w:r w:rsidRPr="00F63B00">
              <w:rPr>
                <w:rFonts w:ascii="Arial" w:eastAsia="Times New Roman" w:hAnsi="Arial" w:cs="Arial"/>
                <w:sz w:val="20"/>
                <w:szCs w:val="20"/>
                <w:lang w:val="mn-MN"/>
              </w:rPr>
              <w:lastRenderedPageBreak/>
              <w:t>заагаагүй бол гэрээний үгийг шууд утгаар нь хэрэглэнэ. Гэрээний нөхцөлийн талаарх тодруулга, тайлбарыг төслийн менежер гаргана.</w:t>
            </w:r>
          </w:p>
          <w:p w14:paraId="2A382A01" w14:textId="77777777" w:rsidR="007349EB" w:rsidRPr="00F63B00" w:rsidRDefault="007349EB" w:rsidP="007349EB">
            <w:pPr>
              <w:spacing w:after="0" w:line="240" w:lineRule="exact"/>
              <w:ind w:left="600" w:hanging="567"/>
              <w:jc w:val="both"/>
              <w:rPr>
                <w:rFonts w:ascii="Arial" w:eastAsia="Times New Roman" w:hAnsi="Arial" w:cs="Arial"/>
                <w:b/>
                <w:bCs/>
                <w:sz w:val="20"/>
                <w:szCs w:val="20"/>
                <w:lang w:val="mn-MN"/>
              </w:rPr>
            </w:pPr>
          </w:p>
        </w:tc>
      </w:tr>
      <w:tr w:rsidR="007349EB" w:rsidRPr="00F63B00" w14:paraId="2CA83EED" w14:textId="77777777" w:rsidTr="007349EB">
        <w:tc>
          <w:tcPr>
            <w:tcW w:w="1998" w:type="dxa"/>
          </w:tcPr>
          <w:p w14:paraId="4FA0B9C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404946F"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гэрээний тусгай нөхцөлд ажлыг үе шатаар буюу хэсэгчлэн дуусгахаар заасан бол гэрээний ерөнхий нөхцөл дэх ажил, ажил дууссан өдөр, ажил дуусгахаар төлөвлөсөн өдөр гэсэн нэр томъёонууд (бүх ажилд хамааралтай ажил дуусгах өдөр болон ажил дуусгахаар төлөвлөсөн өдөр гэсэн нэр томъёоноос бусад) нь ажлын хэсэг бүрт хамаарна.</w:t>
            </w:r>
          </w:p>
          <w:p w14:paraId="1EBF518D" w14:textId="77777777" w:rsidR="007349EB" w:rsidRPr="00F63B00" w:rsidRDefault="007349EB" w:rsidP="007349EB">
            <w:pPr>
              <w:spacing w:after="0" w:line="240" w:lineRule="exact"/>
              <w:ind w:left="600" w:hanging="567"/>
              <w:jc w:val="both"/>
              <w:rPr>
                <w:rFonts w:ascii="Arial" w:eastAsia="Times New Roman" w:hAnsi="Arial" w:cs="Arial"/>
                <w:b/>
                <w:bCs/>
                <w:sz w:val="20"/>
                <w:szCs w:val="20"/>
                <w:lang w:val="mn-MN"/>
              </w:rPr>
            </w:pPr>
          </w:p>
        </w:tc>
      </w:tr>
      <w:tr w:rsidR="007349EB" w:rsidRPr="00F63B00" w14:paraId="6942902E" w14:textId="77777777" w:rsidTr="007349EB">
        <w:tc>
          <w:tcPr>
            <w:tcW w:w="1998" w:type="dxa"/>
            <w:hideMark/>
          </w:tcPr>
          <w:p w14:paraId="4D82E67C"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Гэрээний хэл ба хууль</w:t>
            </w:r>
          </w:p>
        </w:tc>
        <w:tc>
          <w:tcPr>
            <w:tcW w:w="7290" w:type="dxa"/>
          </w:tcPr>
          <w:p w14:paraId="31D0FB77"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394BC498"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Гэрээний хэл ба гэрээнд хэрэглэх хуулийг гэрээний тусгай нөхцөлд тусгана.</w:t>
            </w:r>
          </w:p>
          <w:p w14:paraId="2AC1D62F" w14:textId="77777777" w:rsidR="007349EB" w:rsidRPr="00F63B00" w:rsidRDefault="007349EB" w:rsidP="007349EB">
            <w:pPr>
              <w:spacing w:after="0" w:line="240" w:lineRule="exact"/>
              <w:ind w:left="600" w:hanging="567"/>
              <w:jc w:val="both"/>
              <w:rPr>
                <w:rFonts w:ascii="Arial" w:eastAsia="Times New Roman" w:hAnsi="Arial" w:cs="Arial"/>
                <w:b/>
                <w:bCs/>
                <w:sz w:val="20"/>
                <w:szCs w:val="20"/>
                <w:lang w:val="mn-MN"/>
              </w:rPr>
            </w:pPr>
          </w:p>
        </w:tc>
      </w:tr>
      <w:tr w:rsidR="007349EB" w:rsidRPr="00F63B00" w14:paraId="01044A5C" w14:textId="77777777" w:rsidTr="007349EB">
        <w:tc>
          <w:tcPr>
            <w:tcW w:w="1998" w:type="dxa"/>
          </w:tcPr>
          <w:p w14:paraId="39A21D03"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Төслийн менежерийн шийдвэр</w:t>
            </w:r>
          </w:p>
          <w:p w14:paraId="1B3FCFF0" w14:textId="77777777" w:rsidR="007349EB" w:rsidRPr="00F63B00" w:rsidRDefault="007349EB" w:rsidP="007349EB">
            <w:pPr>
              <w:spacing w:after="0" w:line="240" w:lineRule="exact"/>
              <w:ind w:left="360"/>
              <w:rPr>
                <w:rFonts w:ascii="Arial" w:eastAsia="Times New Roman" w:hAnsi="Arial" w:cs="Arial"/>
                <w:b/>
                <w:bCs/>
                <w:sz w:val="20"/>
                <w:szCs w:val="20"/>
                <w:lang w:val="mn-MN"/>
              </w:rPr>
            </w:pPr>
          </w:p>
        </w:tc>
        <w:tc>
          <w:tcPr>
            <w:tcW w:w="7290" w:type="dxa"/>
          </w:tcPr>
          <w:p w14:paraId="7A18E77A"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2875237D"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Гэрээнд тусгайлан заагаагүй бол гэрээтэй холбогдсон аливаа асуудлыг захиалагчийг төлөөлөн төслийн менежер шийдвэрлэнэ.</w:t>
            </w:r>
          </w:p>
          <w:p w14:paraId="30DF491A"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p>
        </w:tc>
      </w:tr>
      <w:tr w:rsidR="007349EB" w:rsidRPr="00F63B00" w14:paraId="6AA67243" w14:textId="77777777" w:rsidTr="007349EB">
        <w:tc>
          <w:tcPr>
            <w:tcW w:w="1998" w:type="dxa"/>
            <w:hideMark/>
          </w:tcPr>
          <w:p w14:paraId="1CA54BB8" w14:textId="77777777"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t>Үүрэг, хариуцлагыг шилжүүлэх</w:t>
            </w:r>
          </w:p>
        </w:tc>
        <w:tc>
          <w:tcPr>
            <w:tcW w:w="7290" w:type="dxa"/>
          </w:tcPr>
          <w:p w14:paraId="0C569057"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6FEC04F3"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нь гүйцэтгэгчид мэдэгдсэнээр хариуцсан үүргээ бусад этгээдэд шилжүүлж болох ба үүнийг хүчингүй болгохдоо мөн гүйцэтгэгчид мэдэгдэнэ.</w:t>
            </w:r>
          </w:p>
          <w:p w14:paraId="4C86CE55" w14:textId="77777777" w:rsidR="007349EB" w:rsidRPr="00F63B00" w:rsidRDefault="007349EB" w:rsidP="007349EB">
            <w:pPr>
              <w:spacing w:after="0" w:line="240" w:lineRule="exact"/>
              <w:jc w:val="both"/>
              <w:rPr>
                <w:rFonts w:ascii="Arial" w:eastAsia="Times New Roman" w:hAnsi="Arial" w:cs="Arial"/>
                <w:b/>
                <w:bCs/>
                <w:sz w:val="20"/>
                <w:szCs w:val="20"/>
                <w:lang w:val="mn-MN"/>
              </w:rPr>
            </w:pPr>
          </w:p>
        </w:tc>
      </w:tr>
      <w:tr w:rsidR="007349EB" w:rsidRPr="00F63B00" w14:paraId="5BE5126C" w14:textId="77777777" w:rsidTr="007349EB">
        <w:tc>
          <w:tcPr>
            <w:tcW w:w="1998" w:type="dxa"/>
            <w:hideMark/>
          </w:tcPr>
          <w:p w14:paraId="0E7A56F3" w14:textId="77777777"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t>Харилцаа</w:t>
            </w:r>
          </w:p>
        </w:tc>
        <w:tc>
          <w:tcPr>
            <w:tcW w:w="7290" w:type="dxa"/>
          </w:tcPr>
          <w:p w14:paraId="06665D41"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20144A33"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Талуудын гэрээний ерөнхий нөхцөлд холбогдох харилцаа нь зөвхөн бичгээр харилцсан тохиолдолд хүчинтэй байна. Бичгээр гаргасан мэдэгдэл нь нөгөө тал хүлээн авснаар хүчинтэй болно.</w:t>
            </w:r>
          </w:p>
          <w:p w14:paraId="456F5A39"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5ABFF869" w14:textId="77777777" w:rsidTr="007349EB">
        <w:tc>
          <w:tcPr>
            <w:tcW w:w="1998" w:type="dxa"/>
            <w:hideMark/>
          </w:tcPr>
          <w:p w14:paraId="7E00B1A4" w14:textId="77777777"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 туслан гүйцэтгүүлэх</w:t>
            </w:r>
          </w:p>
        </w:tc>
        <w:tc>
          <w:tcPr>
            <w:tcW w:w="7290" w:type="dxa"/>
          </w:tcPr>
          <w:p w14:paraId="7BABDCCE"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0B42D156"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төслийн менежерийн зөвшөөрснөөр ажлыг туслан гүйцэтгүүлж болох боловч захиалагчийн бичгээр өгсөн зөвшөөрөлгүйгээр гэрээнд заасан ажил, үүргийг бусдад шилжүүлж болохгүй. Ажлыг туслан гүйцэтгүүлэх нь гүйцэтгэгчийн хүлээсэн үүрэг хариуцлагыг хөндөхгүй.</w:t>
            </w:r>
          </w:p>
          <w:p w14:paraId="1D658585" w14:textId="77777777" w:rsidR="007349EB" w:rsidRPr="00F63B00" w:rsidRDefault="007349EB" w:rsidP="007349EB">
            <w:pPr>
              <w:spacing w:after="0" w:line="240" w:lineRule="exact"/>
              <w:ind w:left="600" w:hanging="600"/>
              <w:jc w:val="both"/>
              <w:rPr>
                <w:rFonts w:ascii="Arial" w:eastAsia="Times New Roman" w:hAnsi="Arial" w:cs="Arial"/>
                <w:sz w:val="20"/>
                <w:szCs w:val="20"/>
                <w:lang w:val="mn-MN"/>
              </w:rPr>
            </w:pPr>
          </w:p>
        </w:tc>
      </w:tr>
      <w:tr w:rsidR="007349EB" w:rsidRPr="00F63B00" w14:paraId="29B84C1B" w14:textId="77777777" w:rsidTr="007349EB">
        <w:tc>
          <w:tcPr>
            <w:tcW w:w="1998" w:type="dxa"/>
            <w:hideMark/>
          </w:tcPr>
          <w:p w14:paraId="11A9BDB9"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Бусад гүйцэтгэгчид</w:t>
            </w:r>
          </w:p>
        </w:tc>
        <w:tc>
          <w:tcPr>
            <w:tcW w:w="7290" w:type="dxa"/>
          </w:tcPr>
          <w:p w14:paraId="37E01310"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2A4810C6"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бусад гүйцэтгэгч, засаг захиргааны байгууллага, нийтийн үйлчилгээний газар болон гэрээний тусгай нөхцөлийн дагуу бусад гүйцэтгэгчдийн хуваарьт заасан хугацаанд ажлын талбайг хамтран ашиглаж ажиллах үүрэгтэй. Гүйцэтгэгч нь тэдгээр этгээдийг уг хуваарьт заасны дагуу ажлын хэрэгсэл, үйлчилгээгээр хангана. Захиалагч нь бусад гүйцэтгэгчдийн хуваарьт нэмэлт өөрчлөлт оруулах эрхтэй бөгөөд энэ тухайгаа гүйцэтгэгчид мэдэгдэнэ.</w:t>
            </w:r>
          </w:p>
        </w:tc>
      </w:tr>
      <w:tr w:rsidR="007349EB" w:rsidRPr="00F63B00" w14:paraId="78B0EE51" w14:textId="77777777" w:rsidTr="007349EB">
        <w:tc>
          <w:tcPr>
            <w:tcW w:w="1998" w:type="dxa"/>
          </w:tcPr>
          <w:p w14:paraId="1E4C68EC" w14:textId="77777777" w:rsidR="007349EB" w:rsidRPr="00F63B00" w:rsidRDefault="007349EB" w:rsidP="007349EB">
            <w:pPr>
              <w:spacing w:after="0" w:line="240" w:lineRule="exact"/>
              <w:rPr>
                <w:rFonts w:ascii="Arial" w:eastAsia="Times New Roman" w:hAnsi="Arial" w:cs="Arial"/>
                <w:b/>
                <w:bCs/>
                <w:sz w:val="20"/>
                <w:szCs w:val="20"/>
                <w:lang w:val="mn-MN"/>
              </w:rPr>
            </w:pPr>
          </w:p>
          <w:p w14:paraId="7461F9A7"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Ажиллах хүчин</w:t>
            </w:r>
          </w:p>
        </w:tc>
        <w:tc>
          <w:tcPr>
            <w:tcW w:w="7290" w:type="dxa"/>
          </w:tcPr>
          <w:p w14:paraId="6DB3664A" w14:textId="77777777" w:rsidR="007349EB" w:rsidRPr="00F63B00" w:rsidRDefault="007349EB" w:rsidP="007349EB">
            <w:pPr>
              <w:spacing w:after="0" w:line="240" w:lineRule="exact"/>
              <w:ind w:left="600" w:hanging="600"/>
              <w:jc w:val="both"/>
              <w:rPr>
                <w:rFonts w:ascii="Arial" w:eastAsia="Times New Roman" w:hAnsi="Arial" w:cs="Arial"/>
                <w:sz w:val="20"/>
                <w:szCs w:val="20"/>
                <w:lang w:val="mn-MN"/>
              </w:rPr>
            </w:pPr>
          </w:p>
          <w:p w14:paraId="16681102"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31613166"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гэрээний тусгай нөхцөлд дурдсан голлох мэргэжилтний хуваарьт заасан ажил үүрэг бүхий ажиллах хүчнийг, эсхүл төслийн менежерийн зөвшөөрсөн бусад ажиллах хүчнийг ажиллуулна. Голлох мэргэжилтнийг өөрчлөх тухай гүйцэтгэгчийн гаргасан хүсэлтийг зөвхөн санал болгож буй орлох мэргэжилтний чадвар нь дээрх хуваарьт заасан шаардлагын түвшинд, эсхүл түүнээс өндөр түвшинд байх нөхцөлд төслийн менежер зөвшөөрч батлана.</w:t>
            </w:r>
          </w:p>
        </w:tc>
      </w:tr>
      <w:tr w:rsidR="007349EB" w:rsidRPr="00F63B00" w14:paraId="4EE50B2D" w14:textId="77777777" w:rsidTr="007349EB">
        <w:tc>
          <w:tcPr>
            <w:tcW w:w="1998" w:type="dxa"/>
          </w:tcPr>
          <w:p w14:paraId="36B39894"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22F1490C" w14:textId="77777777" w:rsidR="007349EB" w:rsidRPr="00F63B00" w:rsidRDefault="007349EB" w:rsidP="007349EB">
            <w:pPr>
              <w:spacing w:after="0" w:line="240" w:lineRule="exact"/>
              <w:ind w:left="600" w:hanging="600"/>
              <w:jc w:val="both"/>
              <w:rPr>
                <w:rFonts w:ascii="Arial" w:eastAsia="Times New Roman" w:hAnsi="Arial" w:cs="Arial"/>
                <w:sz w:val="20"/>
                <w:szCs w:val="20"/>
                <w:lang w:val="mn-MN"/>
              </w:rPr>
            </w:pPr>
          </w:p>
          <w:p w14:paraId="1D8C1EB0"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төслийн менежер гүйцэтгэгчийн аль нэг ажилтныг цаашид ажиллуулахгүй байх талаар үндэслэл бүхий саналыг гүйцэтгэгчид тавьсан бол гүйцэтгэгч тухайн ажилтанг 7 хоногийн дотор ажлаас чөлөөлж, түүнийг цаашид гэрээний дагуу гүйцэтгэх ажилд оролцуулахгүй.</w:t>
            </w:r>
          </w:p>
          <w:p w14:paraId="23820ACC" w14:textId="77777777" w:rsidR="007349EB" w:rsidRPr="00F63B00" w:rsidRDefault="007349EB" w:rsidP="007349EB">
            <w:pPr>
              <w:spacing w:after="0" w:line="240" w:lineRule="exact"/>
              <w:ind w:left="600" w:hanging="600"/>
              <w:jc w:val="both"/>
              <w:rPr>
                <w:rFonts w:ascii="Arial" w:eastAsia="Times New Roman" w:hAnsi="Arial" w:cs="Arial"/>
                <w:sz w:val="20"/>
                <w:szCs w:val="20"/>
                <w:lang w:val="mn-MN"/>
              </w:rPr>
            </w:pPr>
          </w:p>
        </w:tc>
      </w:tr>
      <w:tr w:rsidR="007349EB" w:rsidRPr="00F63B00" w14:paraId="550AA76E" w14:textId="77777777" w:rsidTr="007349EB">
        <w:tc>
          <w:tcPr>
            <w:tcW w:w="1998" w:type="dxa"/>
          </w:tcPr>
          <w:p w14:paraId="43EA99BC" w14:textId="08166089"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Захиалагч, гүйцэтгэгчийн</w:t>
            </w:r>
            <w:r w:rsidR="00AE30A3">
              <w:rPr>
                <w:rFonts w:ascii="Arial" w:eastAsia="Times New Roman" w:hAnsi="Arial" w:cs="Arial"/>
                <w:b/>
                <w:bCs/>
                <w:sz w:val="20"/>
                <w:szCs w:val="20"/>
                <w:lang w:val="mn-MN"/>
              </w:rPr>
              <w:t xml:space="preserve"> </w:t>
            </w:r>
            <w:r w:rsidRPr="00F63B00">
              <w:rPr>
                <w:rFonts w:ascii="Arial" w:eastAsia="Times New Roman" w:hAnsi="Arial" w:cs="Arial"/>
                <w:b/>
                <w:bCs/>
                <w:sz w:val="20"/>
                <w:szCs w:val="20"/>
                <w:lang w:val="mn-MN"/>
              </w:rPr>
              <w:t>хүлээх эрсдэл</w:t>
            </w:r>
          </w:p>
          <w:p w14:paraId="1A1899B7"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3CCDC1D8"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3C92566F"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гүйцэтгэгч нь захиалагчийн хүлээх эрсдэл, гүйцэтгэгчийн хүлээх эрсдэл гэж гэрээнд тодорхойлогдсон эрсдлийг тус тус хүлээнэ.</w:t>
            </w:r>
          </w:p>
        </w:tc>
      </w:tr>
      <w:tr w:rsidR="007349EB" w:rsidRPr="00F63B00" w14:paraId="77AFCF46" w14:textId="77777777" w:rsidTr="007349EB">
        <w:tc>
          <w:tcPr>
            <w:tcW w:w="1998" w:type="dxa"/>
            <w:hideMark/>
          </w:tcPr>
          <w:p w14:paraId="14C60F44" w14:textId="5D820E5B"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Захиалагчийн хүлээх</w:t>
            </w:r>
            <w:r w:rsidR="00AE30A3">
              <w:rPr>
                <w:rFonts w:ascii="Arial" w:eastAsia="Times New Roman" w:hAnsi="Arial" w:cs="Arial"/>
                <w:b/>
                <w:bCs/>
                <w:sz w:val="20"/>
                <w:szCs w:val="20"/>
                <w:lang w:val="mn-MN"/>
              </w:rPr>
              <w:t xml:space="preserve"> </w:t>
            </w:r>
            <w:r w:rsidRPr="00F63B00">
              <w:rPr>
                <w:rFonts w:ascii="Arial" w:eastAsia="Times New Roman" w:hAnsi="Arial" w:cs="Arial"/>
                <w:b/>
                <w:bCs/>
                <w:sz w:val="20"/>
                <w:szCs w:val="20"/>
                <w:lang w:val="mn-MN"/>
              </w:rPr>
              <w:t>эрсдэл</w:t>
            </w:r>
            <w:r w:rsidRPr="00F63B00">
              <w:rPr>
                <w:rFonts w:ascii="Arial" w:eastAsia="Times New Roman" w:hAnsi="Arial" w:cs="Arial"/>
                <w:sz w:val="20"/>
                <w:szCs w:val="20"/>
                <w:lang w:val="mn-MN"/>
              </w:rPr>
              <w:tab/>
            </w:r>
          </w:p>
        </w:tc>
        <w:tc>
          <w:tcPr>
            <w:tcW w:w="7290" w:type="dxa"/>
          </w:tcPr>
          <w:p w14:paraId="0D445130"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10EB5BBB"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эхлэх өдрөөс зөрчил, гологдол арилгасан тухай мэдэгдэл гарах өдөр хүртэл хугацаанд захиалагч дор дурдсан эрсдлийг хүлээнэ:</w:t>
            </w:r>
          </w:p>
          <w:p w14:paraId="302ADEBD" w14:textId="77777777" w:rsidR="007349EB" w:rsidRPr="00F63B00" w:rsidRDefault="007349EB" w:rsidP="007349EB">
            <w:pPr>
              <w:tabs>
                <w:tab w:val="num" w:pos="729"/>
              </w:tabs>
              <w:spacing w:after="0" w:line="180" w:lineRule="exact"/>
              <w:ind w:left="588" w:hanging="588"/>
              <w:jc w:val="both"/>
              <w:rPr>
                <w:rFonts w:ascii="Arial" w:eastAsia="Times New Roman" w:hAnsi="Arial" w:cs="Arial"/>
                <w:sz w:val="20"/>
                <w:szCs w:val="20"/>
                <w:lang w:val="mn-MN"/>
              </w:rPr>
            </w:pPr>
          </w:p>
        </w:tc>
      </w:tr>
      <w:tr w:rsidR="007349EB" w:rsidRPr="00F63B00" w14:paraId="26542E26" w14:textId="77777777" w:rsidTr="007349EB">
        <w:tc>
          <w:tcPr>
            <w:tcW w:w="1998" w:type="dxa"/>
          </w:tcPr>
          <w:p w14:paraId="2EAFAFBC"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24F58A2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Дараах зүйлээс шалтгаалан хүн бэртэх, нас барах, эсхүл эд хөрөнгө алдагдах, эвдэрч гэмтсэнээс үүсэх (ажил, байгууламж, материал, тоног төхөөрөмж үл хамаарна) эрсдэл:</w:t>
            </w:r>
          </w:p>
          <w:p w14:paraId="7AC1BF40" w14:textId="77777777" w:rsidR="007349EB" w:rsidRPr="00F63B00" w:rsidRDefault="007349EB" w:rsidP="007349EB">
            <w:pPr>
              <w:spacing w:after="0" w:line="140" w:lineRule="exact"/>
              <w:ind w:left="1167" w:hanging="562"/>
              <w:jc w:val="both"/>
              <w:rPr>
                <w:rFonts w:ascii="Arial" w:eastAsia="Times New Roman" w:hAnsi="Arial" w:cs="Arial"/>
                <w:sz w:val="20"/>
                <w:szCs w:val="20"/>
                <w:lang w:val="mn-MN"/>
              </w:rPr>
            </w:pPr>
          </w:p>
          <w:p w14:paraId="75D2E638" w14:textId="77777777" w:rsidR="007349EB" w:rsidRPr="00F63B00" w:rsidRDefault="007349EB" w:rsidP="007349EB">
            <w:pPr>
              <w:numPr>
                <w:ilvl w:val="0"/>
                <w:numId w:val="20"/>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талбайг гэрээний дагуу ашиглах, эсхүл эзэмших явцад урьдчилан сэргийлэх боломжгүй;</w:t>
            </w:r>
          </w:p>
          <w:p w14:paraId="36D6E8CE" w14:textId="77777777" w:rsidR="007349EB" w:rsidRPr="00F63B00" w:rsidRDefault="007349EB" w:rsidP="007349EB">
            <w:pPr>
              <w:spacing w:after="0" w:line="140" w:lineRule="exact"/>
              <w:ind w:left="1166"/>
              <w:jc w:val="both"/>
              <w:rPr>
                <w:rFonts w:ascii="Arial" w:eastAsia="Times New Roman" w:hAnsi="Arial" w:cs="Arial"/>
                <w:sz w:val="20"/>
                <w:szCs w:val="20"/>
                <w:lang w:val="mn-MN"/>
              </w:rPr>
            </w:pPr>
          </w:p>
          <w:p w14:paraId="6DAE076B" w14:textId="77777777" w:rsidR="007349EB" w:rsidRPr="00F63B00" w:rsidRDefault="007349EB" w:rsidP="007349EB">
            <w:pPr>
              <w:numPr>
                <w:ilvl w:val="0"/>
                <w:numId w:val="20"/>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эсхүл түүний хөлслөн ажиллуулж буй гүйцэтгэгчээс бусад этгээдийн хариуцлагагүй, хууль ёсны үүргээ зөрчсөн, эсхүл түүнд олгогдсон эрхийг буруу эдэлсний улмаас үүдэн гарсан.</w:t>
            </w:r>
          </w:p>
          <w:p w14:paraId="485F72E1" w14:textId="77777777" w:rsidR="007349EB" w:rsidRPr="00F63B00" w:rsidRDefault="007349EB" w:rsidP="007349EB">
            <w:pPr>
              <w:spacing w:after="0" w:line="140" w:lineRule="exact"/>
              <w:ind w:left="1166"/>
              <w:jc w:val="both"/>
              <w:rPr>
                <w:rFonts w:ascii="Arial" w:eastAsia="Times New Roman" w:hAnsi="Arial" w:cs="Arial"/>
                <w:sz w:val="20"/>
                <w:szCs w:val="20"/>
                <w:lang w:val="mn-MN"/>
              </w:rPr>
            </w:pPr>
          </w:p>
          <w:p w14:paraId="10C707DE"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Захиалагчийн гэм буруугаас, эсхүл захиалагчийн зураг төслийн алдаанаас, эсхүл гэнэтийн болон давагдашгүй хүчний нөхцөл байдлын улмаас ажил, байгууламж, материал болон тоног төхөөрөмж гэмтэх эрсдэл.</w:t>
            </w:r>
          </w:p>
          <w:p w14:paraId="3E85993A" w14:textId="77777777" w:rsidR="007349EB" w:rsidRPr="00F63B00" w:rsidRDefault="007349EB" w:rsidP="007349EB">
            <w:pPr>
              <w:spacing w:after="0" w:line="240" w:lineRule="exact"/>
              <w:ind w:left="1167" w:hanging="567"/>
              <w:jc w:val="both"/>
              <w:rPr>
                <w:rFonts w:ascii="Arial" w:eastAsia="Times New Roman" w:hAnsi="Arial" w:cs="Arial"/>
                <w:sz w:val="20"/>
                <w:szCs w:val="20"/>
                <w:lang w:val="mn-MN"/>
              </w:rPr>
            </w:pPr>
          </w:p>
        </w:tc>
      </w:tr>
      <w:tr w:rsidR="007349EB" w:rsidRPr="00F63B00" w14:paraId="57E9B5D8" w14:textId="77777777" w:rsidTr="007349EB">
        <w:tc>
          <w:tcPr>
            <w:tcW w:w="1998" w:type="dxa"/>
          </w:tcPr>
          <w:p w14:paraId="067B26C0"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3D8A370B" w14:textId="77777777" w:rsidR="007349EB" w:rsidRPr="00F63B00" w:rsidRDefault="007349EB" w:rsidP="007349EB">
            <w:pPr>
              <w:numPr>
                <w:ilvl w:val="1"/>
                <w:numId w:val="19"/>
              </w:numPr>
              <w:tabs>
                <w:tab w:val="num" w:pos="871"/>
              </w:tabs>
              <w:spacing w:after="0" w:line="240" w:lineRule="exact"/>
              <w:ind w:left="871" w:hanging="729"/>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дууссан өдрөөс зөрчил, гологдол арилгасан тухай мэдэгдэл гарсан өдөр хүртэл хугацаанд ажил, байгууламж, материал алдагдах, эвдэрч гэмтэх эрсдэл нь дор дурдсанаас бусад тохиолдолд захиалагчийн хүлээх эрсдэл болно:</w:t>
            </w:r>
          </w:p>
          <w:p w14:paraId="7A6E69AC"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78D8F30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ажил дууссан өдөр илэрсэн зөрчил, гологдол;</w:t>
            </w:r>
          </w:p>
          <w:p w14:paraId="35F04403"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D6DF34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захиалагчийн хүлээх эрсдэлд хамаарахгүй бөгөөд ажил дууссан өдрөөс өмнө бий болсон зөрчил, гологдол;</w:t>
            </w:r>
          </w:p>
          <w:p w14:paraId="5E1B53A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965B5A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ажил дууссан өдрөөс хойш ажлын талбай дээр гүйцэтгэгчийн явуулсан үйл ажиллагаанаас үүдсэн зөрчил, гологдол.</w:t>
            </w:r>
          </w:p>
          <w:p w14:paraId="2DF62B59" w14:textId="77777777" w:rsidR="007349EB" w:rsidRPr="00F63B00" w:rsidRDefault="007349EB" w:rsidP="007349EB">
            <w:pPr>
              <w:spacing w:after="0" w:line="240" w:lineRule="exact"/>
              <w:ind w:left="1167" w:hanging="567"/>
              <w:jc w:val="both"/>
              <w:rPr>
                <w:rFonts w:ascii="Arial" w:eastAsia="Times New Roman" w:hAnsi="Arial" w:cs="Arial"/>
                <w:sz w:val="20"/>
                <w:szCs w:val="20"/>
                <w:lang w:val="mn-MN"/>
              </w:rPr>
            </w:pPr>
          </w:p>
        </w:tc>
      </w:tr>
      <w:tr w:rsidR="007349EB" w:rsidRPr="00F63B00" w14:paraId="59D8BA5C" w14:textId="77777777" w:rsidTr="007349EB">
        <w:tc>
          <w:tcPr>
            <w:tcW w:w="1998" w:type="dxa"/>
            <w:hideMark/>
          </w:tcPr>
          <w:p w14:paraId="3BF2085E" w14:textId="77777777" w:rsidR="007349EB" w:rsidRPr="00F63B00" w:rsidRDefault="007349EB" w:rsidP="007349EB">
            <w:pPr>
              <w:numPr>
                <w:ilvl w:val="0"/>
                <w:numId w:val="18"/>
              </w:numPr>
              <w:spacing w:after="0" w:line="240" w:lineRule="exact"/>
              <w:ind w:right="-108"/>
              <w:rPr>
                <w:rFonts w:ascii="Arial" w:eastAsia="Times New Roman" w:hAnsi="Arial" w:cs="Arial"/>
                <w:b/>
                <w:bCs/>
                <w:sz w:val="20"/>
                <w:szCs w:val="20"/>
                <w:lang w:val="mn-MN"/>
              </w:rPr>
            </w:pPr>
            <w:r w:rsidRPr="00F63B00">
              <w:rPr>
                <w:rFonts w:ascii="Arial" w:eastAsia="Times New Roman" w:hAnsi="Arial" w:cs="Arial"/>
                <w:b/>
                <w:bCs/>
                <w:sz w:val="20"/>
                <w:szCs w:val="20"/>
                <w:lang w:val="mn-MN"/>
              </w:rPr>
              <w:t>Гүйцэтгэгчийн хүлээх эрсдэл</w:t>
            </w:r>
          </w:p>
        </w:tc>
        <w:tc>
          <w:tcPr>
            <w:tcW w:w="7290" w:type="dxa"/>
          </w:tcPr>
          <w:p w14:paraId="4F37E360"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2E1AC2ED"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эхлэх өдрөөс зөрчил, гологдол арилгасан тухай мэдэгдэл гаргасан өдөр хүртэлх хугацаанд хүн бэртэх, нас барах, түүнчлэн эд хөрөнгө (ажил, байгууламж, материалыг оролцуулах бөгөөд эдгээрээр хязгаарлахгүй) алдагдах, эвдэрч гэмтэхээс үүдэн гарсан бөгөөд захиалагчийн хүлээх эрсдлээс бусад эрсдлийг гүйцэтгэгч хүлээнэ.</w:t>
            </w:r>
          </w:p>
          <w:p w14:paraId="53B4CAE6"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0F8483D0" w14:textId="77777777" w:rsidTr="007349EB">
        <w:tc>
          <w:tcPr>
            <w:tcW w:w="1998" w:type="dxa"/>
            <w:hideMark/>
          </w:tcPr>
          <w:p w14:paraId="6A724F55"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Даатгал</w:t>
            </w:r>
          </w:p>
        </w:tc>
        <w:tc>
          <w:tcPr>
            <w:tcW w:w="7290" w:type="dxa"/>
          </w:tcPr>
          <w:p w14:paraId="3E5A7002"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2E87C76E"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хүлээх эрсдэлд хамаарах дор дурдсан тохиолдлын даатгалыг гүйцэтгэгч нь ажил эхлэх өдрөөс чанарын баталгаат хугацаа дуусах хүртэл хугацаанд гүйцэтгэгч, захиалагчийн хамтарсан нэрээр, гэрээний тусгай нөхцөлд заасан дүнгээр хийлгэнэ:</w:t>
            </w:r>
          </w:p>
          <w:p w14:paraId="29FAA479"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50CAF743" w14:textId="77777777" w:rsidTr="007349EB">
        <w:tc>
          <w:tcPr>
            <w:tcW w:w="1998" w:type="dxa"/>
          </w:tcPr>
          <w:p w14:paraId="69C16B79"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3C44E18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ажил, байгууламж болон материал алдагдах, эвдэрч гэмтэх;</w:t>
            </w:r>
          </w:p>
          <w:p w14:paraId="398D4A25" w14:textId="77777777" w:rsidR="007349EB" w:rsidRPr="00F63B00" w:rsidRDefault="007349EB" w:rsidP="007349EB">
            <w:pPr>
              <w:spacing w:after="0" w:line="140" w:lineRule="exact"/>
              <w:ind w:left="1167" w:hanging="562"/>
              <w:jc w:val="both"/>
              <w:rPr>
                <w:rFonts w:ascii="Arial" w:eastAsia="Times New Roman" w:hAnsi="Arial" w:cs="Arial"/>
                <w:sz w:val="20"/>
                <w:szCs w:val="20"/>
                <w:lang w:val="mn-MN"/>
              </w:rPr>
            </w:pPr>
          </w:p>
          <w:p w14:paraId="7C622D3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тоног төхөөрөмж алдагдах, эвдэрч гэмтэх;</w:t>
            </w:r>
          </w:p>
          <w:p w14:paraId="5D6D13D5"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3C9EBA9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lastRenderedPageBreak/>
              <w:t>(в)</w:t>
            </w:r>
            <w:r w:rsidRPr="00F63B00">
              <w:rPr>
                <w:rFonts w:ascii="Arial" w:eastAsia="Times New Roman" w:hAnsi="Arial" w:cs="Arial"/>
                <w:sz w:val="20"/>
                <w:szCs w:val="20"/>
                <w:lang w:val="mn-MN"/>
              </w:rPr>
              <w:tab/>
              <w:t>гэрээний хэрэгжилттэй холбогдож эд хөрөнгө (ажил, байгууламж, материал, тоног төхөөрөмжөөс бусад) алдагдах, эвдэрч гэмтэх;</w:t>
            </w:r>
          </w:p>
          <w:p w14:paraId="30699930"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E2687D9"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хүн бэртэх, эсхүл нас барах.</w:t>
            </w:r>
          </w:p>
          <w:p w14:paraId="07367FA1" w14:textId="77777777" w:rsidR="007349EB" w:rsidRPr="00F63B00" w:rsidRDefault="007349EB" w:rsidP="007349EB">
            <w:pPr>
              <w:spacing w:after="0" w:line="240" w:lineRule="exact"/>
              <w:ind w:left="1167" w:hanging="567"/>
              <w:jc w:val="both"/>
              <w:rPr>
                <w:rFonts w:ascii="Arial" w:eastAsia="Times New Roman" w:hAnsi="Arial" w:cs="Arial"/>
                <w:sz w:val="20"/>
                <w:szCs w:val="20"/>
                <w:lang w:val="mn-MN"/>
              </w:rPr>
            </w:pPr>
          </w:p>
        </w:tc>
      </w:tr>
      <w:tr w:rsidR="007349EB" w:rsidRPr="00F63B00" w14:paraId="5C48ACD3" w14:textId="77777777" w:rsidTr="007349EB">
        <w:tc>
          <w:tcPr>
            <w:tcW w:w="1998" w:type="dxa"/>
          </w:tcPr>
          <w:p w14:paraId="157CB2E3"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6BE7775E"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даатгалын гэрээ, гэрчилгээг ажил эхлэх өдрөөс өмнө төслийн менежерт хүргүүлж батлуулна. Даатгалыг 13.1-д заасан тохиолдлоос үүдэн гарсан хохирлыг арилгахад зориулж гэрээний тусгай нөхцөлд заасан хэмжээгээр хийлгэнэ.</w:t>
            </w:r>
          </w:p>
          <w:p w14:paraId="29DB473D"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2465F4D4" w14:textId="77777777" w:rsidTr="007349EB">
        <w:tc>
          <w:tcPr>
            <w:tcW w:w="1998" w:type="dxa"/>
          </w:tcPr>
          <w:p w14:paraId="6B1B074C"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06F3D6FD"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гүйцэтгэгч шаардлагатай даатгалын гэрээ, гэрчилгээг ирүүлээгүй бол захиалагч уг даатгалын гэрээг байгуулж, даатгалын төлбөрийг гүйцэтгэгчид төлөх төлбөрөөс суутган авна. Хэрэв захиалагчаас гүйцэтгэгчид төлөх төлбөр байхгүй бол даатгалын төлбөр нь гүйцэтгэгчээс захиалагчид төлөх өр болно.</w:t>
            </w:r>
          </w:p>
          <w:p w14:paraId="538B5C6F"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4263AC2A" w14:textId="77777777" w:rsidTr="007349EB">
        <w:tc>
          <w:tcPr>
            <w:tcW w:w="1998" w:type="dxa"/>
          </w:tcPr>
          <w:p w14:paraId="766E2F12"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7C10BF5E"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Даатгалын нөхцөлийг төслийн менежерийн зөвшөөрөлгүйгээр өөрчилж болохгүй.</w:t>
            </w:r>
          </w:p>
          <w:p w14:paraId="298A86D7"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476047DA" w14:textId="77777777" w:rsidTr="007349EB">
        <w:tc>
          <w:tcPr>
            <w:tcW w:w="1998" w:type="dxa"/>
          </w:tcPr>
          <w:p w14:paraId="04D09ABB"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51CCB8BF"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Хоёр тал даатгалын гэрээний бүх нөхцөлийг биелүүлнэ.</w:t>
            </w:r>
          </w:p>
          <w:p w14:paraId="35D855CC"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6F05E054" w14:textId="77777777" w:rsidTr="007349EB">
        <w:tc>
          <w:tcPr>
            <w:tcW w:w="1998" w:type="dxa"/>
          </w:tcPr>
          <w:p w14:paraId="53B160BE"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Ажлын талбайн судалгааны тайлан</w:t>
            </w:r>
          </w:p>
          <w:p w14:paraId="56D93E1A"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6730468E" w14:textId="77777777" w:rsidR="007349EB" w:rsidRPr="00F63B00" w:rsidRDefault="007349EB" w:rsidP="007349EB">
            <w:pPr>
              <w:numPr>
                <w:ilvl w:val="0"/>
                <w:numId w:val="19"/>
              </w:numPr>
              <w:tabs>
                <w:tab w:val="clear" w:pos="360"/>
                <w:tab w:val="num" w:pos="732"/>
              </w:tabs>
              <w:spacing w:after="0" w:line="240" w:lineRule="exact"/>
              <w:ind w:left="732" w:hanging="501"/>
              <w:jc w:val="both"/>
              <w:rPr>
                <w:rFonts w:ascii="Arial" w:eastAsia="Times New Roman" w:hAnsi="Arial" w:cs="Arial"/>
                <w:vanish/>
                <w:sz w:val="20"/>
                <w:szCs w:val="20"/>
                <w:lang w:val="mn-MN"/>
              </w:rPr>
            </w:pPr>
          </w:p>
          <w:p w14:paraId="420FB0FE"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тендер бэлтгэхдээ гэрээний тусгай нөхцөлд дурдсан ажлын талбайн судалгааны тайлан болон тендерт оролцогчидзориулсан бусад нэмэлт мэдээллийг ашигласан байна.</w:t>
            </w:r>
          </w:p>
        </w:tc>
      </w:tr>
      <w:tr w:rsidR="007349EB" w:rsidRPr="00F63B00" w14:paraId="0B1E2F4B" w14:textId="77777777" w:rsidTr="007349EB">
        <w:tc>
          <w:tcPr>
            <w:tcW w:w="1998" w:type="dxa"/>
          </w:tcPr>
          <w:p w14:paraId="4F7BF179"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Гэрээний тусгай нөхцөлийн тухай асуулга</w:t>
            </w:r>
          </w:p>
          <w:p w14:paraId="60EB8BA4"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475906DE" w14:textId="77777777" w:rsidR="007349EB" w:rsidRPr="00F63B00" w:rsidRDefault="007349EB" w:rsidP="007349EB">
            <w:pPr>
              <w:numPr>
                <w:ilvl w:val="0"/>
                <w:numId w:val="19"/>
              </w:numPr>
              <w:tabs>
                <w:tab w:val="clear" w:pos="360"/>
                <w:tab w:val="num" w:pos="732"/>
              </w:tabs>
              <w:spacing w:after="0" w:line="240" w:lineRule="exact"/>
              <w:ind w:left="732" w:hanging="501"/>
              <w:jc w:val="both"/>
              <w:rPr>
                <w:rFonts w:ascii="Arial" w:eastAsia="Times New Roman" w:hAnsi="Arial" w:cs="Arial"/>
                <w:vanish/>
                <w:sz w:val="20"/>
                <w:szCs w:val="20"/>
                <w:lang w:val="mn-MN"/>
              </w:rPr>
            </w:pPr>
          </w:p>
          <w:p w14:paraId="3D6948E4"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Гэрээний тусгай нөхцөлийн талаар гарсан асуудлыг төслийн менежер тодруулж, тайлбар гаргана. </w:t>
            </w:r>
          </w:p>
        </w:tc>
      </w:tr>
      <w:tr w:rsidR="007349EB" w:rsidRPr="00F63B00" w14:paraId="12BD9A5B" w14:textId="77777777" w:rsidTr="007349EB">
        <w:tc>
          <w:tcPr>
            <w:tcW w:w="1998" w:type="dxa"/>
          </w:tcPr>
          <w:p w14:paraId="20090945"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Гүйцэтгэгч ажил гүйцэтгэх</w:t>
            </w:r>
          </w:p>
          <w:p w14:paraId="15B55850" w14:textId="77777777" w:rsidR="007349EB" w:rsidRPr="00F63B00" w:rsidRDefault="007349EB" w:rsidP="007349EB">
            <w:pPr>
              <w:spacing w:after="0" w:line="240" w:lineRule="exact"/>
              <w:ind w:left="360"/>
              <w:rPr>
                <w:rFonts w:ascii="Arial" w:eastAsia="Times New Roman" w:hAnsi="Arial" w:cs="Arial"/>
                <w:b/>
                <w:bCs/>
                <w:sz w:val="20"/>
                <w:szCs w:val="20"/>
                <w:lang w:val="mn-MN"/>
              </w:rPr>
            </w:pPr>
          </w:p>
        </w:tc>
        <w:tc>
          <w:tcPr>
            <w:tcW w:w="7290" w:type="dxa"/>
          </w:tcPr>
          <w:p w14:paraId="6909AA09" w14:textId="77777777" w:rsidR="007349EB" w:rsidRPr="00F63B00" w:rsidRDefault="007349EB" w:rsidP="007349EB">
            <w:pPr>
              <w:numPr>
                <w:ilvl w:val="0"/>
                <w:numId w:val="19"/>
              </w:numPr>
              <w:tabs>
                <w:tab w:val="clear" w:pos="360"/>
                <w:tab w:val="num" w:pos="732"/>
              </w:tabs>
              <w:spacing w:after="0" w:line="240" w:lineRule="exact"/>
              <w:ind w:left="732" w:hanging="501"/>
              <w:jc w:val="both"/>
              <w:rPr>
                <w:rFonts w:ascii="Arial" w:eastAsia="Times New Roman" w:hAnsi="Arial" w:cs="Arial"/>
                <w:vanish/>
                <w:sz w:val="20"/>
                <w:szCs w:val="20"/>
                <w:lang w:val="mn-MN"/>
              </w:rPr>
            </w:pPr>
          </w:p>
          <w:p w14:paraId="32CD0538"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Гүйцэтгэгч ажлыг техникийн тодорхойлолт болон зургийн дагуу хийж гүйцэтгэнэ. </w:t>
            </w:r>
          </w:p>
          <w:p w14:paraId="7E4E0909"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5891071D" w14:textId="77777777" w:rsidTr="007349EB">
        <w:tc>
          <w:tcPr>
            <w:tcW w:w="1998" w:type="dxa"/>
          </w:tcPr>
          <w:p w14:paraId="0ED740BF"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 дуусгахаар төлөвлөсөн өдөр ажил дууссан байх</w:t>
            </w:r>
          </w:p>
          <w:p w14:paraId="72DB8EE3"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6C05A0CF" w14:textId="77777777" w:rsidR="007349EB" w:rsidRPr="00F63B00" w:rsidRDefault="007349EB" w:rsidP="007349EB">
            <w:pPr>
              <w:numPr>
                <w:ilvl w:val="0"/>
                <w:numId w:val="19"/>
              </w:numPr>
              <w:tabs>
                <w:tab w:val="clear" w:pos="360"/>
                <w:tab w:val="num" w:pos="732"/>
              </w:tabs>
              <w:spacing w:after="0" w:line="240" w:lineRule="exact"/>
              <w:ind w:left="732" w:hanging="501"/>
              <w:jc w:val="both"/>
              <w:rPr>
                <w:rFonts w:ascii="Arial" w:eastAsia="Times New Roman" w:hAnsi="Arial" w:cs="Arial"/>
                <w:vanish/>
                <w:sz w:val="20"/>
                <w:szCs w:val="20"/>
                <w:lang w:val="mn-MN"/>
              </w:rPr>
            </w:pPr>
          </w:p>
          <w:p w14:paraId="2EF71944"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ажлыг товлосон өдөр эхлүүлж, өөрийн гаргасан ажлын хөтөлбөр болон төслийн менежерийн баталсан тодотгосон ажлын хөтөлбөрийн дагуу хийж гүйцэтгэн, ажил дуусгахаар төлөвлөсөн өдөр дуусгана.</w:t>
            </w:r>
          </w:p>
        </w:tc>
      </w:tr>
      <w:tr w:rsidR="007349EB" w:rsidRPr="00F63B00" w14:paraId="7821092F" w14:textId="77777777" w:rsidTr="007349EB">
        <w:tc>
          <w:tcPr>
            <w:tcW w:w="1998" w:type="dxa"/>
            <w:hideMark/>
          </w:tcPr>
          <w:p w14:paraId="4ECAD354"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Төслийн менежер баталгаа гаргах</w:t>
            </w:r>
          </w:p>
        </w:tc>
        <w:tc>
          <w:tcPr>
            <w:tcW w:w="7290" w:type="dxa"/>
          </w:tcPr>
          <w:p w14:paraId="561A17A7" w14:textId="77777777" w:rsidR="007349EB" w:rsidRPr="00F63B00" w:rsidRDefault="007349EB" w:rsidP="007349EB">
            <w:pPr>
              <w:numPr>
                <w:ilvl w:val="0"/>
                <w:numId w:val="19"/>
              </w:numPr>
              <w:tabs>
                <w:tab w:val="clear" w:pos="360"/>
                <w:tab w:val="num" w:pos="732"/>
              </w:tabs>
              <w:spacing w:after="0" w:line="240" w:lineRule="exact"/>
              <w:ind w:left="732" w:hanging="501"/>
              <w:jc w:val="both"/>
              <w:rPr>
                <w:rFonts w:ascii="Arial" w:eastAsia="Times New Roman" w:hAnsi="Arial" w:cs="Arial"/>
                <w:vanish/>
                <w:sz w:val="20"/>
                <w:szCs w:val="20"/>
                <w:lang w:val="mn-MN"/>
              </w:rPr>
            </w:pPr>
          </w:p>
          <w:p w14:paraId="420A4F37"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санал болгож буй туслах ажлын техникийн тодорхойлолт, зургийг гарган төслийн менежерт хүргүүлэх ба эдгээр нь ажлын техникийн тодорхойлолт, зурагт нийцсэн тохиолдолд төслийн менежер түүнийг батална.</w:t>
            </w:r>
          </w:p>
          <w:p w14:paraId="208DB9E3"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524E4A74" w14:textId="77777777" w:rsidTr="007349EB">
        <w:tc>
          <w:tcPr>
            <w:tcW w:w="1998" w:type="dxa"/>
          </w:tcPr>
          <w:p w14:paraId="266A5A78"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591D73F3"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туслах ажлын зураг төслийг хариуцна.</w:t>
            </w:r>
          </w:p>
          <w:p w14:paraId="59F6209F"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2D5749EE" w14:textId="77777777" w:rsidTr="007349EB">
        <w:tc>
          <w:tcPr>
            <w:tcW w:w="1998" w:type="dxa"/>
          </w:tcPr>
          <w:p w14:paraId="208B240D"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14F2CD62"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туслах ажлын зураг төслийг батлах нь туслах ажлын зураг төсөлтэй холбоотой гүйцэтгэгчийн хүлээсэн үүрэг хариуцлагыг хөндөхгүй</w:t>
            </w:r>
          </w:p>
          <w:p w14:paraId="41BDE718"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640FCEC4" w14:textId="77777777" w:rsidTr="007349EB">
        <w:tc>
          <w:tcPr>
            <w:tcW w:w="1998" w:type="dxa"/>
          </w:tcPr>
          <w:p w14:paraId="08BBEA82"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2C2035CD"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Шаардлагатай тохиолдолд гүйцэтгэгч туслах ажлын зураг төсөлд холбогдох байгууллагын зөвшөөрөл авна.</w:t>
            </w:r>
          </w:p>
          <w:p w14:paraId="6ABCB244"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11911454" w14:textId="77777777" w:rsidTr="007349EB">
        <w:tc>
          <w:tcPr>
            <w:tcW w:w="1998" w:type="dxa"/>
          </w:tcPr>
          <w:p w14:paraId="4D7C1CE7" w14:textId="77777777" w:rsidR="007349EB" w:rsidRPr="00F63B00" w:rsidRDefault="007349EB" w:rsidP="007349EB">
            <w:pPr>
              <w:spacing w:after="0" w:line="240" w:lineRule="exact"/>
              <w:ind w:left="426" w:hanging="426"/>
              <w:rPr>
                <w:rFonts w:ascii="Arial" w:eastAsia="Times New Roman" w:hAnsi="Arial" w:cs="Arial"/>
                <w:b/>
                <w:bCs/>
                <w:sz w:val="20"/>
                <w:szCs w:val="20"/>
                <w:lang w:val="mn-MN"/>
              </w:rPr>
            </w:pPr>
          </w:p>
        </w:tc>
        <w:tc>
          <w:tcPr>
            <w:tcW w:w="7290" w:type="dxa"/>
          </w:tcPr>
          <w:p w14:paraId="2D6DB2BE" w14:textId="77777777" w:rsidR="007349EB" w:rsidRPr="00F63B00" w:rsidRDefault="007349EB" w:rsidP="007349EB">
            <w:pPr>
              <w:numPr>
                <w:ilvl w:val="1"/>
                <w:numId w:val="19"/>
              </w:numPr>
              <w:tabs>
                <w:tab w:val="num" w:pos="732"/>
              </w:tabs>
              <w:spacing w:after="0" w:line="240" w:lineRule="exact"/>
              <w:ind w:left="73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бэлтгэсэн түр болон үндсэн ажилд ашиглах бүх зургийг ажил эхлэхээс өмнө төслийн менежер батална.</w:t>
            </w:r>
          </w:p>
          <w:p w14:paraId="646F0148" w14:textId="77777777" w:rsidR="007349EB" w:rsidRPr="00F63B00" w:rsidRDefault="007349EB" w:rsidP="007349EB">
            <w:pPr>
              <w:tabs>
                <w:tab w:val="num" w:pos="732"/>
              </w:tabs>
              <w:spacing w:after="0" w:line="240" w:lineRule="exact"/>
              <w:ind w:left="732" w:hanging="501"/>
              <w:jc w:val="both"/>
              <w:rPr>
                <w:rFonts w:ascii="Arial" w:eastAsia="Times New Roman" w:hAnsi="Arial" w:cs="Arial"/>
                <w:sz w:val="20"/>
                <w:szCs w:val="20"/>
                <w:lang w:val="mn-MN"/>
              </w:rPr>
            </w:pPr>
          </w:p>
        </w:tc>
      </w:tr>
      <w:tr w:rsidR="007349EB" w:rsidRPr="00F63B00" w14:paraId="00B692F2" w14:textId="77777777" w:rsidTr="007349EB">
        <w:tc>
          <w:tcPr>
            <w:tcW w:w="1998" w:type="dxa"/>
            <w:hideMark/>
          </w:tcPr>
          <w:p w14:paraId="05C5A6F2"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Аюулгүй байдал</w:t>
            </w:r>
          </w:p>
        </w:tc>
        <w:tc>
          <w:tcPr>
            <w:tcW w:w="7290" w:type="dxa"/>
          </w:tcPr>
          <w:p w14:paraId="0AA24FE2" w14:textId="77777777" w:rsidR="007349EB" w:rsidRPr="00F63B00" w:rsidRDefault="007349EB" w:rsidP="007349EB">
            <w:pPr>
              <w:numPr>
                <w:ilvl w:val="0"/>
                <w:numId w:val="19"/>
              </w:numPr>
              <w:spacing w:after="0" w:line="240" w:lineRule="exact"/>
              <w:ind w:left="722" w:hanging="501"/>
              <w:jc w:val="both"/>
              <w:rPr>
                <w:rFonts w:ascii="Arial" w:eastAsia="Times New Roman" w:hAnsi="Arial" w:cs="Arial"/>
                <w:vanish/>
                <w:sz w:val="20"/>
                <w:szCs w:val="20"/>
                <w:lang w:val="mn-MN"/>
              </w:rPr>
            </w:pPr>
          </w:p>
          <w:p w14:paraId="0FDF4CE6" w14:textId="77777777" w:rsidR="007349EB" w:rsidRPr="00F63B00" w:rsidRDefault="007349EB" w:rsidP="007349EB">
            <w:pPr>
              <w:numPr>
                <w:ilvl w:val="1"/>
                <w:numId w:val="19"/>
              </w:numPr>
              <w:spacing w:after="0" w:line="240" w:lineRule="exact"/>
              <w:ind w:left="72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ажлын талбай дээрх бүх үйл ажиллагааны аюулгүй байдлыг хариуцна.</w:t>
            </w:r>
          </w:p>
          <w:p w14:paraId="0495C516" w14:textId="77777777" w:rsidR="007349EB" w:rsidRPr="00F63B00" w:rsidRDefault="007349EB" w:rsidP="007349EB">
            <w:pPr>
              <w:spacing w:after="0" w:line="240" w:lineRule="exact"/>
              <w:ind w:left="722" w:hanging="501"/>
              <w:jc w:val="both"/>
              <w:rPr>
                <w:rFonts w:ascii="Arial" w:eastAsia="Times New Roman" w:hAnsi="Arial" w:cs="Arial"/>
                <w:sz w:val="20"/>
                <w:szCs w:val="20"/>
                <w:lang w:val="mn-MN"/>
              </w:rPr>
            </w:pPr>
          </w:p>
        </w:tc>
      </w:tr>
      <w:tr w:rsidR="007349EB" w:rsidRPr="00F63B00" w14:paraId="10F6F7EE" w14:textId="77777777" w:rsidTr="007349EB">
        <w:tc>
          <w:tcPr>
            <w:tcW w:w="1998" w:type="dxa"/>
          </w:tcPr>
          <w:p w14:paraId="772FF8FF"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670397D" w14:textId="77777777" w:rsidR="007349EB" w:rsidRPr="00F63B00" w:rsidRDefault="007349EB" w:rsidP="007349EB">
            <w:pPr>
              <w:numPr>
                <w:ilvl w:val="1"/>
                <w:numId w:val="19"/>
              </w:numPr>
              <w:spacing w:after="0" w:line="240" w:lineRule="exact"/>
              <w:ind w:left="72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Барьж байгаа барилга, байгууламжаа байгалийн болзошгүй гамшиг, гэнэтийн аюулаас хамгаалах бүх талын арга хэмжээг авч, өөрийн нь ажилтай холбогдуулж барилгын болон байгаль орчин, эрүүл ахуй, гал түймрийн хяналтын албанаас гаргасан хууль ёсны шаардлага, дүгнэлтийг хүлээн авч биелүүлнэ.</w:t>
            </w:r>
          </w:p>
          <w:p w14:paraId="1A5A302D" w14:textId="77777777" w:rsidR="007349EB" w:rsidRPr="00F63B00" w:rsidRDefault="007349EB" w:rsidP="007349EB">
            <w:pPr>
              <w:spacing w:after="0" w:line="240" w:lineRule="exact"/>
              <w:ind w:left="722" w:hanging="501"/>
              <w:jc w:val="both"/>
              <w:rPr>
                <w:rFonts w:ascii="Arial" w:eastAsia="Times New Roman" w:hAnsi="Arial" w:cs="Arial"/>
                <w:sz w:val="20"/>
                <w:szCs w:val="20"/>
                <w:lang w:val="mn-MN"/>
              </w:rPr>
            </w:pPr>
          </w:p>
        </w:tc>
      </w:tr>
      <w:tr w:rsidR="007349EB" w:rsidRPr="00F63B00" w14:paraId="5E0312BE" w14:textId="77777777" w:rsidTr="007349EB">
        <w:tc>
          <w:tcPr>
            <w:tcW w:w="1998" w:type="dxa"/>
            <w:hideMark/>
          </w:tcPr>
          <w:p w14:paraId="6D92272C"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Олдвор</w:t>
            </w:r>
          </w:p>
        </w:tc>
        <w:tc>
          <w:tcPr>
            <w:tcW w:w="7290" w:type="dxa"/>
          </w:tcPr>
          <w:p w14:paraId="1AF5A84A" w14:textId="77777777" w:rsidR="007349EB" w:rsidRPr="00F63B00" w:rsidRDefault="007349EB" w:rsidP="007349EB">
            <w:pPr>
              <w:numPr>
                <w:ilvl w:val="0"/>
                <w:numId w:val="19"/>
              </w:numPr>
              <w:spacing w:after="0" w:line="240" w:lineRule="exact"/>
              <w:ind w:left="722" w:hanging="501"/>
              <w:jc w:val="both"/>
              <w:rPr>
                <w:rFonts w:ascii="Arial" w:eastAsia="Times New Roman" w:hAnsi="Arial" w:cs="Arial"/>
                <w:vanish/>
                <w:sz w:val="20"/>
                <w:szCs w:val="20"/>
                <w:lang w:val="mn-MN"/>
              </w:rPr>
            </w:pPr>
          </w:p>
          <w:p w14:paraId="5D45E889" w14:textId="77777777" w:rsidR="007349EB" w:rsidRPr="00F63B00" w:rsidRDefault="007349EB" w:rsidP="007349EB">
            <w:pPr>
              <w:numPr>
                <w:ilvl w:val="1"/>
                <w:numId w:val="19"/>
              </w:numPr>
              <w:spacing w:after="0" w:line="240" w:lineRule="exact"/>
              <w:ind w:left="72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талбайд санамсаргүй олж илрүүлсэн түүх дурсгалын болон бусад үнэт эд зүйлс нь Монгол Улсын өмч болно</w:t>
            </w:r>
            <w:r w:rsidRPr="00F63B00">
              <w:rPr>
                <w:rFonts w:ascii="Arial" w:eastAsia="Times New Roman" w:hAnsi="Arial" w:cs="Arial"/>
                <w:sz w:val="20"/>
                <w:szCs w:val="20"/>
                <w:lang w:val="mn-MN"/>
              </w:rPr>
              <w:footnoteReference w:id="11"/>
            </w:r>
            <w:r w:rsidRPr="00F63B00">
              <w:rPr>
                <w:rFonts w:ascii="Arial" w:eastAsia="Times New Roman" w:hAnsi="Arial" w:cs="Arial"/>
                <w:sz w:val="20"/>
                <w:szCs w:val="20"/>
                <w:lang w:val="mn-MN"/>
              </w:rPr>
              <w:t>. Гүйцэтгэгч нь олдворыг төслийн менежерт мэдэгдэж, энэ талаар түүний зааварчилгааг биелүүлнэ.</w:t>
            </w:r>
          </w:p>
          <w:p w14:paraId="5DF6BED0" w14:textId="77777777" w:rsidR="007349EB" w:rsidRPr="00F63B00" w:rsidRDefault="007349EB" w:rsidP="007349EB">
            <w:pPr>
              <w:spacing w:after="0" w:line="240" w:lineRule="exact"/>
              <w:ind w:left="722" w:hanging="501"/>
              <w:jc w:val="both"/>
              <w:rPr>
                <w:rFonts w:ascii="Arial" w:eastAsia="Times New Roman" w:hAnsi="Arial" w:cs="Arial"/>
                <w:sz w:val="20"/>
                <w:szCs w:val="20"/>
                <w:lang w:val="mn-MN"/>
              </w:rPr>
            </w:pPr>
          </w:p>
        </w:tc>
      </w:tr>
      <w:tr w:rsidR="007349EB" w:rsidRPr="00F63B00" w14:paraId="40B4C431" w14:textId="77777777" w:rsidTr="007349EB">
        <w:tc>
          <w:tcPr>
            <w:tcW w:w="1998" w:type="dxa"/>
            <w:hideMark/>
          </w:tcPr>
          <w:p w14:paraId="36F2F36B"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Ажлын талбайг ашиглуулах</w:t>
            </w:r>
          </w:p>
        </w:tc>
        <w:tc>
          <w:tcPr>
            <w:tcW w:w="7290" w:type="dxa"/>
          </w:tcPr>
          <w:p w14:paraId="21711508" w14:textId="77777777" w:rsidR="007349EB" w:rsidRPr="00F63B00" w:rsidRDefault="007349EB" w:rsidP="007349EB">
            <w:pPr>
              <w:numPr>
                <w:ilvl w:val="0"/>
                <w:numId w:val="19"/>
              </w:numPr>
              <w:spacing w:after="0" w:line="240" w:lineRule="exact"/>
              <w:ind w:left="722" w:hanging="501"/>
              <w:jc w:val="both"/>
              <w:rPr>
                <w:rFonts w:ascii="Arial" w:eastAsia="Times New Roman" w:hAnsi="Arial" w:cs="Arial"/>
                <w:vanish/>
                <w:sz w:val="20"/>
                <w:szCs w:val="20"/>
                <w:lang w:val="mn-MN"/>
              </w:rPr>
            </w:pPr>
          </w:p>
          <w:p w14:paraId="0A40A07D" w14:textId="77777777" w:rsidR="007349EB" w:rsidRPr="00F63B00" w:rsidRDefault="007349EB" w:rsidP="007349EB">
            <w:pPr>
              <w:numPr>
                <w:ilvl w:val="1"/>
                <w:numId w:val="19"/>
              </w:numPr>
              <w:spacing w:after="0" w:line="240" w:lineRule="exact"/>
              <w:ind w:left="722" w:hanging="501"/>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Захиалагч барилга барих эдэлбэр газрын болон барилгын талбайд орсон бүх төрлийн барилга, байгууламж, инженерийн шугам сүлжээ, авто болон төмөр замыг буулгах, зөөх, шилжүүлэх, хөдөлгөөнийг зогсоох зөвшөөрөл, уг барилгын цахилгаан, дулаан, цэвэр, бохир усан хангамж, уур, телефон, радио холбооны инженерийн шугам сүлжээнд холбох эх үүсвэрийг тодорхойлсон техникийн нөхцөл, зураг төсөл, барилгын ажил эхлэх зөвшөөрөл, улаан шугам тавьсан акт, бусад холбогдох баримт бичгийг хүлээлгэн өгч ажлын талбайн бүх хэсгийг гүйцэтгэгчид ашиглуулна.  </w:t>
            </w:r>
          </w:p>
          <w:p w14:paraId="6C5980F2" w14:textId="77777777" w:rsidR="007349EB" w:rsidRPr="00F63B00" w:rsidRDefault="007349EB" w:rsidP="007349EB">
            <w:pPr>
              <w:spacing w:after="0" w:line="240" w:lineRule="exact"/>
              <w:ind w:left="722" w:hanging="501"/>
              <w:jc w:val="both"/>
              <w:rPr>
                <w:rFonts w:ascii="Arial" w:eastAsia="Times New Roman" w:hAnsi="Arial" w:cs="Arial"/>
                <w:sz w:val="20"/>
                <w:szCs w:val="20"/>
                <w:lang w:val="mn-MN"/>
              </w:rPr>
            </w:pPr>
          </w:p>
        </w:tc>
      </w:tr>
      <w:tr w:rsidR="007349EB" w:rsidRPr="00F63B00" w14:paraId="18371461" w14:textId="77777777" w:rsidTr="007349EB">
        <w:tc>
          <w:tcPr>
            <w:tcW w:w="1998" w:type="dxa"/>
          </w:tcPr>
          <w:p w14:paraId="71D76470"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F351851" w14:textId="77777777" w:rsidR="007349EB" w:rsidRPr="00F63B00" w:rsidRDefault="007349EB" w:rsidP="007349EB">
            <w:pPr>
              <w:numPr>
                <w:ilvl w:val="1"/>
                <w:numId w:val="19"/>
              </w:numPr>
              <w:tabs>
                <w:tab w:val="num" w:pos="864"/>
              </w:tabs>
              <w:spacing w:after="0" w:line="240" w:lineRule="exact"/>
              <w:ind w:left="722"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аль нэг хэсгийг гэрээний тусгай нөхцөлд заасан хугацаанд ашиглуулж эхлээгүй бол захиалагчийн зүгээс холбогдох ажлыг эхлэхэд саад болсонд тооцож, энэ нь нөхөн төлбөр хийх нөхцөл болно.</w:t>
            </w:r>
          </w:p>
          <w:p w14:paraId="62F2D089" w14:textId="77777777" w:rsidR="007349EB" w:rsidRPr="00F63B00" w:rsidRDefault="007349EB" w:rsidP="007349EB">
            <w:pPr>
              <w:tabs>
                <w:tab w:val="num" w:pos="864"/>
              </w:tabs>
              <w:spacing w:after="0" w:line="240" w:lineRule="exact"/>
              <w:ind w:left="722" w:hanging="567"/>
              <w:jc w:val="both"/>
              <w:rPr>
                <w:rFonts w:ascii="Arial" w:eastAsia="Times New Roman" w:hAnsi="Arial" w:cs="Arial"/>
                <w:sz w:val="20"/>
                <w:szCs w:val="20"/>
                <w:lang w:val="mn-MN"/>
              </w:rPr>
            </w:pPr>
          </w:p>
        </w:tc>
      </w:tr>
      <w:tr w:rsidR="007349EB" w:rsidRPr="00F63B00" w14:paraId="2F097704" w14:textId="77777777" w:rsidTr="007349EB">
        <w:tc>
          <w:tcPr>
            <w:tcW w:w="1998" w:type="dxa"/>
            <w:hideMark/>
          </w:tcPr>
          <w:p w14:paraId="14158357"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Ажлын талбайд нэвтрэн орох</w:t>
            </w:r>
          </w:p>
        </w:tc>
        <w:tc>
          <w:tcPr>
            <w:tcW w:w="7290" w:type="dxa"/>
          </w:tcPr>
          <w:p w14:paraId="185C59A1" w14:textId="77777777" w:rsidR="007349EB" w:rsidRPr="00F63B00" w:rsidRDefault="007349EB" w:rsidP="007349EB">
            <w:pPr>
              <w:numPr>
                <w:ilvl w:val="0"/>
                <w:numId w:val="19"/>
              </w:numPr>
              <w:tabs>
                <w:tab w:val="num" w:pos="864"/>
              </w:tabs>
              <w:spacing w:after="0" w:line="240" w:lineRule="exact"/>
              <w:ind w:left="722" w:hanging="567"/>
              <w:jc w:val="both"/>
              <w:rPr>
                <w:rFonts w:ascii="Arial" w:eastAsia="Times New Roman" w:hAnsi="Arial" w:cs="Arial"/>
                <w:vanish/>
                <w:sz w:val="20"/>
                <w:szCs w:val="20"/>
                <w:lang w:val="mn-MN"/>
              </w:rPr>
            </w:pPr>
          </w:p>
          <w:p w14:paraId="29E731BB" w14:textId="77777777" w:rsidR="007349EB" w:rsidRPr="00F63B00" w:rsidRDefault="007349EB" w:rsidP="007349EB">
            <w:pPr>
              <w:numPr>
                <w:ilvl w:val="1"/>
                <w:numId w:val="19"/>
              </w:numPr>
              <w:tabs>
                <w:tab w:val="num" w:pos="864"/>
              </w:tabs>
              <w:spacing w:after="0" w:line="240" w:lineRule="exact"/>
              <w:ind w:left="722"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төслийн менежер болон түүний эрх олгосон аливаа этгээдийг ажлын талбайд болон гэрээний ажилтай холбоотой ажил явагдаж буй, эсхүл хийхээр төлөвлөж буй аливаа газарт нэвтрүүлэх үүрэгтэй.</w:t>
            </w:r>
          </w:p>
          <w:p w14:paraId="256BAE46" w14:textId="77777777" w:rsidR="007349EB" w:rsidRPr="00F63B00" w:rsidRDefault="007349EB" w:rsidP="007349EB">
            <w:pPr>
              <w:tabs>
                <w:tab w:val="num" w:pos="864"/>
              </w:tabs>
              <w:spacing w:after="0" w:line="240" w:lineRule="exact"/>
              <w:ind w:left="722" w:hanging="567"/>
              <w:jc w:val="both"/>
              <w:rPr>
                <w:rFonts w:ascii="Arial" w:eastAsia="Times New Roman" w:hAnsi="Arial" w:cs="Arial"/>
                <w:sz w:val="20"/>
                <w:szCs w:val="20"/>
                <w:lang w:val="mn-MN"/>
              </w:rPr>
            </w:pPr>
          </w:p>
        </w:tc>
      </w:tr>
      <w:tr w:rsidR="007349EB" w:rsidRPr="00F63B00" w14:paraId="42A450DA" w14:textId="77777777" w:rsidTr="007349EB">
        <w:tc>
          <w:tcPr>
            <w:tcW w:w="1998" w:type="dxa"/>
          </w:tcPr>
          <w:p w14:paraId="1927A827" w14:textId="77777777" w:rsidR="007349EB" w:rsidRPr="00F63B00" w:rsidRDefault="007349EB" w:rsidP="007349EB">
            <w:pPr>
              <w:spacing w:after="0" w:line="240" w:lineRule="exact"/>
              <w:rPr>
                <w:rFonts w:ascii="Arial" w:eastAsia="Times New Roman" w:hAnsi="Arial" w:cs="Arial"/>
                <w:b/>
                <w:bCs/>
                <w:sz w:val="20"/>
                <w:szCs w:val="20"/>
                <w:lang w:val="mn-MN"/>
              </w:rPr>
            </w:pPr>
          </w:p>
          <w:p w14:paraId="216A8F86"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Зааварчилгаа</w:t>
            </w:r>
          </w:p>
        </w:tc>
        <w:tc>
          <w:tcPr>
            <w:tcW w:w="7290" w:type="dxa"/>
          </w:tcPr>
          <w:p w14:paraId="1010D9BB" w14:textId="77777777" w:rsidR="007349EB" w:rsidRPr="00F63B00" w:rsidRDefault="007349EB" w:rsidP="007349EB">
            <w:pPr>
              <w:tabs>
                <w:tab w:val="num" w:pos="864"/>
              </w:tabs>
              <w:spacing w:after="0" w:line="240" w:lineRule="exact"/>
              <w:ind w:left="722" w:hanging="567"/>
              <w:jc w:val="both"/>
              <w:rPr>
                <w:rFonts w:ascii="Arial" w:eastAsia="Times New Roman" w:hAnsi="Arial" w:cs="Arial"/>
                <w:sz w:val="20"/>
                <w:szCs w:val="20"/>
                <w:lang w:val="mn-MN"/>
              </w:rPr>
            </w:pPr>
          </w:p>
          <w:p w14:paraId="717D8A6F" w14:textId="77777777" w:rsidR="007349EB" w:rsidRPr="00F63B00" w:rsidRDefault="007349EB" w:rsidP="007349EB">
            <w:pPr>
              <w:numPr>
                <w:ilvl w:val="0"/>
                <w:numId w:val="19"/>
              </w:numPr>
              <w:tabs>
                <w:tab w:val="num" w:pos="864"/>
              </w:tabs>
              <w:spacing w:after="0" w:line="240" w:lineRule="exact"/>
              <w:ind w:left="722" w:hanging="567"/>
              <w:jc w:val="both"/>
              <w:rPr>
                <w:rFonts w:ascii="Arial" w:eastAsia="Times New Roman" w:hAnsi="Arial" w:cs="Arial"/>
                <w:vanish/>
                <w:sz w:val="20"/>
                <w:szCs w:val="20"/>
                <w:lang w:val="mn-MN"/>
              </w:rPr>
            </w:pPr>
          </w:p>
          <w:p w14:paraId="7834CAAB" w14:textId="77777777" w:rsidR="007349EB" w:rsidRPr="00F63B00" w:rsidRDefault="007349EB" w:rsidP="007349EB">
            <w:pPr>
              <w:numPr>
                <w:ilvl w:val="1"/>
                <w:numId w:val="19"/>
              </w:numPr>
              <w:tabs>
                <w:tab w:val="num" w:pos="864"/>
              </w:tabs>
              <w:spacing w:after="0" w:line="240" w:lineRule="exact"/>
              <w:ind w:left="722"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менежерийн гаргах аливаа зааварчилгаа нь Монгол Улсын хууль тогтоомжид нийцсэн байх бөгөөд түүнийг гүйцэтгэгч биелүүлэх үүрэгтэй.</w:t>
            </w:r>
          </w:p>
          <w:p w14:paraId="1C4FF630" w14:textId="77777777" w:rsidR="007349EB" w:rsidRPr="00F63B00" w:rsidRDefault="007349EB" w:rsidP="007349EB">
            <w:pPr>
              <w:tabs>
                <w:tab w:val="num" w:pos="864"/>
              </w:tabs>
              <w:spacing w:after="0" w:line="240" w:lineRule="exact"/>
              <w:ind w:left="722" w:hanging="567"/>
              <w:jc w:val="both"/>
              <w:rPr>
                <w:rFonts w:ascii="Arial" w:eastAsia="Times New Roman" w:hAnsi="Arial" w:cs="Arial"/>
                <w:sz w:val="20"/>
                <w:szCs w:val="20"/>
                <w:lang w:val="mn-MN"/>
              </w:rPr>
            </w:pPr>
          </w:p>
        </w:tc>
      </w:tr>
      <w:tr w:rsidR="007349EB" w:rsidRPr="00F63B00" w14:paraId="3277905F" w14:textId="77777777" w:rsidTr="007349EB">
        <w:tc>
          <w:tcPr>
            <w:tcW w:w="1998" w:type="dxa"/>
            <w:hideMark/>
          </w:tcPr>
          <w:p w14:paraId="34BE84A0"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Маргааныг шийдвэрлэх</w:t>
            </w:r>
          </w:p>
        </w:tc>
        <w:tc>
          <w:tcPr>
            <w:tcW w:w="7290" w:type="dxa"/>
          </w:tcPr>
          <w:p w14:paraId="0BF2C844" w14:textId="77777777" w:rsidR="007349EB" w:rsidRPr="00F63B00" w:rsidRDefault="007349EB" w:rsidP="007349EB">
            <w:pPr>
              <w:numPr>
                <w:ilvl w:val="0"/>
                <w:numId w:val="19"/>
              </w:numPr>
              <w:tabs>
                <w:tab w:val="num" w:pos="864"/>
              </w:tabs>
              <w:spacing w:after="0" w:line="240" w:lineRule="exact"/>
              <w:ind w:left="722" w:hanging="567"/>
              <w:jc w:val="both"/>
              <w:rPr>
                <w:rFonts w:ascii="Arial" w:eastAsia="Times New Roman" w:hAnsi="Arial" w:cs="Arial"/>
                <w:vanish/>
                <w:sz w:val="20"/>
                <w:szCs w:val="20"/>
                <w:lang w:val="mn-MN"/>
              </w:rPr>
            </w:pPr>
          </w:p>
          <w:p w14:paraId="7BF99FE2" w14:textId="77777777" w:rsidR="007349EB" w:rsidRPr="00F63B00" w:rsidRDefault="007349EB" w:rsidP="007349EB">
            <w:pPr>
              <w:numPr>
                <w:ilvl w:val="1"/>
                <w:numId w:val="19"/>
              </w:numPr>
              <w:tabs>
                <w:tab w:val="num" w:pos="864"/>
              </w:tabs>
              <w:spacing w:after="0" w:line="240" w:lineRule="exact"/>
              <w:ind w:left="722"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Талууд гэрээний үүргийн биелэлттэй холбогдсон асуудлаар тохиролцоонд хүрч чадахгүй бол зохих тал шүүхэд нэхэмжлэл гаргана.</w:t>
            </w:r>
          </w:p>
        </w:tc>
      </w:tr>
      <w:tr w:rsidR="007349EB" w:rsidRPr="00F63B00" w14:paraId="4CE42DB2" w14:textId="77777777" w:rsidTr="007349EB">
        <w:trPr>
          <w:cantSplit/>
        </w:trPr>
        <w:tc>
          <w:tcPr>
            <w:tcW w:w="9288" w:type="dxa"/>
            <w:gridSpan w:val="2"/>
            <w:tcBorders>
              <w:top w:val="nil"/>
              <w:left w:val="nil"/>
              <w:bottom w:val="single" w:sz="4" w:space="0" w:color="auto"/>
              <w:right w:val="nil"/>
            </w:tcBorders>
          </w:tcPr>
          <w:p w14:paraId="2FEA5C50" w14:textId="77777777" w:rsidR="007349EB" w:rsidRPr="00F63B00" w:rsidRDefault="007349EB" w:rsidP="007349EB">
            <w:pPr>
              <w:spacing w:after="0" w:line="360" w:lineRule="auto"/>
              <w:jc w:val="center"/>
              <w:rPr>
                <w:rFonts w:ascii="Arial" w:eastAsia="Times New Roman" w:hAnsi="Arial" w:cs="Arial"/>
                <w:b/>
                <w:bCs/>
                <w:sz w:val="20"/>
                <w:szCs w:val="20"/>
                <w:lang w:val="mn-MN"/>
              </w:rPr>
            </w:pPr>
          </w:p>
        </w:tc>
      </w:tr>
      <w:tr w:rsidR="007349EB" w:rsidRPr="00F63B00" w14:paraId="3FF39030" w14:textId="77777777" w:rsidTr="007349EB">
        <w:trPr>
          <w:cantSplit/>
          <w:trHeight w:val="467"/>
        </w:trPr>
        <w:tc>
          <w:tcPr>
            <w:tcW w:w="9288" w:type="dxa"/>
            <w:gridSpan w:val="2"/>
            <w:tcBorders>
              <w:top w:val="single" w:sz="4" w:space="0" w:color="auto"/>
              <w:left w:val="nil"/>
              <w:bottom w:val="single" w:sz="4" w:space="0" w:color="auto"/>
              <w:right w:val="nil"/>
            </w:tcBorders>
            <w:vAlign w:val="center"/>
            <w:hideMark/>
          </w:tcPr>
          <w:p w14:paraId="68B9EE30"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lastRenderedPageBreak/>
              <w:t xml:space="preserve">Б. </w:t>
            </w:r>
            <w:r w:rsidRPr="00F63B00">
              <w:rPr>
                <w:rFonts w:ascii="Arial" w:eastAsia="Times New Roman" w:hAnsi="Arial" w:cs="Arial"/>
                <w:b/>
                <w:bCs/>
                <w:sz w:val="20"/>
                <w:szCs w:val="20"/>
                <w:lang w:val="mn-MN"/>
              </w:rPr>
              <w:tab/>
              <w:t>ХУГАЦААНЫ ХЯНАЛТ</w:t>
            </w:r>
          </w:p>
        </w:tc>
      </w:tr>
      <w:tr w:rsidR="007349EB" w:rsidRPr="00F63B00" w14:paraId="44C59256" w14:textId="77777777" w:rsidTr="007349EB">
        <w:tc>
          <w:tcPr>
            <w:tcW w:w="1998" w:type="dxa"/>
            <w:tcBorders>
              <w:top w:val="single" w:sz="4" w:space="0" w:color="auto"/>
              <w:left w:val="nil"/>
              <w:bottom w:val="nil"/>
              <w:right w:val="nil"/>
            </w:tcBorders>
          </w:tcPr>
          <w:p w14:paraId="7DEF58BA"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Borders>
              <w:top w:val="single" w:sz="4" w:space="0" w:color="auto"/>
              <w:left w:val="nil"/>
              <w:bottom w:val="nil"/>
              <w:right w:val="nil"/>
            </w:tcBorders>
          </w:tcPr>
          <w:p w14:paraId="622BC8DC"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16289BD9" w14:textId="77777777" w:rsidTr="007349EB">
        <w:tc>
          <w:tcPr>
            <w:tcW w:w="1998" w:type="dxa"/>
            <w:hideMark/>
          </w:tcPr>
          <w:p w14:paraId="6A8BD517"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Ажлын хөтөлбөр</w:t>
            </w:r>
          </w:p>
        </w:tc>
        <w:tc>
          <w:tcPr>
            <w:tcW w:w="7290" w:type="dxa"/>
          </w:tcPr>
          <w:p w14:paraId="117ACA1F" w14:textId="77777777" w:rsidR="007349EB" w:rsidRPr="00F63B00" w:rsidRDefault="007349EB" w:rsidP="007349EB">
            <w:pPr>
              <w:numPr>
                <w:ilvl w:val="0"/>
                <w:numId w:val="19"/>
              </w:numPr>
              <w:spacing w:after="0" w:line="240" w:lineRule="exact"/>
              <w:ind w:left="588" w:hanging="588"/>
              <w:jc w:val="both"/>
              <w:rPr>
                <w:rFonts w:ascii="Arial" w:eastAsia="Times New Roman" w:hAnsi="Arial" w:cs="Arial"/>
                <w:vanish/>
                <w:sz w:val="20"/>
                <w:szCs w:val="20"/>
                <w:lang w:val="mn-MN"/>
              </w:rPr>
            </w:pPr>
          </w:p>
          <w:p w14:paraId="2EA8B6EB"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ажил гүйцэтгэхэд шаардлагатай бүх үйл ажиллагааны ерөнхий аргачлал, зохион байгуулалт, дэс дараалал, ажил гүйцэтгэх хугацаа болон бусад шаардлагатай мэдээллийг тусгасан ажлын хөтөлбөрийг боловсруулж, гэрээний тусгай нөхцөлд заасан хугацаанд төслийн менежерт хүргүүлж батлуулна.</w:t>
            </w:r>
          </w:p>
          <w:p w14:paraId="197E1CEE"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6D158CD3" w14:textId="77777777" w:rsidTr="007349EB">
        <w:tc>
          <w:tcPr>
            <w:tcW w:w="1998" w:type="dxa"/>
          </w:tcPr>
          <w:p w14:paraId="2EEF8EF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74BE62E"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хөтөлбөрийг тодотгохдоо үйл ажиллагаа бүрийн явц, үр дүн, тэдгээрийн үлдэж буй ажлыг гүйцэтгэх хугацаанд үзүүлэх нөлөө болон үйл ажиллагааны дараалалд оруулсан аливаа өөрчлөлтийг тусгана.</w:t>
            </w:r>
          </w:p>
          <w:p w14:paraId="75CA4DBF"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49F87836" w14:textId="77777777" w:rsidTr="007349EB">
        <w:tc>
          <w:tcPr>
            <w:tcW w:w="1998" w:type="dxa"/>
          </w:tcPr>
          <w:p w14:paraId="6EC85EFB"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7F0A56B"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тодотгосон ажлын хөтөлбөрийг гэрээний тусгай нөхцөлд заасан хугацаанд төслийн менежерт батлуулахаар хүргүүлнэ. Хэрэв гүйцэтгэгч тодотгосон ажлын хөтөлбөрийг энэ хугацаанд хүргүүлээгүй бол төслийн менежер гэрээний тусгай нөхцөлд заасан дүнг дараагийн гүйцэтгэлийн төлбөрөөс хасч гүйцэтгэгч ажлын хөтөлбөр ирүүлсний дараа хийгдэх төлбөр хүртэл саатуулж болно.</w:t>
            </w:r>
          </w:p>
          <w:p w14:paraId="0606B272"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7F7F9209" w14:textId="77777777" w:rsidTr="007349EB">
        <w:tc>
          <w:tcPr>
            <w:tcW w:w="1998" w:type="dxa"/>
          </w:tcPr>
          <w:p w14:paraId="5C287D51"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85C7421"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хөтөлбөрийг төслийн менежер батлах нь гүйцэтгэгчийн үүрэг хариуцлагыг хөндөхгүй. Гүйцэтгэгч нь ажлын хөтөлбөрийг хянан засварлаад төслийн менежерт хэдийд ч дахин хүргүүлж болно. Хянан засварласан ажлын хөтөлбөрт өөрчлөлт болон нөхөн төлбөр хийх нөхцөлийн нөлөөг тусгана.</w:t>
            </w:r>
          </w:p>
          <w:p w14:paraId="2DDFD873"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24B3D3F6" w14:textId="77777777" w:rsidTr="007349EB">
        <w:tc>
          <w:tcPr>
            <w:tcW w:w="1998" w:type="dxa"/>
          </w:tcPr>
          <w:p w14:paraId="5C125070"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 дуусгахаар төлөвлөсөн хугацааг сунгах</w:t>
            </w:r>
          </w:p>
          <w:p w14:paraId="45A4CB8D" w14:textId="77777777" w:rsidR="007349EB" w:rsidRPr="00F63B00" w:rsidRDefault="007349EB" w:rsidP="007349EB">
            <w:pPr>
              <w:spacing w:after="0" w:line="240" w:lineRule="exact"/>
              <w:ind w:left="360"/>
              <w:rPr>
                <w:rFonts w:ascii="Arial" w:eastAsia="Times New Roman" w:hAnsi="Arial" w:cs="Arial"/>
                <w:b/>
                <w:bCs/>
                <w:sz w:val="20"/>
                <w:szCs w:val="20"/>
                <w:lang w:val="mn-MN"/>
              </w:rPr>
            </w:pPr>
          </w:p>
        </w:tc>
        <w:tc>
          <w:tcPr>
            <w:tcW w:w="7290" w:type="dxa"/>
          </w:tcPr>
          <w:p w14:paraId="5E21CB85" w14:textId="77777777" w:rsidR="007349EB" w:rsidRPr="00F63B00" w:rsidRDefault="007349EB" w:rsidP="007349EB">
            <w:pPr>
              <w:numPr>
                <w:ilvl w:val="0"/>
                <w:numId w:val="19"/>
              </w:numPr>
              <w:spacing w:after="0" w:line="240" w:lineRule="exact"/>
              <w:ind w:left="588" w:hanging="588"/>
              <w:jc w:val="both"/>
              <w:rPr>
                <w:rFonts w:ascii="Arial" w:eastAsia="Times New Roman" w:hAnsi="Arial" w:cs="Arial"/>
                <w:vanish/>
                <w:sz w:val="20"/>
                <w:szCs w:val="20"/>
                <w:lang w:val="mn-MN"/>
              </w:rPr>
            </w:pPr>
          </w:p>
          <w:p w14:paraId="51898B5A" w14:textId="77777777" w:rsidR="007349EB" w:rsidRPr="00F63B00" w:rsidRDefault="007349EB" w:rsidP="007349EB">
            <w:pPr>
              <w:numPr>
                <w:ilvl w:val="1"/>
                <w:numId w:val="19"/>
              </w:numPr>
              <w:spacing w:after="0" w:line="256" w:lineRule="auto"/>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нөхөн төлбөр хийх нөхцөл үүссэн, эсхүл өөрчлөлтийн улмаас гүйцэтгэгч нэмэлт зардал гаргалгүйгээр ажил дуусгахаар төлөвлөсөн өдөр түүнийг дуусгах боломжгүй бол төслийн менежер ажил дуусгахаар төлөвлөсөн хугацааг сунгана.</w:t>
            </w:r>
          </w:p>
        </w:tc>
      </w:tr>
      <w:tr w:rsidR="007349EB" w:rsidRPr="00F63B00" w14:paraId="347E17CC" w14:textId="77777777" w:rsidTr="007349EB">
        <w:tc>
          <w:tcPr>
            <w:tcW w:w="1998" w:type="dxa"/>
          </w:tcPr>
          <w:p w14:paraId="21D75D2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E1DAABC"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үүссэн нөхөн төлбөр хийх нөхцөл, эсхүл өөрчлөлтийн үр дагаврын талаар зохих шийдвэр гаргахыг хүсч, холбогдох мэдээллийг ирүүлснээс хойш 21 хоногийн дотор төслийн менежер нь ажил дуусгахаар төлөвлөсөн хугацааг сунгах эсэх, сунгах бол ямар хугацаагаар сунгах тухай шийдвэр гаргана. Хэрэв гүйцэтгэгч хугацаа хоцорсныг урьдчилан анхааруулаагүй, эсхүл хугацаа хоцролтыг арилгах асуудлаар хамтран ажиллаж чадаагүй бол үүнийг ажил дуусгахаар төлөвлөсөн өдрийг шинээр тогтооход харгалзан үзэхгүй.</w:t>
            </w:r>
          </w:p>
          <w:p w14:paraId="332BDB05"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44522A96" w14:textId="77777777" w:rsidTr="007349EB">
        <w:tc>
          <w:tcPr>
            <w:tcW w:w="1998" w:type="dxa"/>
          </w:tcPr>
          <w:p w14:paraId="6463C3CD"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Төслийн менежерийн шийдвэрээр хугацааг хойшлуулах</w:t>
            </w:r>
          </w:p>
          <w:p w14:paraId="625B6F61" w14:textId="77777777" w:rsidR="007349EB" w:rsidRPr="00F63B00" w:rsidRDefault="007349EB" w:rsidP="007349EB">
            <w:pPr>
              <w:spacing w:after="0" w:line="240" w:lineRule="exact"/>
              <w:ind w:left="360"/>
              <w:rPr>
                <w:rFonts w:ascii="Arial" w:eastAsia="Times New Roman" w:hAnsi="Arial" w:cs="Arial"/>
                <w:b/>
                <w:bCs/>
                <w:sz w:val="20"/>
                <w:szCs w:val="20"/>
                <w:lang w:val="mn-MN"/>
              </w:rPr>
            </w:pPr>
          </w:p>
        </w:tc>
        <w:tc>
          <w:tcPr>
            <w:tcW w:w="7290" w:type="dxa"/>
          </w:tcPr>
          <w:p w14:paraId="68CCC942" w14:textId="77777777" w:rsidR="007349EB" w:rsidRPr="00F63B00" w:rsidRDefault="007349EB" w:rsidP="007349EB">
            <w:pPr>
              <w:numPr>
                <w:ilvl w:val="0"/>
                <w:numId w:val="19"/>
              </w:numPr>
              <w:spacing w:after="0" w:line="240" w:lineRule="exact"/>
              <w:ind w:left="588" w:hanging="588"/>
              <w:jc w:val="both"/>
              <w:rPr>
                <w:rFonts w:ascii="Arial" w:eastAsia="Times New Roman" w:hAnsi="Arial" w:cs="Arial"/>
                <w:vanish/>
                <w:sz w:val="20"/>
                <w:szCs w:val="20"/>
                <w:lang w:val="mn-MN"/>
              </w:rPr>
            </w:pPr>
          </w:p>
          <w:p w14:paraId="1351CDD5"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ажлын аль нэг үйл ажиллагааны эхлэл, эсхүл явцыг хойшлуулах зааварчилгааг гүйцэтгэгчид өгөх эрхтэй.</w:t>
            </w:r>
          </w:p>
        </w:tc>
      </w:tr>
      <w:tr w:rsidR="007349EB" w:rsidRPr="00F63B00" w14:paraId="6C98356F" w14:textId="77777777" w:rsidTr="007349EB">
        <w:tc>
          <w:tcPr>
            <w:tcW w:w="1998" w:type="dxa"/>
            <w:hideMark/>
          </w:tcPr>
          <w:p w14:paraId="1F389DE7"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Ажлын уулзалт</w:t>
            </w:r>
          </w:p>
        </w:tc>
        <w:tc>
          <w:tcPr>
            <w:tcW w:w="7290" w:type="dxa"/>
          </w:tcPr>
          <w:p w14:paraId="5A0E5F7D" w14:textId="77777777" w:rsidR="007349EB" w:rsidRPr="00F63B00" w:rsidRDefault="007349EB" w:rsidP="007349EB">
            <w:pPr>
              <w:numPr>
                <w:ilvl w:val="0"/>
                <w:numId w:val="19"/>
              </w:numPr>
              <w:spacing w:after="0" w:line="240" w:lineRule="exact"/>
              <w:ind w:left="588" w:hanging="588"/>
              <w:jc w:val="both"/>
              <w:rPr>
                <w:rFonts w:ascii="Arial" w:eastAsia="Times New Roman" w:hAnsi="Arial" w:cs="Arial"/>
                <w:vanish/>
                <w:sz w:val="20"/>
                <w:szCs w:val="20"/>
                <w:lang w:val="mn-MN"/>
              </w:rPr>
            </w:pPr>
          </w:p>
          <w:p w14:paraId="74721D91"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болон гүйцэтгэгчийн аль аль нь ажлын уулзалтад оролцохыг нөгөө талаасаа шаардах эрхтэй. Ажлын уулзалтад үлдэж буй ажлын төлөвлөгөөг хянан үзэж, урьдчилан анхааруулах журмын дагуу гарсан асуудлыг хэлэлцэж шийдвэрлэнэ.</w:t>
            </w:r>
          </w:p>
          <w:p w14:paraId="58E537BD"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014D88D6" w14:textId="77777777" w:rsidTr="007349EB">
        <w:tc>
          <w:tcPr>
            <w:tcW w:w="1998" w:type="dxa"/>
          </w:tcPr>
          <w:p w14:paraId="2646D31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61E000B"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ажлын уулзалтын тэмдэглэлийг үйлдэж, уг тэмдэглэлийн хувийг уулзалтад оролцсон хүмүүст болон захиалагчид хүргүүлнэ. Хийгдэх арга хэмжээнд талуудын хүлээх үүрэг хариуцлагыг төслийн менежер уг ажлын уулзалтан дээр, эсхүл түүний дараа шийдвэрлэж, энэ тухай ажлын уулзалтад оролцсон бүх этгээдэд бичгээр мэдэгдэнэ.</w:t>
            </w:r>
          </w:p>
          <w:p w14:paraId="47F446D1"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0B473CE3" w14:textId="77777777" w:rsidTr="007349EB">
        <w:tc>
          <w:tcPr>
            <w:tcW w:w="1998" w:type="dxa"/>
            <w:hideMark/>
          </w:tcPr>
          <w:p w14:paraId="1687231B"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Урьдчилан анхааруулах журам</w:t>
            </w:r>
          </w:p>
        </w:tc>
        <w:tc>
          <w:tcPr>
            <w:tcW w:w="7290" w:type="dxa"/>
          </w:tcPr>
          <w:p w14:paraId="595A8079" w14:textId="77777777" w:rsidR="007349EB" w:rsidRPr="00F63B00" w:rsidRDefault="007349EB" w:rsidP="007349EB">
            <w:pPr>
              <w:numPr>
                <w:ilvl w:val="0"/>
                <w:numId w:val="19"/>
              </w:numPr>
              <w:spacing w:after="0" w:line="240" w:lineRule="exact"/>
              <w:ind w:left="588" w:hanging="588"/>
              <w:jc w:val="both"/>
              <w:rPr>
                <w:rFonts w:ascii="Arial" w:eastAsia="Times New Roman" w:hAnsi="Arial" w:cs="Arial"/>
                <w:vanish/>
                <w:sz w:val="20"/>
                <w:szCs w:val="20"/>
                <w:lang w:val="mn-MN"/>
              </w:rPr>
            </w:pPr>
          </w:p>
          <w:p w14:paraId="7FFF9A1A"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ажлын чанарт сөргөөр нөлөөлөх, гэрээний үнийг өсгөх, эсхүл хугацаа хоцроож болзошгүй нөхцөл байдлын талаар төслийн менежерт аль болох урьдаас урьдчилан анхааруулах үүрэгтэй. Төслийн менежер үүсчболзошгүй нөхцөл байдал нь гэрээний үнэ болон ажил дуусгахаар төлөвлөсөн хугацаанд хэрхэн нөлөөлж болох талаарх мэдээллийг гүйцэтгэгчээс шаардах эрхтэй. Гүйцэтгэгч уг мэдээллийг аль болох богино хугацаанд ирүүлнэ.</w:t>
            </w:r>
          </w:p>
          <w:p w14:paraId="0BC7CE6F"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776E5C30" w14:textId="77777777" w:rsidTr="007349EB">
        <w:tc>
          <w:tcPr>
            <w:tcW w:w="1998" w:type="dxa"/>
          </w:tcPr>
          <w:p w14:paraId="46F78BA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1B598E7" w14:textId="77777777" w:rsidR="007349EB" w:rsidRPr="00F63B00" w:rsidRDefault="007349EB" w:rsidP="007349EB">
            <w:pPr>
              <w:numPr>
                <w:ilvl w:val="1"/>
                <w:numId w:val="19"/>
              </w:numPr>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эдгээр нөхцөл байдлын үр дагаврыг арилгах, эсхүл багасгах санал гаргаж төслийн менежерийн гаргасан зааварчилгааг хэрэгжүүлэхдээ түүнтэй хамтран ажиллана.</w:t>
            </w:r>
          </w:p>
          <w:p w14:paraId="4EB7ACD6" w14:textId="77777777" w:rsidR="007349EB" w:rsidRPr="00F63B00" w:rsidRDefault="007349EB" w:rsidP="007349EB">
            <w:pPr>
              <w:spacing w:after="0" w:line="240" w:lineRule="exact"/>
              <w:ind w:left="588" w:hanging="588"/>
              <w:jc w:val="both"/>
              <w:rPr>
                <w:rFonts w:ascii="Arial" w:eastAsia="Times New Roman" w:hAnsi="Arial" w:cs="Arial"/>
                <w:sz w:val="20"/>
                <w:szCs w:val="20"/>
                <w:lang w:val="mn-MN"/>
              </w:rPr>
            </w:pPr>
          </w:p>
        </w:tc>
      </w:tr>
      <w:tr w:rsidR="007349EB" w:rsidRPr="00F63B00" w14:paraId="555902A1" w14:textId="77777777" w:rsidTr="007349EB">
        <w:trPr>
          <w:cantSplit/>
          <w:trHeight w:val="476"/>
        </w:trPr>
        <w:tc>
          <w:tcPr>
            <w:tcW w:w="9288" w:type="dxa"/>
            <w:gridSpan w:val="2"/>
            <w:tcBorders>
              <w:top w:val="single" w:sz="4" w:space="0" w:color="auto"/>
              <w:left w:val="nil"/>
              <w:bottom w:val="single" w:sz="4" w:space="0" w:color="auto"/>
              <w:right w:val="nil"/>
            </w:tcBorders>
            <w:vAlign w:val="center"/>
            <w:hideMark/>
          </w:tcPr>
          <w:p w14:paraId="5FD3A475"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В.</w:t>
            </w:r>
            <w:r w:rsidRPr="00F63B00">
              <w:rPr>
                <w:rFonts w:ascii="Arial" w:eastAsia="Times New Roman" w:hAnsi="Arial" w:cs="Arial"/>
                <w:b/>
                <w:bCs/>
                <w:sz w:val="20"/>
                <w:szCs w:val="20"/>
                <w:lang w:val="mn-MN"/>
              </w:rPr>
              <w:tab/>
              <w:t>ЧАНАРЫН ХЯНАЛТ</w:t>
            </w:r>
          </w:p>
        </w:tc>
      </w:tr>
      <w:tr w:rsidR="007349EB" w:rsidRPr="00F63B00" w14:paraId="48CA2C93" w14:textId="77777777" w:rsidTr="007349EB">
        <w:tc>
          <w:tcPr>
            <w:tcW w:w="1998" w:type="dxa"/>
            <w:tcBorders>
              <w:top w:val="single" w:sz="4" w:space="0" w:color="auto"/>
              <w:left w:val="nil"/>
              <w:bottom w:val="nil"/>
              <w:right w:val="nil"/>
            </w:tcBorders>
          </w:tcPr>
          <w:p w14:paraId="52C6CA6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Borders>
              <w:top w:val="single" w:sz="4" w:space="0" w:color="auto"/>
              <w:left w:val="nil"/>
              <w:bottom w:val="nil"/>
              <w:right w:val="nil"/>
            </w:tcBorders>
          </w:tcPr>
          <w:p w14:paraId="2F50C60A"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12F3289D" w14:textId="77777777" w:rsidTr="007349EB">
        <w:tc>
          <w:tcPr>
            <w:tcW w:w="1998" w:type="dxa"/>
            <w:hideMark/>
          </w:tcPr>
          <w:p w14:paraId="0F1CCD0F"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Зөрчил, гологдол илрүүлэх</w:t>
            </w:r>
          </w:p>
        </w:tc>
        <w:tc>
          <w:tcPr>
            <w:tcW w:w="7290" w:type="dxa"/>
          </w:tcPr>
          <w:p w14:paraId="5EF38121"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3EADB02C"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гүйцэтгэгчийн ажлыг шалгаж, илэрсэн зөрчил, гологдлын талаар түүнд мэдэгдэнэ. Энэхүү шалгалт нь гүйцэтгэгчийн үүрэг хариуцлагыг хөндөхгүй. Төслийн менежер зөрчил, гологдол байж болзошгүй гэж үзсэн аливаа ажилд зөрчил, гологдол хайх, уг ажлын далд хэсгийг нээж шалгалт, туршилт явуулах талаар зааварчилгааг гүйцэтгэгчид өгөх эрхтэй.</w:t>
            </w:r>
          </w:p>
          <w:p w14:paraId="284C5204"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2F48A543" w14:textId="77777777" w:rsidTr="007349EB">
        <w:tc>
          <w:tcPr>
            <w:tcW w:w="1998" w:type="dxa"/>
            <w:hideMark/>
          </w:tcPr>
          <w:p w14:paraId="1569DB9D"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Туршилт</w:t>
            </w:r>
          </w:p>
        </w:tc>
        <w:tc>
          <w:tcPr>
            <w:tcW w:w="7290" w:type="dxa"/>
          </w:tcPr>
          <w:p w14:paraId="191AE1F1"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375A8E1A"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төслийн менежер аливаа ажил зөрчил, гологдолтой эсэхийг шалгах зорилгоор техникийн тодорхойлолтод заагаагүй шалгалт туршилт явуулах зааварчилгааг гүйцэтгэгчид өгч, түүгээр зөрчил, гологдол илэрсэн бол гүйцэтгэгч шалгалт туршилт явуулсан зардлыг төлнө. Хэрэв зөрчил, гологдол илрээгүй бол шалгалт туршилт нь нөхөн төлбөр хийх нөхцөлд тооцогдоно.</w:t>
            </w:r>
          </w:p>
          <w:p w14:paraId="280A5416"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43C1A9E7" w14:textId="77777777" w:rsidTr="007349EB">
        <w:tc>
          <w:tcPr>
            <w:tcW w:w="1998" w:type="dxa"/>
            <w:hideMark/>
          </w:tcPr>
          <w:p w14:paraId="10F8C9F1" w14:textId="77777777" w:rsidR="007349EB" w:rsidRPr="00F63B00" w:rsidRDefault="007349EB" w:rsidP="007349EB">
            <w:pPr>
              <w:numPr>
                <w:ilvl w:val="0"/>
                <w:numId w:val="18"/>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Зөрчил, гологдол арилгах</w:t>
            </w:r>
          </w:p>
        </w:tc>
        <w:tc>
          <w:tcPr>
            <w:tcW w:w="7290" w:type="dxa"/>
          </w:tcPr>
          <w:p w14:paraId="3367EAC8" w14:textId="77777777" w:rsidR="007349EB" w:rsidRPr="00F63B00" w:rsidRDefault="007349EB" w:rsidP="007349EB">
            <w:pPr>
              <w:numPr>
                <w:ilvl w:val="0"/>
                <w:numId w:val="19"/>
              </w:numPr>
              <w:tabs>
                <w:tab w:val="clear" w:pos="360"/>
                <w:tab w:val="num" w:pos="729"/>
              </w:tabs>
              <w:spacing w:after="0" w:line="240" w:lineRule="exact"/>
              <w:ind w:left="588" w:hanging="588"/>
              <w:jc w:val="both"/>
              <w:rPr>
                <w:rFonts w:ascii="Arial" w:eastAsia="Times New Roman" w:hAnsi="Arial" w:cs="Arial"/>
                <w:vanish/>
                <w:sz w:val="20"/>
                <w:szCs w:val="20"/>
                <w:lang w:val="mn-MN"/>
              </w:rPr>
            </w:pPr>
          </w:p>
          <w:p w14:paraId="34A6D864"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гэрээний тусгай нөхцөлд заасан чанарын баталгаат хугацаа</w:t>
            </w:r>
            <w:r w:rsidRPr="00F63B00">
              <w:rPr>
                <w:rFonts w:ascii="Arial" w:eastAsia="Times New Roman" w:hAnsi="Arial" w:cs="Arial"/>
                <w:sz w:val="20"/>
                <w:szCs w:val="20"/>
                <w:vertAlign w:val="superscript"/>
                <w:lang w:val="mn-MN"/>
              </w:rPr>
              <w:footnoteReference w:id="12"/>
            </w:r>
            <w:r w:rsidRPr="00F63B00">
              <w:rPr>
                <w:rFonts w:ascii="Arial" w:eastAsia="Times New Roman" w:hAnsi="Arial" w:cs="Arial"/>
                <w:sz w:val="20"/>
                <w:szCs w:val="20"/>
                <w:lang w:val="mn-MN"/>
              </w:rPr>
              <w:t>дуусахаас өмнө зөрчил, гологдол арилгах тухай мэдэгдлийг гүйцэтгэгчид өгнө. Чанарын баталгаат хугацааг зөрчил, гологдлыг арилгаж дуусах хүртэл сунгана.</w:t>
            </w:r>
          </w:p>
          <w:p w14:paraId="7FC85714"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7A4350E1" w14:textId="77777777" w:rsidTr="007349EB">
        <w:tc>
          <w:tcPr>
            <w:tcW w:w="1998" w:type="dxa"/>
          </w:tcPr>
          <w:p w14:paraId="779FE4B2"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C158270"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Зөрчил, гологдол арилгах тухай мэдэгдэл өгсөн тухай бүр гүйцэтгэгч уг зөрчил, гологдлыг төслийн менежерийн мэдэгдэлд заасан хугацаанд багтааж өөрийн зардлаар арилгана.</w:t>
            </w:r>
          </w:p>
          <w:p w14:paraId="7039F39A" w14:textId="77777777" w:rsidR="007349EB" w:rsidRPr="00F63B00" w:rsidRDefault="007349EB" w:rsidP="007349EB">
            <w:pPr>
              <w:tabs>
                <w:tab w:val="num" w:pos="729"/>
              </w:tabs>
              <w:spacing w:after="0" w:line="240" w:lineRule="exact"/>
              <w:ind w:left="588" w:hanging="588"/>
              <w:jc w:val="both"/>
              <w:rPr>
                <w:rFonts w:ascii="Arial" w:eastAsia="Times New Roman" w:hAnsi="Arial" w:cs="Arial"/>
                <w:sz w:val="20"/>
                <w:szCs w:val="20"/>
                <w:lang w:val="mn-MN"/>
              </w:rPr>
            </w:pPr>
          </w:p>
        </w:tc>
      </w:tr>
      <w:tr w:rsidR="007349EB" w:rsidRPr="00F63B00" w14:paraId="59BE7B37" w14:textId="77777777" w:rsidTr="007349EB">
        <w:tc>
          <w:tcPr>
            <w:tcW w:w="1998" w:type="dxa"/>
            <w:hideMark/>
          </w:tcPr>
          <w:p w14:paraId="0382C459" w14:textId="77777777" w:rsidR="007349EB" w:rsidRPr="00F63B00" w:rsidRDefault="007349EB" w:rsidP="007349EB">
            <w:pPr>
              <w:numPr>
                <w:ilvl w:val="0"/>
                <w:numId w:val="19"/>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Зөрчил, гологдол арилгахгүй байх</w:t>
            </w:r>
          </w:p>
        </w:tc>
        <w:tc>
          <w:tcPr>
            <w:tcW w:w="7290" w:type="dxa"/>
            <w:hideMark/>
          </w:tcPr>
          <w:p w14:paraId="4AB34081" w14:textId="77777777" w:rsidR="007349EB" w:rsidRPr="00F63B00" w:rsidRDefault="007349EB" w:rsidP="007349EB">
            <w:pPr>
              <w:numPr>
                <w:ilvl w:val="1"/>
                <w:numId w:val="19"/>
              </w:numPr>
              <w:tabs>
                <w:tab w:val="num" w:pos="729"/>
              </w:tabs>
              <w:spacing w:after="0" w:line="240" w:lineRule="exact"/>
              <w:ind w:left="588" w:hanging="588"/>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гүйцэтгэгч зөрчил, гологдлыг төслийн менежерийн мэдэгдэлд заасан хугацаанд багтааж арилгаагүй бол төслийн менежер зөрчил, гологдол арилгахад шаардагдах зардлыг тооцож гүйцэтгэгчээс гаргуулна.</w:t>
            </w:r>
          </w:p>
        </w:tc>
      </w:tr>
    </w:tbl>
    <w:p w14:paraId="7B89CB76" w14:textId="77777777" w:rsidR="007349EB" w:rsidRPr="00F63B00" w:rsidRDefault="007349EB" w:rsidP="007349EB">
      <w:pPr>
        <w:spacing w:after="0" w:line="240" w:lineRule="auto"/>
        <w:ind w:hanging="709"/>
        <w:rPr>
          <w:rFonts w:ascii="Arial" w:eastAsia="Times New Roman" w:hAnsi="Arial" w:cs="Arial"/>
          <w:sz w:val="20"/>
          <w:szCs w:val="20"/>
          <w:lang w:val="mn-MN"/>
        </w:rPr>
      </w:pPr>
    </w:p>
    <w:tbl>
      <w:tblPr>
        <w:tblW w:w="0" w:type="auto"/>
        <w:tblLayout w:type="fixed"/>
        <w:tblLook w:val="04A0" w:firstRow="1" w:lastRow="0" w:firstColumn="1" w:lastColumn="0" w:noHBand="0" w:noVBand="1"/>
      </w:tblPr>
      <w:tblGrid>
        <w:gridCol w:w="1998"/>
        <w:gridCol w:w="7290"/>
      </w:tblGrid>
      <w:tr w:rsidR="007349EB" w:rsidRPr="00F63B00" w14:paraId="328656FB" w14:textId="77777777" w:rsidTr="007349EB">
        <w:trPr>
          <w:cantSplit/>
          <w:trHeight w:val="422"/>
        </w:trPr>
        <w:tc>
          <w:tcPr>
            <w:tcW w:w="9288" w:type="dxa"/>
            <w:gridSpan w:val="2"/>
            <w:vAlign w:val="center"/>
            <w:hideMark/>
          </w:tcPr>
          <w:p w14:paraId="704F6FF1"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Г.</w:t>
            </w:r>
            <w:r w:rsidRPr="00F63B00">
              <w:rPr>
                <w:rFonts w:ascii="Arial" w:eastAsia="Times New Roman" w:hAnsi="Arial" w:cs="Arial"/>
                <w:b/>
                <w:bCs/>
                <w:sz w:val="20"/>
                <w:szCs w:val="20"/>
                <w:lang w:val="mn-MN"/>
              </w:rPr>
              <w:tab/>
              <w:t>ЗАРДЛЫН ХЯНАЛТ</w:t>
            </w:r>
          </w:p>
        </w:tc>
      </w:tr>
      <w:tr w:rsidR="007349EB" w:rsidRPr="00F63B00" w14:paraId="55B1DB82" w14:textId="77777777" w:rsidTr="007349EB">
        <w:tc>
          <w:tcPr>
            <w:tcW w:w="1998" w:type="dxa"/>
          </w:tcPr>
          <w:p w14:paraId="66C39A5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90526E3"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6693AF0C" w14:textId="77777777" w:rsidTr="007349EB">
        <w:tc>
          <w:tcPr>
            <w:tcW w:w="1998" w:type="dxa"/>
            <w:hideMark/>
          </w:tcPr>
          <w:p w14:paraId="233EEC9C"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Үе шатны ажлын хуваарь</w:t>
            </w:r>
            <w:r w:rsidRPr="00F63B00">
              <w:rPr>
                <w:rFonts w:ascii="Arial" w:eastAsia="Times New Roman" w:hAnsi="Arial" w:cs="Arial"/>
                <w:sz w:val="20"/>
                <w:szCs w:val="20"/>
                <w:vertAlign w:val="superscript"/>
                <w:lang w:val="mn-MN"/>
              </w:rPr>
              <w:footnoteReference w:id="13"/>
            </w:r>
          </w:p>
        </w:tc>
        <w:tc>
          <w:tcPr>
            <w:tcW w:w="7290" w:type="dxa"/>
          </w:tcPr>
          <w:p w14:paraId="4007E31B"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09A052C3"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менежерийн шаардсаны дагуу гүйцэтгэгч үе шатны ажлын тодотгосон хуваарийг 14 хоногийн дотор бэлтгэж ирүүлнэ. Үе шатны ажлын хуваарьт тусгагдсан үйл ажиллагаа нь ажлын хөтөлбөрт тусгагдсан үйл ажиллагаатай нийцсэн байна.</w:t>
            </w:r>
          </w:p>
        </w:tc>
      </w:tr>
      <w:tr w:rsidR="007349EB" w:rsidRPr="00F63B00" w14:paraId="5B4DE011" w14:textId="77777777" w:rsidTr="007349EB">
        <w:tc>
          <w:tcPr>
            <w:tcW w:w="1998" w:type="dxa"/>
          </w:tcPr>
          <w:p w14:paraId="4AAF3FA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0296014"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p w14:paraId="0E57AF84"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Ажлын талбай дахь материалын төлбөрийг тусад нь хийх бол гүйцэтгэгч ажлын талбайд нийлүүлсэн материалын тооцоог үе шатны ажлын хуваариас тусад нь гаргаж ирүүлнэ.</w:t>
            </w:r>
          </w:p>
          <w:p w14:paraId="54F52308"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71EB3B76" w14:textId="77777777" w:rsidTr="007349EB">
        <w:tc>
          <w:tcPr>
            <w:tcW w:w="1998" w:type="dxa"/>
            <w:hideMark/>
          </w:tcPr>
          <w:p w14:paraId="5599D72C"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Үе шатны ажлын хуваарийг өөрчлөх</w:t>
            </w:r>
            <w:r w:rsidRPr="00F63B00">
              <w:rPr>
                <w:rFonts w:ascii="Arial" w:eastAsia="Times New Roman" w:hAnsi="Arial" w:cs="Arial"/>
                <w:sz w:val="20"/>
                <w:szCs w:val="20"/>
                <w:vertAlign w:val="superscript"/>
                <w:lang w:val="mn-MN"/>
              </w:rPr>
              <w:footnoteReference w:id="14"/>
            </w:r>
          </w:p>
        </w:tc>
        <w:tc>
          <w:tcPr>
            <w:tcW w:w="7290" w:type="dxa"/>
          </w:tcPr>
          <w:p w14:paraId="09E09B83"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08BAB2FB"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шийдвэрээр ажлын арга барил, эсхүл ажлын хөтөлбөрт гарсан өөрчлөлтийг тусгах зорилгоор гүйцэтгэгч үе шатны ажлын хуваарьт нэмэлт, өөрчлөлт хийнэ. Өөрчлөлт хийхдээ үе шатны ажлын хуваарь дахь үнийг өөрчлөхгүй.</w:t>
            </w:r>
          </w:p>
          <w:p w14:paraId="7D70F81C"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47DC9DB3" w14:textId="77777777" w:rsidTr="007349EB">
        <w:tc>
          <w:tcPr>
            <w:tcW w:w="1998" w:type="dxa"/>
            <w:hideMark/>
          </w:tcPr>
          <w:p w14:paraId="68551048"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Өөрчлөлт</w:t>
            </w:r>
          </w:p>
        </w:tc>
        <w:tc>
          <w:tcPr>
            <w:tcW w:w="7290" w:type="dxa"/>
          </w:tcPr>
          <w:p w14:paraId="225E8215"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1EB136FF"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Бүх өөрчлөлтийг гүйцэтгэгчийн боловсруулсан тодотгосон ажлын хөтөлбөр болон үе шатны ажлын хуваарьт</w:t>
            </w:r>
            <w:r w:rsidRPr="00F63B00">
              <w:rPr>
                <w:rFonts w:ascii="Arial" w:eastAsia="Times New Roman" w:hAnsi="Arial" w:cs="Arial"/>
                <w:sz w:val="20"/>
                <w:szCs w:val="20"/>
                <w:vertAlign w:val="superscript"/>
                <w:lang w:val="mn-MN"/>
              </w:rPr>
              <w:footnoteReference w:id="15"/>
            </w:r>
            <w:r w:rsidRPr="00F63B00">
              <w:rPr>
                <w:rFonts w:ascii="Arial" w:eastAsia="Times New Roman" w:hAnsi="Arial" w:cs="Arial"/>
                <w:sz w:val="20"/>
                <w:szCs w:val="20"/>
                <w:lang w:val="mn-MN"/>
              </w:rPr>
              <w:t xml:space="preserve"> тусгасан байна.</w:t>
            </w:r>
          </w:p>
          <w:p w14:paraId="0F97A689"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32BD7592" w14:textId="77777777" w:rsidTr="007349EB">
        <w:tc>
          <w:tcPr>
            <w:tcW w:w="1998" w:type="dxa"/>
            <w:hideMark/>
          </w:tcPr>
          <w:p w14:paraId="759AC440"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Өөрчлөлтийн улмаас хийх төлбөр</w:t>
            </w:r>
          </w:p>
        </w:tc>
        <w:tc>
          <w:tcPr>
            <w:tcW w:w="7290" w:type="dxa"/>
          </w:tcPr>
          <w:p w14:paraId="4D67BE7D"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2003A957"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шаардсан бол гүйцэтгэгч өөрчлөлтөөр хийгдэх ажлын үнийн саналыг түүнд гаргаж өгнө. Төслийн менежер шаардсанаас хойш 7 хоногийн дотор, эсхүл төслийн менежерийн тогтоосон үүнээс урт хугацаанд үнийн саналыг ирүүлнэ. Төслийн менежер үнийн саналыг хянаж үзсэний дараа өөрчлөлт хийх зөвшөөрөл өгнө.</w:t>
            </w:r>
          </w:p>
          <w:p w14:paraId="47841F9C"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174ED1AB" w14:textId="77777777" w:rsidTr="007349EB">
        <w:tc>
          <w:tcPr>
            <w:tcW w:w="1998" w:type="dxa"/>
          </w:tcPr>
          <w:p w14:paraId="295429F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hideMark/>
          </w:tcPr>
          <w:p w14:paraId="1CDAF752"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vertAlign w:val="superscript"/>
                <w:lang w:val="mn-MN"/>
              </w:rPr>
              <w:footnoteReference w:id="16"/>
            </w:r>
            <w:r w:rsidRPr="00F63B00">
              <w:rPr>
                <w:rFonts w:ascii="Arial" w:eastAsia="Times New Roman" w:hAnsi="Arial" w:cs="Arial"/>
                <w:sz w:val="20"/>
                <w:szCs w:val="20"/>
                <w:lang w:val="mn-MN"/>
              </w:rPr>
              <w:t>Хэрэв төслийн менежер нь гүйцэтгэгчийн гаргасан үнийн саналыг үндэслэлгүй гэж үзвэл гүйцэтгэгчийн зардалд уг өөрчлөлт хэрхэн нөлөөлөх талаарх өөрийн тооцоонд үндэслэн гэрээний үнийг өөрчлөн, уг өөрчлөлтийг баталж болно.</w:t>
            </w:r>
          </w:p>
        </w:tc>
      </w:tr>
      <w:tr w:rsidR="007349EB" w:rsidRPr="00F63B00" w14:paraId="25394C4E" w14:textId="77777777" w:rsidTr="007349EB">
        <w:tc>
          <w:tcPr>
            <w:tcW w:w="1998" w:type="dxa"/>
          </w:tcPr>
          <w:p w14:paraId="45CE4E8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6A7A734"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Хэрэв төслийн менежер ажилд яаралтай өөрчлөлт оруулах, ажлыг хугацаа хоцроолгүй гүйцэтгэх шаардлагатай гэж үзсэн тохиолдолд </w:t>
            </w:r>
            <w:r w:rsidRPr="00F63B00">
              <w:rPr>
                <w:rFonts w:ascii="Arial" w:eastAsia="Times New Roman" w:hAnsi="Arial" w:cs="Arial"/>
                <w:sz w:val="20"/>
                <w:szCs w:val="20"/>
                <w:lang w:val="mn-MN"/>
              </w:rPr>
              <w:lastRenderedPageBreak/>
              <w:t>гүйцэтгэгчээс үнийн санал авахгүй. Энэ өөрчлөлтийг нөхөн төлбөр хийх нөхцөл гэж үзнэ.</w:t>
            </w:r>
          </w:p>
          <w:p w14:paraId="38C629AB"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10AE54A8" w14:textId="77777777" w:rsidTr="007349EB">
        <w:tc>
          <w:tcPr>
            <w:tcW w:w="1998" w:type="dxa"/>
          </w:tcPr>
          <w:p w14:paraId="2231153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008BB3F"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урьдчилан анхааруулснаар гаргахгүй байх боломжтой байсан зардалд нэмэлт төлбөр нэхэмжлэх эрхгүй.</w:t>
            </w:r>
          </w:p>
          <w:p w14:paraId="7A0443EA"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2B0D8F28" w14:textId="77777777" w:rsidTr="007349EB">
        <w:tc>
          <w:tcPr>
            <w:tcW w:w="1998" w:type="dxa"/>
          </w:tcPr>
          <w:p w14:paraId="0AF27332"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Бэлэн мөнгөний урсгалын урьдчилсан тооцоо</w:t>
            </w:r>
          </w:p>
          <w:p w14:paraId="123A078E" w14:textId="77777777" w:rsidR="007349EB" w:rsidRPr="00F63B00" w:rsidRDefault="007349EB" w:rsidP="007349EB">
            <w:pPr>
              <w:spacing w:after="0" w:line="240" w:lineRule="exact"/>
              <w:ind w:left="360"/>
              <w:rPr>
                <w:rFonts w:ascii="Arial" w:eastAsia="Times New Roman" w:hAnsi="Arial" w:cs="Arial"/>
                <w:b/>
                <w:bCs/>
                <w:sz w:val="20"/>
                <w:szCs w:val="20"/>
                <w:lang w:val="mn-MN"/>
              </w:rPr>
            </w:pPr>
          </w:p>
        </w:tc>
        <w:tc>
          <w:tcPr>
            <w:tcW w:w="7290" w:type="dxa"/>
          </w:tcPr>
          <w:p w14:paraId="57408383"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610229E1"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ажлын хөтөлбөрийг, эсхүл үе шатны ажлын хуваарийг</w:t>
            </w:r>
            <w:r w:rsidRPr="00F63B00">
              <w:rPr>
                <w:rFonts w:ascii="Arial" w:eastAsia="Times New Roman" w:hAnsi="Arial" w:cs="Arial"/>
                <w:sz w:val="20"/>
                <w:szCs w:val="20"/>
                <w:vertAlign w:val="superscript"/>
                <w:lang w:val="mn-MN"/>
              </w:rPr>
              <w:footnoteReference w:id="17"/>
            </w:r>
            <w:r w:rsidRPr="00F63B00">
              <w:rPr>
                <w:rFonts w:ascii="Arial" w:eastAsia="Times New Roman" w:hAnsi="Arial" w:cs="Arial"/>
                <w:sz w:val="20"/>
                <w:szCs w:val="20"/>
                <w:lang w:val="mn-MN"/>
              </w:rPr>
              <w:t xml:space="preserve"> тодотгосон тохиолдолд бэлэн мөнгөний урсгалын урьдчилсан тооцоог төслийн менежерт гаргаж ирүүлнэ. Бэлэн мөнгөний урсгалын урьдчилсан тооцоог гэрээнд заасан валютын төрөл, ханшаар хийнэ.</w:t>
            </w:r>
          </w:p>
        </w:tc>
      </w:tr>
      <w:tr w:rsidR="007349EB" w:rsidRPr="00F63B00" w14:paraId="33B82253" w14:textId="77777777" w:rsidTr="007349EB">
        <w:tc>
          <w:tcPr>
            <w:tcW w:w="1998" w:type="dxa"/>
          </w:tcPr>
          <w:p w14:paraId="4239B305" w14:textId="77777777" w:rsidR="007349EB" w:rsidRPr="00F63B00" w:rsidRDefault="007349EB" w:rsidP="007349EB">
            <w:pPr>
              <w:spacing w:after="0" w:line="240" w:lineRule="exact"/>
              <w:rPr>
                <w:rFonts w:ascii="Arial" w:eastAsia="Times New Roman" w:hAnsi="Arial" w:cs="Arial"/>
                <w:b/>
                <w:bCs/>
                <w:sz w:val="20"/>
                <w:szCs w:val="20"/>
                <w:lang w:val="mn-MN"/>
              </w:rPr>
            </w:pPr>
          </w:p>
          <w:p w14:paraId="3A959737"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Төлбөрийн мэдэгдэл</w:t>
            </w:r>
          </w:p>
        </w:tc>
        <w:tc>
          <w:tcPr>
            <w:tcW w:w="7290" w:type="dxa"/>
          </w:tcPr>
          <w:p w14:paraId="17D6EF00"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p w14:paraId="2B9B9A8F"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0B852556"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хийгдсэн ажлын гүйцэтгэлийн тайланг сар бүр төслийн менежерт гаргаж өгөх бөгөөд түүнд нэхэмжилсэн дүн нь нийт гарсан зардлаас өмнө нэхэмжилсэн дүнг хассан хэмжээтэй байна.</w:t>
            </w:r>
          </w:p>
          <w:p w14:paraId="0DF60F5D"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479AE2CE" w14:textId="77777777" w:rsidTr="007349EB">
        <w:tc>
          <w:tcPr>
            <w:tcW w:w="1998" w:type="dxa"/>
          </w:tcPr>
          <w:p w14:paraId="3A09A531"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F1316E1"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гүйцэтгэгчийн ирүүлсэн ажлын гүйцэтгэлийг шалгаж, түүнд төлөх төлбөрийн дүнг тодорхойлж батална.</w:t>
            </w:r>
          </w:p>
          <w:p w14:paraId="3A61738E"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7450D202" w14:textId="77777777" w:rsidTr="007349EB">
        <w:tc>
          <w:tcPr>
            <w:tcW w:w="1998" w:type="dxa"/>
          </w:tcPr>
          <w:p w14:paraId="1BFBD8F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7BF7DA8"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Гүйцэтгэсэн ажилд төлөх төлбөрийн дүнг тооцохдоо үе шатны ажлын хуваарьт заасан бүрэн хийж гүйцэтгэсэн үе шатны ажлын үнэд үндэслэнэ.</w:t>
            </w:r>
            <w:r w:rsidRPr="00F63B00">
              <w:rPr>
                <w:rFonts w:ascii="Arial" w:eastAsia="Times New Roman" w:hAnsi="Arial" w:cs="Arial"/>
                <w:sz w:val="20"/>
                <w:szCs w:val="20"/>
                <w:vertAlign w:val="superscript"/>
                <w:lang w:val="mn-MN"/>
              </w:rPr>
              <w:footnoteReference w:id="18"/>
            </w:r>
          </w:p>
          <w:p w14:paraId="78446E85"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76870007" w14:textId="77777777" w:rsidTr="007349EB">
        <w:tc>
          <w:tcPr>
            <w:tcW w:w="1998" w:type="dxa"/>
          </w:tcPr>
          <w:p w14:paraId="5B9593E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458FF62"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Гүйцэтгэсэн ажилд төлөх төлбөрийн дүн нь өөрчлөлтөөр хийгдсэн ажлын болон нөхөн төлбөрийн зардлыг багтаана.</w:t>
            </w:r>
          </w:p>
          <w:p w14:paraId="354A17FC"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5C6ABC28" w14:textId="77777777" w:rsidTr="007349EB">
        <w:tc>
          <w:tcPr>
            <w:tcW w:w="1998" w:type="dxa"/>
          </w:tcPr>
          <w:p w14:paraId="3418F272"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C19DA74"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Өмнөх төлбөрийн мэдэгдэлд хамрагдсан зардлыг дахин нэхэмжилсэн бол төслийн менежер түүнийг төлбөр хийх дүнгээс хасна.</w:t>
            </w:r>
          </w:p>
          <w:p w14:paraId="46DE6237"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7C94DD81" w14:textId="77777777" w:rsidTr="007349EB">
        <w:tc>
          <w:tcPr>
            <w:tcW w:w="1998" w:type="dxa"/>
            <w:hideMark/>
          </w:tcPr>
          <w:p w14:paraId="05C1451E"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Төлбөр</w:t>
            </w:r>
          </w:p>
        </w:tc>
        <w:tc>
          <w:tcPr>
            <w:tcW w:w="7290" w:type="dxa"/>
          </w:tcPr>
          <w:p w14:paraId="628549AB" w14:textId="77777777" w:rsidR="007349EB" w:rsidRPr="00F63B00" w:rsidRDefault="007349EB" w:rsidP="007349EB">
            <w:pPr>
              <w:numPr>
                <w:ilvl w:val="0"/>
                <w:numId w:val="19"/>
              </w:numPr>
              <w:tabs>
                <w:tab w:val="clear" w:pos="360"/>
                <w:tab w:val="num" w:pos="588"/>
              </w:tabs>
              <w:spacing w:after="0" w:line="240" w:lineRule="exact"/>
              <w:ind w:left="588" w:hanging="567"/>
              <w:jc w:val="both"/>
              <w:rPr>
                <w:rFonts w:ascii="Arial" w:eastAsia="Times New Roman" w:hAnsi="Arial" w:cs="Arial"/>
                <w:vanish/>
                <w:sz w:val="20"/>
                <w:szCs w:val="20"/>
                <w:lang w:val="mn-MN"/>
              </w:rPr>
            </w:pPr>
          </w:p>
          <w:p w14:paraId="2E6800AF"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Төлбөр хийхдээ холбогдох урьдчилгаа төлбөр болон барьцаа хөрөнгийг хасна. Захиалагч нь төслийн менежерийн баталсан дүнг гэрээний тусгай нөхцөлд заасан хугацаанд гүйцэтгэгчид төлнө. Хэрэв захиалагч төлбөрийг хугацаанд нь хийгээгүй бол хугацаа хоцруулсан төлбөрт ногдох торгуулийг дараагийн төлбөр хийхдээ хамт төлнө. Торгуулийг төлбөр төлөх ёстой байсан өдрөөс төлбөрийг хийсэн өдөр хүртэлх хугацаанд тооцно. Торгуулийг тооцохдоо төлбөрийн валют тус бүрийн арилжааны зээлийн хүүгийн тухайн үеийн зонхилох ханшийг баримтлана.</w:t>
            </w:r>
          </w:p>
          <w:p w14:paraId="66EF1210"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2E175B96" w14:textId="77777777" w:rsidTr="007349EB">
        <w:tc>
          <w:tcPr>
            <w:tcW w:w="1998" w:type="dxa"/>
          </w:tcPr>
          <w:p w14:paraId="76029B11"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D03C918"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Хэрэв сүүлд ирүүлсэн мэдэгдлээр, эсхүл шүүхийн шийдвэрийн улмаас өмнөх мэдэгдэлд заагдсан дүн нэмэгдсэн бол хугацаа хоцорсон төлбөрт ногдох торгуулийг энэ зүйлд заасны дагуу гүйцэтгэгчид төлнө. Торгуулийг нэмэгдсэн дүнг төлөх ёстой байсан өдрөөс эхэлж тооцно.  </w:t>
            </w:r>
          </w:p>
          <w:p w14:paraId="7546898A"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280F0258" w14:textId="77777777" w:rsidTr="007349EB">
        <w:tc>
          <w:tcPr>
            <w:tcW w:w="1998" w:type="dxa"/>
          </w:tcPr>
          <w:p w14:paraId="5121450F"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46339CD"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Гэрээнд өөрөөр заагаагүй бол, бүх төлбөр, суутгалыг гэрээний үнийг бүрдүүлэх валютын хувь хэмжээгээр тооцож төлөх буюу суутгана.</w:t>
            </w:r>
          </w:p>
          <w:p w14:paraId="6DAD2FC8"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2217A972" w14:textId="77777777" w:rsidTr="007349EB">
        <w:tc>
          <w:tcPr>
            <w:tcW w:w="1998" w:type="dxa"/>
          </w:tcPr>
          <w:p w14:paraId="62D9B90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59BC07E" w14:textId="77777777" w:rsidR="007349EB" w:rsidRPr="00F63B00" w:rsidRDefault="007349EB" w:rsidP="007349EB">
            <w:pPr>
              <w:numPr>
                <w:ilvl w:val="1"/>
                <w:numId w:val="19"/>
              </w:numPr>
              <w:spacing w:after="0" w:line="240" w:lineRule="exact"/>
              <w:ind w:left="588"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Нэгж болон нийт үнийг тусгаагүй ажлын нэр төрөлд захиалагч төлбөр хийхгүй бөгөөд тэдгээрийг гэрээнд заасан бусад нэгж болон нийт үнэд орсон гэж үзнэ.</w:t>
            </w:r>
          </w:p>
          <w:p w14:paraId="53348D25" w14:textId="77777777" w:rsidR="007349EB" w:rsidRPr="00F63B00" w:rsidRDefault="007349EB" w:rsidP="007349EB">
            <w:pPr>
              <w:tabs>
                <w:tab w:val="num" w:pos="588"/>
              </w:tabs>
              <w:spacing w:after="0" w:line="240" w:lineRule="exact"/>
              <w:ind w:left="588" w:hanging="567"/>
              <w:jc w:val="both"/>
              <w:rPr>
                <w:rFonts w:ascii="Arial" w:eastAsia="Times New Roman" w:hAnsi="Arial" w:cs="Arial"/>
                <w:sz w:val="20"/>
                <w:szCs w:val="20"/>
                <w:lang w:val="mn-MN"/>
              </w:rPr>
            </w:pPr>
          </w:p>
        </w:tc>
      </w:tr>
      <w:tr w:rsidR="007349EB" w:rsidRPr="00F63B00" w14:paraId="574D1D90" w14:textId="77777777" w:rsidTr="007349EB">
        <w:tc>
          <w:tcPr>
            <w:tcW w:w="1998" w:type="dxa"/>
            <w:hideMark/>
          </w:tcPr>
          <w:p w14:paraId="00CC4E90"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Нөхөн төлбөр хийх нөхцөл</w:t>
            </w:r>
          </w:p>
        </w:tc>
        <w:tc>
          <w:tcPr>
            <w:tcW w:w="7290" w:type="dxa"/>
          </w:tcPr>
          <w:p w14:paraId="38EE9D1D" w14:textId="77777777" w:rsidR="007349EB" w:rsidRPr="00F63B00" w:rsidRDefault="007349EB" w:rsidP="007349EB">
            <w:pPr>
              <w:numPr>
                <w:ilvl w:val="0"/>
                <w:numId w:val="19"/>
              </w:numPr>
              <w:spacing w:after="0" w:line="240" w:lineRule="exact"/>
              <w:jc w:val="both"/>
              <w:rPr>
                <w:rFonts w:ascii="Arial" w:eastAsia="Times New Roman" w:hAnsi="Arial" w:cs="Arial"/>
                <w:vanish/>
                <w:sz w:val="20"/>
                <w:szCs w:val="20"/>
                <w:lang w:val="mn-MN"/>
              </w:rPr>
            </w:pPr>
          </w:p>
          <w:p w14:paraId="350E4139" w14:textId="77777777" w:rsidR="007349EB" w:rsidRPr="00F63B00" w:rsidRDefault="007349EB" w:rsidP="007349EB">
            <w:pPr>
              <w:numPr>
                <w:ilvl w:val="1"/>
                <w:numId w:val="19"/>
              </w:numPr>
              <w:spacing w:after="0" w:line="240" w:lineRule="exact"/>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Дор дурдсан нөхцөлүүд нь нөхөн төлбөр хийх нөхцөл болно: </w:t>
            </w:r>
          </w:p>
          <w:p w14:paraId="7EE8E4EC" w14:textId="77777777" w:rsidR="007349EB" w:rsidRPr="00F63B00" w:rsidRDefault="007349EB" w:rsidP="007349EB">
            <w:pPr>
              <w:spacing w:after="0" w:line="180" w:lineRule="exact"/>
              <w:jc w:val="both"/>
              <w:rPr>
                <w:rFonts w:ascii="Arial" w:eastAsia="Times New Roman" w:hAnsi="Arial" w:cs="Arial"/>
                <w:sz w:val="20"/>
                <w:szCs w:val="20"/>
                <w:lang w:val="mn-MN"/>
              </w:rPr>
            </w:pPr>
          </w:p>
          <w:p w14:paraId="47A31AEF"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b/>
                <w:bCs/>
                <w:sz w:val="20"/>
                <w:szCs w:val="20"/>
                <w:lang w:val="mn-MN"/>
              </w:rPr>
              <w:tab/>
            </w:r>
            <w:r w:rsidRPr="00F63B00">
              <w:rPr>
                <w:rFonts w:ascii="Arial" w:eastAsia="Times New Roman" w:hAnsi="Arial" w:cs="Arial"/>
                <w:sz w:val="20"/>
                <w:szCs w:val="20"/>
                <w:lang w:val="mn-MN"/>
              </w:rPr>
              <w:t>захиалагч гэрээний тусгай нөхцөлд заасан ажлынталбайг ашиглуулах хугацаанд багтаж ажлын талбайн аль нэг хэсгийг ашиглах боломжийг гүйцэтгэгчид олгоогүй;</w:t>
            </w:r>
          </w:p>
        </w:tc>
      </w:tr>
      <w:tr w:rsidR="007349EB" w:rsidRPr="00F63B00" w14:paraId="169B33EB" w14:textId="77777777" w:rsidTr="007349EB">
        <w:tc>
          <w:tcPr>
            <w:tcW w:w="1998" w:type="dxa"/>
          </w:tcPr>
          <w:p w14:paraId="4473F5E1"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FAC870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08C55D5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захиалагч бусад гүйцэтгэгчдийн хуваарьт гүйцэтгэгчийн гэрээний дагуу хийх ажилд нөлөөлөхөөр нэмэлт өөрчлөлт оруулсан;</w:t>
            </w:r>
          </w:p>
        </w:tc>
      </w:tr>
      <w:tr w:rsidR="007349EB" w:rsidRPr="00F63B00" w14:paraId="172E00EA" w14:textId="77777777" w:rsidTr="007349EB">
        <w:tc>
          <w:tcPr>
            <w:tcW w:w="1998" w:type="dxa"/>
          </w:tcPr>
          <w:p w14:paraId="5B23794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AEFF6B3"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62D8186D"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төслийн менежер ажлыг хойшлуулах шийдвэр гаргасан, эсхүл ажлыг хугацаанд нь гүйцэтгэхэд шаардагдах зураг, техникийн тодорхойлолт, зааварчилгаа зэргийг гаргаж өгөөгүй;</w:t>
            </w:r>
          </w:p>
        </w:tc>
      </w:tr>
      <w:tr w:rsidR="007349EB" w:rsidRPr="00F63B00" w14:paraId="788A5A97" w14:textId="77777777" w:rsidTr="007349EB">
        <w:tc>
          <w:tcPr>
            <w:tcW w:w="1998" w:type="dxa"/>
          </w:tcPr>
          <w:p w14:paraId="5AE5D96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ED196A3"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098CC5B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төслийн менежер нь ажлын далд хэсгийг нээх, эсхүл нэмэлт шалгалт туршилт явуулах зааварчилгааг гүйцэтгэгчид өгсөн ба үүгээр зөрчил, гологдол илрээгүй бол;</w:t>
            </w:r>
          </w:p>
        </w:tc>
      </w:tr>
      <w:tr w:rsidR="007349EB" w:rsidRPr="00F63B00" w14:paraId="7B10B8C6" w14:textId="77777777" w:rsidTr="007349EB">
        <w:tc>
          <w:tcPr>
            <w:tcW w:w="1998" w:type="dxa"/>
          </w:tcPr>
          <w:p w14:paraId="6EC253E1"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018D6D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43F7234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төслийн менежер нь ажлыг туслан гүйцэтгүүлэхийг үндэслэлгүйгээр батлаагүй;</w:t>
            </w:r>
          </w:p>
        </w:tc>
      </w:tr>
      <w:tr w:rsidR="007349EB" w:rsidRPr="00F63B00" w14:paraId="3C8539E6" w14:textId="77777777" w:rsidTr="007349EB">
        <w:tc>
          <w:tcPr>
            <w:tcW w:w="1998" w:type="dxa"/>
          </w:tcPr>
          <w:p w14:paraId="4B8D724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C66BCE2"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C68D376"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хөрсний нөхцөл нь тендерт оролцогчдод өгсөн мэдээлэл (ажлын талбайн судалгааны тайланг оролцуулан), нийтэд зарласан мэдээлэл болон ажлын талбайн хөрсний шинжилгээгээр гэрээ байгуулах эрх олгох тухай мэдэгдэл өгөхөөс өмнө төсөөлж байснаас ихээхэн зөрүүтэй;</w:t>
            </w:r>
          </w:p>
        </w:tc>
      </w:tr>
      <w:tr w:rsidR="007349EB" w:rsidRPr="00F63B00" w14:paraId="6DD47EA6" w14:textId="77777777" w:rsidTr="007349EB">
        <w:tc>
          <w:tcPr>
            <w:tcW w:w="1998" w:type="dxa"/>
          </w:tcPr>
          <w:p w14:paraId="5E0AF2D6"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512E41E"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20C62DB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(ж)</w:t>
            </w:r>
            <w:r w:rsidRPr="00F63B00">
              <w:rPr>
                <w:rFonts w:ascii="Arial" w:eastAsia="Times New Roman" w:hAnsi="Arial" w:cs="Arial"/>
                <w:sz w:val="20"/>
                <w:szCs w:val="20"/>
                <w:lang w:val="mn-MN"/>
              </w:rPr>
              <w:tab/>
              <w:t>захиалагчийн үйл ажиллагааны улмаас бий болсон урьдчилан таамаглах боломжгүй нөхцөл байдлыг арилгах, аюулгүй байдлыг хангах, эсхүл бусад үндэслэлээр шаардагдсан нэмэлт ажил гүйцэтгэх зааварчилгааг төслийн менежер өгсөн;</w:t>
            </w:r>
          </w:p>
        </w:tc>
      </w:tr>
      <w:tr w:rsidR="007349EB" w:rsidRPr="00F63B00" w14:paraId="2CE2658B" w14:textId="77777777" w:rsidTr="007349EB">
        <w:tc>
          <w:tcPr>
            <w:tcW w:w="1998" w:type="dxa"/>
          </w:tcPr>
          <w:p w14:paraId="0C0B96DA"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3A6D61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226F8F8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(и)</w:t>
            </w:r>
            <w:r w:rsidRPr="00F63B00">
              <w:rPr>
                <w:rFonts w:ascii="Arial" w:eastAsia="Times New Roman" w:hAnsi="Arial" w:cs="Arial"/>
                <w:sz w:val="20"/>
                <w:szCs w:val="20"/>
                <w:lang w:val="mn-MN"/>
              </w:rPr>
              <w:tab/>
              <w:t>бусад гүйцэтгэгч, засаг захиргааны байгууллага, нийтийн үйлчилгээний газар, эсхүл захиалагч нь гэрээнд заасан хугацаа, бусад нөхцөлийг баримтлаагүйн улмаас гүйцэтгэгч нь хугацаа алдсан, эсхүл нэмэлт зардал гаргасан;</w:t>
            </w:r>
          </w:p>
        </w:tc>
      </w:tr>
      <w:tr w:rsidR="007349EB" w:rsidRPr="00F63B00" w14:paraId="30A44774" w14:textId="77777777" w:rsidTr="007349EB">
        <w:tc>
          <w:tcPr>
            <w:tcW w:w="1998" w:type="dxa"/>
          </w:tcPr>
          <w:p w14:paraId="045E591F"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28DA2A6"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7EA59078"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(к)</w:t>
            </w:r>
            <w:r w:rsidRPr="00F63B00">
              <w:rPr>
                <w:rFonts w:ascii="Arial" w:eastAsia="Times New Roman" w:hAnsi="Arial" w:cs="Arial"/>
                <w:sz w:val="20"/>
                <w:szCs w:val="20"/>
                <w:lang w:val="mn-MN"/>
              </w:rPr>
              <w:tab/>
              <w:t>урьдчилгаа төлбөр хугацаандаа хийгдээгүй;</w:t>
            </w:r>
          </w:p>
        </w:tc>
      </w:tr>
      <w:tr w:rsidR="007349EB" w:rsidRPr="00F63B00" w14:paraId="7350C90B" w14:textId="77777777" w:rsidTr="007349EB">
        <w:tc>
          <w:tcPr>
            <w:tcW w:w="1998" w:type="dxa"/>
          </w:tcPr>
          <w:p w14:paraId="2955EA5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00C8E42"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CBA54B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(л)</w:t>
            </w:r>
            <w:r w:rsidRPr="00F63B00">
              <w:rPr>
                <w:rFonts w:ascii="Arial" w:eastAsia="Times New Roman" w:hAnsi="Arial" w:cs="Arial"/>
                <w:sz w:val="20"/>
                <w:szCs w:val="20"/>
                <w:lang w:val="mn-MN"/>
              </w:rPr>
              <w:tab/>
              <w:t>захиалагчийн хүлээх эрсдэл нь гүйцэтгэгчид нөлөөлсөн;</w:t>
            </w:r>
          </w:p>
        </w:tc>
      </w:tr>
      <w:tr w:rsidR="007349EB" w:rsidRPr="00F63B00" w14:paraId="678B7621" w14:textId="77777777" w:rsidTr="007349EB">
        <w:tc>
          <w:tcPr>
            <w:tcW w:w="1998" w:type="dxa"/>
          </w:tcPr>
          <w:p w14:paraId="7D3D9FA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022E931"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1658CBB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(м)</w:t>
            </w:r>
            <w:r w:rsidRPr="00F63B00">
              <w:rPr>
                <w:rFonts w:ascii="Arial" w:eastAsia="Times New Roman" w:hAnsi="Arial" w:cs="Arial"/>
                <w:sz w:val="20"/>
                <w:szCs w:val="20"/>
                <w:lang w:val="mn-MN"/>
              </w:rPr>
              <w:tab/>
              <w:t>төслийн менежер нь ажил дууссан тухай мэдэгдлийг үндэслэлгүйгээр хугацаа хоцроож гаргасан;</w:t>
            </w:r>
          </w:p>
        </w:tc>
      </w:tr>
      <w:tr w:rsidR="007349EB" w:rsidRPr="00F63B00" w14:paraId="66D07B7D" w14:textId="77777777" w:rsidTr="007349EB">
        <w:tc>
          <w:tcPr>
            <w:tcW w:w="1998" w:type="dxa"/>
          </w:tcPr>
          <w:p w14:paraId="6C3FC39A"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53FCF33"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p w14:paraId="5BFCB2DD"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(н)</w:t>
            </w:r>
            <w:r w:rsidRPr="00F63B00">
              <w:rPr>
                <w:rFonts w:ascii="Arial" w:eastAsia="Times New Roman" w:hAnsi="Arial" w:cs="Arial"/>
                <w:sz w:val="20"/>
                <w:szCs w:val="20"/>
                <w:lang w:val="mn-MN"/>
              </w:rPr>
              <w:tab/>
              <w:t>гэрээнд заасан, эсхүл төслийн менежерийн тодорхойлсон нөхөн төлбөр хийх бусад нөхцөл.</w:t>
            </w:r>
          </w:p>
          <w:p w14:paraId="0866B23D"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2311BD84" w14:textId="77777777" w:rsidTr="007349EB">
        <w:tc>
          <w:tcPr>
            <w:tcW w:w="1998" w:type="dxa"/>
          </w:tcPr>
          <w:p w14:paraId="671E667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44EC1D3"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нөхөн төлбөр хийх нөхцөл нь нэмэлт зардал гаргахад хүргэсэн, эсхүл ажил дуусгахаар төлөвлөсөн өдөр ажлыг дуусгахад саад болсон бол гэрээний үнийг өсгөх болон/эсхүл ажил дуусгахаар төлөвлөсөн хугацааг сунгана. Төслийн менежер нь гэрээний үнийг нэмэгдүүлэх санал гаргаж, ажил дуусгахаар төлөвлөсөн хугацааг сунгах асуудлыг шийдвэрлэнэ.</w:t>
            </w:r>
          </w:p>
          <w:p w14:paraId="2C6E6B29"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057A1877" w14:textId="77777777" w:rsidTr="007349EB">
        <w:tc>
          <w:tcPr>
            <w:tcW w:w="1998" w:type="dxa"/>
          </w:tcPr>
          <w:p w14:paraId="7AA03E9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08D947F"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Гүйцэтгэгчийн зардалд нөхөн төлбөр хийх нөхцөл хэрхэн нөлөөлж буйг харуулсан тооцоо мэдээллийг гүйцэтгэгч ирүүлсэн тухай бүрт төслийн менежер нь түүнийг үнэлж, гэрээний үнийг тохируулна. Хэрэв гүйцэтгэгчийн гаргасан зардлын тооцоог үндэслэлгүй гэж үзвэл төслийн менежер өөрийн тооцоонд үндэслэн гэрээний үнийг тохируулна. Ингэхдээ гүйцэтгэгч тухайн тохиолдлын сөрөг үр дагаврыг арилгахад шаардлагатай арга хэмжээг шуурхай авна гэж тооцно.</w:t>
            </w:r>
          </w:p>
          <w:p w14:paraId="0286B929"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7D5E101C" w14:textId="77777777" w:rsidTr="007349EB">
        <w:tc>
          <w:tcPr>
            <w:tcW w:w="1998" w:type="dxa"/>
          </w:tcPr>
          <w:p w14:paraId="3809340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41E7E46"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Урьдчилан анхааруулаагүй, эсхүл төслийн менежертэй хамтран ажиллаагүйн улмаас захиалагчийн сонирхол хөндөгдсөн бол гүйцэтгэгчид нөхөн төлбөр төлөхгүй.</w:t>
            </w:r>
          </w:p>
          <w:p w14:paraId="30DF30C0"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6E9D6C58" w14:textId="77777777" w:rsidTr="007349EB">
        <w:tc>
          <w:tcPr>
            <w:tcW w:w="1998" w:type="dxa"/>
            <w:hideMark/>
          </w:tcPr>
          <w:p w14:paraId="1C9D04A0"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Татвар</w:t>
            </w:r>
          </w:p>
        </w:tc>
        <w:tc>
          <w:tcPr>
            <w:tcW w:w="7290" w:type="dxa"/>
          </w:tcPr>
          <w:p w14:paraId="4EC72ABE"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49BF92D7"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Хэрэв тендер ирүүлэхээс </w:t>
            </w:r>
            <w:r w:rsidRPr="00F63B00">
              <w:rPr>
                <w:rFonts w:ascii="Arial" w:eastAsia="Times New Roman" w:hAnsi="Arial" w:cs="Arial"/>
                <w:b/>
                <w:bCs/>
                <w:i/>
                <w:iCs/>
                <w:sz w:val="20"/>
                <w:szCs w:val="20"/>
                <w:lang w:val="mn-MN"/>
              </w:rPr>
              <w:t>[тендерт оролцогчдод өгөх зааварчилгааны 17.6-д заасан тоотой ижил]</w:t>
            </w:r>
            <w:r w:rsidRPr="00F63B00">
              <w:rPr>
                <w:rFonts w:ascii="Arial" w:eastAsia="Times New Roman" w:hAnsi="Arial" w:cs="Arial"/>
                <w:sz w:val="20"/>
                <w:szCs w:val="20"/>
                <w:lang w:val="mn-MN"/>
              </w:rPr>
              <w:t xml:space="preserve"> хоногийн өмнөх өдөр болон ажил дууссан мэдэгдэл гарсан өдөр хүртэлх хугацаанд татвар, хураамж, бусад төрлийн төлбөрт өөрчлөлт орсон бол төслийн менежер гэрээний үнийг тохируулна. Гүйцэтгэгчийн төлөх татварын зөрүүний дүнгээр хийгдэх энэхүү тохируулга нь гэрээний үнэд өмнө нь тусгагдаагүй, эсхүл 44 дүгээр зүйлээс хамаараагүй байна.</w:t>
            </w:r>
          </w:p>
          <w:p w14:paraId="55711773"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71BCA9E3" w14:textId="77777777" w:rsidTr="007349EB">
        <w:tc>
          <w:tcPr>
            <w:tcW w:w="1998" w:type="dxa"/>
            <w:hideMark/>
          </w:tcPr>
          <w:p w14:paraId="28525672"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Валют</w:t>
            </w:r>
          </w:p>
        </w:tc>
        <w:tc>
          <w:tcPr>
            <w:tcW w:w="7290" w:type="dxa"/>
          </w:tcPr>
          <w:p w14:paraId="79CB0B3C"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7D7AE2FF"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Хуулийн дагуу Монгол банкнаас албан ёсоор зөвшөөрсөн тохиолдолд төлбөрийг төгрөгөөс өөр валютаар хийх бол төлбөрийн дүнг тооцохдоо тендер зарласан өдрийн Монголбанкны ханшийг ашиглана.</w:t>
            </w:r>
          </w:p>
          <w:p w14:paraId="6E63478C"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1B745E76" w14:textId="77777777" w:rsidTr="007349EB">
        <w:tc>
          <w:tcPr>
            <w:tcW w:w="1998" w:type="dxa"/>
            <w:hideMark/>
          </w:tcPr>
          <w:p w14:paraId="6DCE562F"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Үнийн тохируулга</w:t>
            </w:r>
          </w:p>
        </w:tc>
        <w:tc>
          <w:tcPr>
            <w:tcW w:w="7290" w:type="dxa"/>
          </w:tcPr>
          <w:p w14:paraId="1FCD387F"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1EFD1783"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Зөвхөн гэрээний тусгай нөхцөлд заасан нөхцөлд үндсэн материал, түүхий эд, ажиллах хүчний зардлын хэлбэлзлийг тусгах зорилгоор үнийн тохируулга хийнэ. Ингэхдээ төлбөрийн мэдэгдлийн нийт дүнгээс урьдчилгаа төлбөрийг хассан дүнгийн төлбөр хийх валют тус бүрийн үнийн дүнг холбогдох үнийн тохируулгын үзүүлэлт (P</w:t>
            </w:r>
            <w:r w:rsidRPr="00F63B00">
              <w:rPr>
                <w:rFonts w:ascii="Arial" w:eastAsia="Times New Roman" w:hAnsi="Arial" w:cs="Arial"/>
                <w:sz w:val="20"/>
                <w:szCs w:val="20"/>
                <w:vertAlign w:val="subscript"/>
                <w:lang w:val="mn-MN"/>
              </w:rPr>
              <w:t>c</w:t>
            </w:r>
            <w:r w:rsidRPr="00F63B00">
              <w:rPr>
                <w:rFonts w:ascii="Arial" w:eastAsia="Times New Roman" w:hAnsi="Arial" w:cs="Arial"/>
                <w:sz w:val="20"/>
                <w:szCs w:val="20"/>
                <w:lang w:val="mn-MN"/>
              </w:rPr>
              <w:t>)-ийг ашиглан тохируулна.</w:t>
            </w:r>
          </w:p>
          <w:p w14:paraId="6E7BB8FB"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6DC41E79" w14:textId="77777777" w:rsidTr="007349EB">
        <w:tc>
          <w:tcPr>
            <w:tcW w:w="1998" w:type="dxa"/>
          </w:tcPr>
          <w:p w14:paraId="5A58904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2A41BEF" w14:textId="77777777" w:rsidR="007349EB" w:rsidRPr="00F63B00" w:rsidRDefault="007349EB" w:rsidP="007349EB">
            <w:pPr>
              <w:spacing w:after="0" w:line="240" w:lineRule="exact"/>
              <w:ind w:left="600"/>
              <w:jc w:val="both"/>
              <w:rPr>
                <w:rFonts w:ascii="Arial" w:eastAsia="Times New Roman" w:hAnsi="Arial" w:cs="Arial"/>
                <w:b/>
                <w:bCs/>
                <w:sz w:val="20"/>
                <w:szCs w:val="20"/>
                <w:lang w:val="mn-MN"/>
              </w:rPr>
            </w:pPr>
            <w:r w:rsidRPr="00F63B00">
              <w:rPr>
                <w:rFonts w:ascii="Arial" w:eastAsia="Times New Roman" w:hAnsi="Arial" w:cs="Arial"/>
                <w:b/>
                <w:bCs/>
                <w:sz w:val="20"/>
                <w:szCs w:val="20"/>
                <w:lang w:val="mn-MN"/>
              </w:rPr>
              <w:t>P</w:t>
            </w:r>
            <w:r w:rsidRPr="00F63B00">
              <w:rPr>
                <w:rFonts w:ascii="Arial" w:eastAsia="Times New Roman" w:hAnsi="Arial" w:cs="Arial"/>
                <w:b/>
                <w:bCs/>
                <w:sz w:val="20"/>
                <w:szCs w:val="20"/>
                <w:vertAlign w:val="subscript"/>
                <w:lang w:val="mn-MN"/>
              </w:rPr>
              <w:t>c</w:t>
            </w:r>
            <w:r w:rsidRPr="00F63B00">
              <w:rPr>
                <w:rFonts w:ascii="Arial" w:eastAsia="Times New Roman" w:hAnsi="Arial" w:cs="Arial"/>
                <w:b/>
                <w:bCs/>
                <w:sz w:val="20"/>
                <w:szCs w:val="20"/>
                <w:lang w:val="mn-MN"/>
              </w:rPr>
              <w:t xml:space="preserve"> = A</w:t>
            </w:r>
            <w:r w:rsidRPr="00F63B00">
              <w:rPr>
                <w:rFonts w:ascii="Arial" w:eastAsia="Times New Roman" w:hAnsi="Arial" w:cs="Arial"/>
                <w:b/>
                <w:bCs/>
                <w:sz w:val="20"/>
                <w:szCs w:val="20"/>
                <w:vertAlign w:val="subscript"/>
                <w:lang w:val="mn-MN"/>
              </w:rPr>
              <w:t>c</w:t>
            </w:r>
            <w:r w:rsidRPr="00F63B00">
              <w:rPr>
                <w:rFonts w:ascii="Arial" w:eastAsia="Times New Roman" w:hAnsi="Arial" w:cs="Arial"/>
                <w:b/>
                <w:bCs/>
                <w:sz w:val="20"/>
                <w:szCs w:val="20"/>
                <w:lang w:val="mn-MN"/>
              </w:rPr>
              <w:t xml:space="preserve"> + B</w:t>
            </w:r>
            <w:r w:rsidRPr="00F63B00">
              <w:rPr>
                <w:rFonts w:ascii="Arial" w:eastAsia="Times New Roman" w:hAnsi="Arial" w:cs="Arial"/>
                <w:b/>
                <w:bCs/>
                <w:sz w:val="20"/>
                <w:szCs w:val="20"/>
                <w:vertAlign w:val="subscript"/>
                <w:lang w:val="mn-MN"/>
              </w:rPr>
              <w:t>c</w:t>
            </w:r>
            <w:r w:rsidRPr="00F63B00">
              <w:rPr>
                <w:rFonts w:ascii="Arial" w:eastAsia="Times New Roman" w:hAnsi="Arial" w:cs="Arial"/>
                <w:b/>
                <w:bCs/>
                <w:sz w:val="20"/>
                <w:szCs w:val="20"/>
                <w:lang w:val="mn-MN"/>
              </w:rPr>
              <w:t xml:space="preserve">  Im</w:t>
            </w:r>
            <w:r w:rsidRPr="00F63B00">
              <w:rPr>
                <w:rFonts w:ascii="Arial" w:eastAsia="Times New Roman" w:hAnsi="Arial" w:cs="Arial"/>
                <w:b/>
                <w:bCs/>
                <w:sz w:val="20"/>
                <w:szCs w:val="20"/>
                <w:vertAlign w:val="subscript"/>
                <w:lang w:val="mn-MN"/>
              </w:rPr>
              <w:t>c</w:t>
            </w:r>
            <w:r w:rsidRPr="00F63B00">
              <w:rPr>
                <w:rFonts w:ascii="Arial" w:eastAsia="Times New Roman" w:hAnsi="Arial" w:cs="Arial"/>
                <w:b/>
                <w:bCs/>
                <w:sz w:val="20"/>
                <w:szCs w:val="20"/>
                <w:lang w:val="mn-MN"/>
              </w:rPr>
              <w:t xml:space="preserve"> / Io</w:t>
            </w:r>
            <w:r w:rsidRPr="00F63B00">
              <w:rPr>
                <w:rFonts w:ascii="Arial" w:eastAsia="Times New Roman" w:hAnsi="Arial" w:cs="Arial"/>
                <w:b/>
                <w:bCs/>
                <w:sz w:val="20"/>
                <w:szCs w:val="20"/>
                <w:vertAlign w:val="subscript"/>
                <w:lang w:val="mn-MN"/>
              </w:rPr>
              <w:t>c</w:t>
            </w:r>
          </w:p>
          <w:p w14:paraId="3CD06A61" w14:textId="77777777" w:rsidR="007349EB" w:rsidRPr="00F63B00" w:rsidRDefault="007349EB" w:rsidP="007349EB">
            <w:pPr>
              <w:spacing w:after="0" w:line="180" w:lineRule="exact"/>
              <w:ind w:left="605"/>
              <w:jc w:val="both"/>
              <w:rPr>
                <w:rFonts w:ascii="Arial" w:eastAsia="Times New Roman" w:hAnsi="Arial" w:cs="Arial"/>
                <w:b/>
                <w:bCs/>
                <w:sz w:val="20"/>
                <w:szCs w:val="20"/>
                <w:lang w:val="mn-MN"/>
              </w:rPr>
            </w:pPr>
          </w:p>
          <w:p w14:paraId="228DDAD0" w14:textId="77777777" w:rsidR="007349EB" w:rsidRPr="00F63B00" w:rsidRDefault="007349EB" w:rsidP="007349EB">
            <w:pPr>
              <w:spacing w:after="0" w:line="240" w:lineRule="exact"/>
              <w:ind w:left="600"/>
              <w:jc w:val="both"/>
              <w:rPr>
                <w:rFonts w:ascii="Arial" w:eastAsia="Times New Roman" w:hAnsi="Arial" w:cs="Arial"/>
                <w:sz w:val="20"/>
                <w:szCs w:val="20"/>
                <w:lang w:val="mn-MN"/>
              </w:rPr>
            </w:pPr>
            <w:r w:rsidRPr="00F63B00">
              <w:rPr>
                <w:rFonts w:ascii="Arial" w:eastAsia="Times New Roman" w:hAnsi="Arial" w:cs="Arial"/>
                <w:sz w:val="20"/>
                <w:szCs w:val="20"/>
                <w:lang w:val="mn-MN"/>
              </w:rPr>
              <w:t>Энд:</w:t>
            </w:r>
          </w:p>
          <w:p w14:paraId="371033A8" w14:textId="77777777" w:rsidR="007349EB" w:rsidRPr="00F63B00" w:rsidRDefault="007349EB" w:rsidP="007349EB">
            <w:pPr>
              <w:spacing w:after="0" w:line="140" w:lineRule="exact"/>
              <w:ind w:left="605"/>
              <w:jc w:val="both"/>
              <w:rPr>
                <w:rFonts w:ascii="Arial" w:eastAsia="Times New Roman" w:hAnsi="Arial" w:cs="Arial"/>
                <w:sz w:val="20"/>
                <w:szCs w:val="20"/>
                <w:lang w:val="mn-MN"/>
              </w:rPr>
            </w:pPr>
          </w:p>
          <w:p w14:paraId="039A828F" w14:textId="77777777" w:rsidR="007349EB" w:rsidRPr="00F63B00" w:rsidRDefault="007349EB" w:rsidP="007349EB">
            <w:pPr>
              <w:spacing w:after="0" w:line="240" w:lineRule="exact"/>
              <w:ind w:left="1332" w:hanging="72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P</w:t>
            </w:r>
            <w:r w:rsidRPr="00F63B00">
              <w:rPr>
                <w:rFonts w:ascii="Arial" w:eastAsia="Times New Roman" w:hAnsi="Arial" w:cs="Arial"/>
                <w:b/>
                <w:bCs/>
                <w:sz w:val="20"/>
                <w:szCs w:val="20"/>
                <w:vertAlign w:val="subscript"/>
                <w:lang w:val="mn-MN"/>
              </w:rPr>
              <w:t>c</w:t>
            </w:r>
            <w:r w:rsidRPr="00F63B00">
              <w:rPr>
                <w:rFonts w:ascii="Arial" w:eastAsia="Times New Roman" w:hAnsi="Arial" w:cs="Arial"/>
                <w:sz w:val="20"/>
                <w:szCs w:val="20"/>
                <w:lang w:val="mn-MN"/>
              </w:rPr>
              <w:t>–  гэрээний үнийн “с” валютаар төлөгдөх хэсэгт хийх үнийн тохируулгын үзүүлэлт;</w:t>
            </w:r>
          </w:p>
          <w:p w14:paraId="598F6936" w14:textId="77777777" w:rsidR="007349EB" w:rsidRPr="00F63B00" w:rsidRDefault="007349EB" w:rsidP="007349EB">
            <w:pPr>
              <w:spacing w:after="0" w:line="140" w:lineRule="exact"/>
              <w:ind w:left="1339" w:hanging="720"/>
              <w:jc w:val="both"/>
              <w:rPr>
                <w:rFonts w:ascii="Arial" w:eastAsia="Times New Roman" w:hAnsi="Arial" w:cs="Arial"/>
                <w:sz w:val="20"/>
                <w:szCs w:val="20"/>
                <w:lang w:val="mn-MN"/>
              </w:rPr>
            </w:pPr>
          </w:p>
        </w:tc>
      </w:tr>
      <w:tr w:rsidR="007349EB" w:rsidRPr="00F63B00" w14:paraId="57142597" w14:textId="77777777" w:rsidTr="007349EB">
        <w:tc>
          <w:tcPr>
            <w:tcW w:w="1998" w:type="dxa"/>
          </w:tcPr>
          <w:p w14:paraId="17D1EA57"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B17D21C" w14:textId="77777777" w:rsidR="007349EB" w:rsidRPr="00F63B00" w:rsidRDefault="007349EB" w:rsidP="007349EB">
            <w:pPr>
              <w:spacing w:after="0" w:line="240" w:lineRule="exact"/>
              <w:ind w:left="1332" w:hanging="72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A</w:t>
            </w:r>
            <w:r w:rsidRPr="00F63B00">
              <w:rPr>
                <w:rFonts w:ascii="Arial" w:eastAsia="Times New Roman" w:hAnsi="Arial" w:cs="Arial"/>
                <w:b/>
                <w:bCs/>
                <w:sz w:val="20"/>
                <w:szCs w:val="20"/>
                <w:vertAlign w:val="subscript"/>
                <w:lang w:val="mn-MN"/>
              </w:rPr>
              <w:t>c</w:t>
            </w:r>
            <w:r w:rsidRPr="00F63B00">
              <w:rPr>
                <w:rFonts w:ascii="Arial" w:eastAsia="Times New Roman" w:hAnsi="Arial" w:cs="Arial"/>
                <w:sz w:val="20"/>
                <w:szCs w:val="20"/>
                <w:lang w:val="mn-MN"/>
              </w:rPr>
              <w:t>ба</w:t>
            </w:r>
            <w:r w:rsidRPr="00F63B00">
              <w:rPr>
                <w:rFonts w:ascii="Arial" w:eastAsia="Times New Roman" w:hAnsi="Arial" w:cs="Arial"/>
                <w:b/>
                <w:bCs/>
                <w:sz w:val="20"/>
                <w:szCs w:val="20"/>
                <w:lang w:val="mn-MN"/>
              </w:rPr>
              <w:t xml:space="preserve"> B</w:t>
            </w:r>
            <w:r w:rsidRPr="00F63B00">
              <w:rPr>
                <w:rFonts w:ascii="Arial" w:eastAsia="Times New Roman" w:hAnsi="Arial" w:cs="Arial"/>
                <w:b/>
                <w:bCs/>
                <w:sz w:val="20"/>
                <w:szCs w:val="20"/>
                <w:vertAlign w:val="subscript"/>
                <w:lang w:val="mn-MN"/>
              </w:rPr>
              <w:t>c</w:t>
            </w:r>
            <w:r w:rsidRPr="00F63B00">
              <w:rPr>
                <w:rFonts w:ascii="Arial" w:eastAsia="Times New Roman" w:hAnsi="Arial" w:cs="Arial"/>
                <w:sz w:val="20"/>
                <w:szCs w:val="20"/>
                <w:lang w:val="mn-MN"/>
              </w:rPr>
              <w:t>– гэрээний үнийн “с” валютаар төлөгдөх хэсгийн тохируулга хийгдэхгүй болон хийгдэх хувийн жинг үзүүлсэн, гэрээний тусгай нөхцөлд заасан итгэлцүүр;</w:t>
            </w:r>
            <w:r w:rsidRPr="00F63B00">
              <w:rPr>
                <w:rFonts w:ascii="Arial" w:eastAsia="Times New Roman" w:hAnsi="Arial" w:cs="Arial"/>
                <w:sz w:val="20"/>
                <w:szCs w:val="20"/>
                <w:vertAlign w:val="superscript"/>
                <w:lang w:val="mn-MN"/>
              </w:rPr>
              <w:footnoteReference w:id="19"/>
            </w:r>
          </w:p>
          <w:p w14:paraId="0BE47975" w14:textId="77777777" w:rsidR="007349EB" w:rsidRPr="00F63B00" w:rsidRDefault="007349EB" w:rsidP="007349EB">
            <w:pPr>
              <w:spacing w:after="0" w:line="140" w:lineRule="exact"/>
              <w:ind w:left="1339" w:hanging="720"/>
              <w:jc w:val="both"/>
              <w:rPr>
                <w:rFonts w:ascii="Arial" w:eastAsia="Times New Roman" w:hAnsi="Arial" w:cs="Arial"/>
                <w:sz w:val="20"/>
                <w:szCs w:val="20"/>
                <w:lang w:val="mn-MN"/>
              </w:rPr>
            </w:pPr>
          </w:p>
        </w:tc>
      </w:tr>
      <w:tr w:rsidR="007349EB" w:rsidRPr="00F63B00" w14:paraId="0CE56888" w14:textId="77777777" w:rsidTr="007349EB">
        <w:tc>
          <w:tcPr>
            <w:tcW w:w="1998" w:type="dxa"/>
          </w:tcPr>
          <w:p w14:paraId="3AF2F28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54E7192" w14:textId="77777777" w:rsidR="007349EB" w:rsidRPr="00F63B00" w:rsidRDefault="007349EB" w:rsidP="007349EB">
            <w:pPr>
              <w:spacing w:after="0" w:line="240" w:lineRule="exact"/>
              <w:ind w:left="1332" w:hanging="72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Im</w:t>
            </w:r>
            <w:r w:rsidRPr="00F63B00">
              <w:rPr>
                <w:rFonts w:ascii="Arial" w:eastAsia="Times New Roman" w:hAnsi="Arial" w:cs="Arial"/>
                <w:b/>
                <w:bCs/>
                <w:sz w:val="20"/>
                <w:szCs w:val="20"/>
                <w:vertAlign w:val="subscript"/>
                <w:lang w:val="mn-MN"/>
              </w:rPr>
              <w:t>c</w:t>
            </w:r>
            <w:r w:rsidRPr="00F63B00">
              <w:rPr>
                <w:rFonts w:ascii="Arial" w:eastAsia="Times New Roman" w:hAnsi="Arial" w:cs="Arial"/>
                <w:sz w:val="20"/>
                <w:szCs w:val="20"/>
                <w:lang w:val="mn-MN"/>
              </w:rPr>
              <w:t>– нэхэмжилж буй сарын эцсийн хоногт зонхилж буй “с” валютын индекс;</w:t>
            </w:r>
          </w:p>
          <w:p w14:paraId="7D67A9AE" w14:textId="77777777" w:rsidR="007349EB" w:rsidRPr="00F63B00" w:rsidRDefault="007349EB" w:rsidP="007349EB">
            <w:pPr>
              <w:spacing w:after="0" w:line="140" w:lineRule="exact"/>
              <w:ind w:left="1339" w:hanging="720"/>
              <w:jc w:val="both"/>
              <w:rPr>
                <w:rFonts w:ascii="Arial" w:eastAsia="Times New Roman" w:hAnsi="Arial" w:cs="Arial"/>
                <w:sz w:val="20"/>
                <w:szCs w:val="20"/>
                <w:lang w:val="mn-MN"/>
              </w:rPr>
            </w:pPr>
          </w:p>
        </w:tc>
      </w:tr>
      <w:tr w:rsidR="007349EB" w:rsidRPr="00F63B00" w14:paraId="3378394A" w14:textId="77777777" w:rsidTr="007349EB">
        <w:tc>
          <w:tcPr>
            <w:tcW w:w="1998" w:type="dxa"/>
          </w:tcPr>
          <w:p w14:paraId="57E7E7A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6AF8926" w14:textId="77777777" w:rsidR="007349EB" w:rsidRPr="00F63B00" w:rsidRDefault="007349EB" w:rsidP="007349EB">
            <w:pPr>
              <w:spacing w:after="0" w:line="240" w:lineRule="exact"/>
              <w:ind w:left="1332" w:hanging="720"/>
              <w:jc w:val="both"/>
              <w:rPr>
                <w:rFonts w:ascii="Arial" w:eastAsia="Times New Roman" w:hAnsi="Arial" w:cs="Arial"/>
                <w:sz w:val="20"/>
                <w:szCs w:val="20"/>
                <w:lang w:val="mn-MN"/>
              </w:rPr>
            </w:pPr>
            <w:r w:rsidRPr="00F63B00">
              <w:rPr>
                <w:rFonts w:ascii="Arial" w:eastAsia="Times New Roman" w:hAnsi="Arial" w:cs="Arial"/>
                <w:b/>
                <w:bCs/>
                <w:sz w:val="20"/>
                <w:szCs w:val="20"/>
                <w:lang w:val="mn-MN"/>
              </w:rPr>
              <w:t>Io</w:t>
            </w:r>
            <w:r w:rsidRPr="00F63B00">
              <w:rPr>
                <w:rFonts w:ascii="Arial" w:eastAsia="Times New Roman" w:hAnsi="Arial" w:cs="Arial"/>
                <w:b/>
                <w:bCs/>
                <w:sz w:val="20"/>
                <w:szCs w:val="20"/>
                <w:vertAlign w:val="subscript"/>
                <w:lang w:val="mn-MN"/>
              </w:rPr>
              <w:t>c</w:t>
            </w:r>
            <w:r w:rsidRPr="00F63B00">
              <w:rPr>
                <w:rFonts w:ascii="Arial" w:eastAsia="Times New Roman" w:hAnsi="Arial" w:cs="Arial"/>
                <w:sz w:val="20"/>
                <w:szCs w:val="20"/>
                <w:lang w:val="mn-MN"/>
              </w:rPr>
              <w:t>– тендерийг нээх өдрийн зонхилж буй “с” валютын индекс.</w:t>
            </w:r>
          </w:p>
          <w:p w14:paraId="472D6493" w14:textId="77777777" w:rsidR="007349EB" w:rsidRPr="00F63B00" w:rsidRDefault="007349EB" w:rsidP="007349EB">
            <w:pPr>
              <w:spacing w:after="0" w:line="240" w:lineRule="exact"/>
              <w:ind w:left="1332" w:hanging="720"/>
              <w:jc w:val="both"/>
              <w:rPr>
                <w:rFonts w:ascii="Arial" w:eastAsia="Times New Roman" w:hAnsi="Arial" w:cs="Arial"/>
                <w:sz w:val="20"/>
                <w:szCs w:val="20"/>
                <w:lang w:val="mn-MN"/>
              </w:rPr>
            </w:pPr>
          </w:p>
        </w:tc>
      </w:tr>
      <w:tr w:rsidR="007349EB" w:rsidRPr="00F63B00" w14:paraId="7F91263D" w14:textId="77777777" w:rsidTr="007349EB">
        <w:tc>
          <w:tcPr>
            <w:tcW w:w="1998" w:type="dxa"/>
          </w:tcPr>
          <w:p w14:paraId="263A9637"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0A176A7"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индексийн дүн нь түүнийг тооцоонд ашигласнаас хойш өөрчлөгдсөн бол тооцоог залруулж, дараагийн төлбөрийн мэдэгдэлд энэ дагуу тохируулга хийнэ. Индексийн дүнг тооцохдоо үнийн хэлбэлзлийн улмаас гарсан зардлын бүх өөрчлөлтийг энд харгалзсан гэж үзнэ.</w:t>
            </w:r>
          </w:p>
          <w:p w14:paraId="3D51A0C3"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343AAF83" w14:textId="77777777" w:rsidTr="007349EB">
        <w:tc>
          <w:tcPr>
            <w:tcW w:w="1998" w:type="dxa"/>
            <w:hideMark/>
          </w:tcPr>
          <w:p w14:paraId="7E74E459"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Барьцаа хөрөнгө</w:t>
            </w:r>
          </w:p>
        </w:tc>
        <w:tc>
          <w:tcPr>
            <w:tcW w:w="7290" w:type="dxa"/>
          </w:tcPr>
          <w:p w14:paraId="656923A4"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0D89276B"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нь гүйцэтгэгчид төлөх гүйцэтгэлийн төлбөр бүрээс гэрээний тусгай нөхцөлд заасан тодорхой хувийг суутгаж үлдээнэ.</w:t>
            </w:r>
            <w:r w:rsidRPr="00F63B00">
              <w:rPr>
                <w:rFonts w:ascii="Arial" w:eastAsia="Times New Roman" w:hAnsi="Arial" w:cs="Arial"/>
                <w:sz w:val="20"/>
                <w:szCs w:val="20"/>
                <w:vertAlign w:val="superscript"/>
                <w:lang w:val="mn-MN"/>
              </w:rPr>
              <w:footnoteReference w:id="20"/>
            </w:r>
          </w:p>
          <w:p w14:paraId="61B9E95E"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6A38CDF" w14:textId="77777777" w:rsidTr="007349EB">
        <w:tc>
          <w:tcPr>
            <w:tcW w:w="1998" w:type="dxa"/>
          </w:tcPr>
          <w:p w14:paraId="4A6C11C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EF3BDD1"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бүрэн дууссан тухай мэдэгдлийг үндэслэн суутгасан үнийн дүнгийн 50 хувийг гүйцэтгэгчид төлөх бөгөөд үлдсэн хэсгийг чанарын баталгаат хугацаа дууссаны дараа тэр хугацаанд гарсан бүх зөрчил, гологдлыг гүйцэтгэгч арилгасан тухай төслийн менежерийн мэдэгдлийг үндэслэн төлнө.</w:t>
            </w:r>
          </w:p>
          <w:p w14:paraId="57C5B452"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402B3F8" w14:textId="77777777" w:rsidTr="007349EB">
        <w:tc>
          <w:tcPr>
            <w:tcW w:w="1998" w:type="dxa"/>
          </w:tcPr>
          <w:p w14:paraId="5B60341B"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4BBDBA2"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Ажлыг бүхэлд нь дуусгамагц гүйцэтгэгч захиалагчид банкны батлан даалт гаргаж өгснөөр уг батлан даалтад заасан дүнтэй тэнцүү хэмжээний төлбөрийг барьцаа хөрөнгөөс урьдчилж авч болно.</w:t>
            </w:r>
          </w:p>
          <w:p w14:paraId="05E597F1"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48440F91" w14:textId="77777777" w:rsidTr="007349EB">
        <w:tc>
          <w:tcPr>
            <w:tcW w:w="1998" w:type="dxa"/>
            <w:hideMark/>
          </w:tcPr>
          <w:p w14:paraId="06BF0C83"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Алданги</w:t>
            </w:r>
          </w:p>
        </w:tc>
        <w:tc>
          <w:tcPr>
            <w:tcW w:w="7290" w:type="dxa"/>
          </w:tcPr>
          <w:p w14:paraId="6A4FA1C7"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0BFE453C"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ажил дуусгахаар төлөвлөсөн өдрөөс хугацаа хоцорсон хоног тутамд гэрээний тусгай нөхцөлд заасан хувь хэмжээгээр алданги</w:t>
            </w:r>
            <w:r w:rsidRPr="00F63B00">
              <w:rPr>
                <w:rFonts w:ascii="Arial" w:eastAsia="Times New Roman" w:hAnsi="Arial" w:cs="Arial"/>
                <w:sz w:val="20"/>
                <w:szCs w:val="20"/>
                <w:vertAlign w:val="superscript"/>
                <w:lang w:val="mn-MN"/>
              </w:rPr>
              <w:footnoteReference w:id="21"/>
            </w:r>
            <w:r w:rsidRPr="00F63B00">
              <w:rPr>
                <w:rFonts w:ascii="Arial" w:eastAsia="Times New Roman" w:hAnsi="Arial" w:cs="Arial"/>
                <w:sz w:val="20"/>
                <w:szCs w:val="20"/>
                <w:lang w:val="mn-MN"/>
              </w:rPr>
              <w:t xml:space="preserve"> төлнө. Алдангийн нийт дүн гэрээний тусгай нөхцөлд заасан дээд хэмжээнээс хэтрэхгүй. Захиалагч нь алдангийг гүйцэтгэгчид төлөх төлбөрөөс суутган авч болно. Алданги төлсөн нь гүйцэтгэгчийн хүлээсэн үүрэг хариуцлагыг хөндөхгүй.</w:t>
            </w:r>
          </w:p>
          <w:p w14:paraId="34B2BE87"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1B25E63B" w14:textId="77777777" w:rsidTr="007349EB">
        <w:tc>
          <w:tcPr>
            <w:tcW w:w="1998" w:type="dxa"/>
          </w:tcPr>
          <w:p w14:paraId="7616154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83C0CD4"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алданги төлснөөс хойш ажил дуусгахаар төлөвлөсөн хугацааг сунгасан бол төслийн менежер гүйцэтгэгчийн илүү төлсөн алдангийг дараагийн төлбөрийн мэдэгдэлд тооцох замаар залруулна. Илүү төлсөн алдангид алдангийн төлбөр хийсэн өдрөөс алдангийг буцаан төлөгдсөн өдөр хүртэл хугацааны хүүг ТОӨЗ-ны 40.1-д заасан хувиар тооцож гүйцэтгэгчид төлнө.</w:t>
            </w:r>
          </w:p>
          <w:p w14:paraId="42C5038C"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A0F898C" w14:textId="77777777" w:rsidTr="007349EB">
        <w:tc>
          <w:tcPr>
            <w:tcW w:w="1998" w:type="dxa"/>
            <w:hideMark/>
          </w:tcPr>
          <w:p w14:paraId="17FE2D25"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Урамшуулал</w:t>
            </w:r>
          </w:p>
        </w:tc>
        <w:tc>
          <w:tcPr>
            <w:tcW w:w="7290" w:type="dxa"/>
          </w:tcPr>
          <w:p w14:paraId="0D169167"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35D4CF4C"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дуусгахаар төлөвлөсөн өдрөөс өмнө дууссан хоног тутамд гэрээний тусгай нөхцөлд заасан хувь хэмжээгээр гүйцэтгэгчид урамшуулал</w:t>
            </w:r>
            <w:r w:rsidRPr="00F63B00">
              <w:rPr>
                <w:rFonts w:ascii="Arial" w:eastAsia="Times New Roman" w:hAnsi="Arial" w:cs="Arial"/>
                <w:sz w:val="20"/>
                <w:szCs w:val="20"/>
                <w:vertAlign w:val="superscript"/>
                <w:lang w:val="mn-MN"/>
              </w:rPr>
              <w:footnoteReference w:id="22"/>
            </w:r>
            <w:r w:rsidRPr="00F63B00">
              <w:rPr>
                <w:rFonts w:ascii="Arial" w:eastAsia="Times New Roman" w:hAnsi="Arial" w:cs="Arial"/>
                <w:sz w:val="20"/>
                <w:szCs w:val="20"/>
                <w:lang w:val="mn-MN"/>
              </w:rPr>
              <w:t xml:space="preserve"> олгоно. Ажил дуусгахаар төлөвлөсөн өдөр болоогүй боловч гүйцэтгэгч ажлыг бүрэн дуусгасан бол төслийн менежер энэ тухай мэдэгдэл гаргана.</w:t>
            </w:r>
          </w:p>
          <w:p w14:paraId="402156E6"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378F7ECF" w14:textId="77777777" w:rsidTr="007349EB">
        <w:tc>
          <w:tcPr>
            <w:tcW w:w="1998" w:type="dxa"/>
            <w:hideMark/>
          </w:tcPr>
          <w:p w14:paraId="211CB174"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Урьдчилгаа төлбөр</w:t>
            </w:r>
          </w:p>
        </w:tc>
        <w:tc>
          <w:tcPr>
            <w:tcW w:w="7290" w:type="dxa"/>
          </w:tcPr>
          <w:p w14:paraId="64D070B3"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vertAlign w:val="superscript"/>
              </w:rPr>
            </w:pPr>
          </w:p>
          <w:p w14:paraId="2B8080C2"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rPr>
            </w:pPr>
            <w:r w:rsidRPr="00F63B00">
              <w:rPr>
                <w:rFonts w:ascii="Arial" w:eastAsia="Times New Roman" w:hAnsi="Arial" w:cs="Arial"/>
                <w:sz w:val="20"/>
                <w:szCs w:val="20"/>
                <w:vertAlign w:val="superscript"/>
                <w:lang w:val="mn-MN"/>
              </w:rPr>
              <w:footnoteReference w:id="23"/>
            </w:r>
            <w:r w:rsidRPr="00F63B00">
              <w:rPr>
                <w:rFonts w:ascii="Arial" w:eastAsia="Times New Roman" w:hAnsi="Arial" w:cs="Arial"/>
                <w:sz w:val="20"/>
                <w:szCs w:val="20"/>
                <w:lang w:val="mn-MN"/>
              </w:rPr>
              <w:t>Захиалагч гэрээний тусгай нөхцөлд заасан дүнтэй урьдчилгаа төлбөрийг уг өгөгдөлд заасан хугацаанд гүйцэтгэгчид төлнө. Урьдчилгаа төлбөрийн дүнтэй тэнцүү, ижил валютаар илэрхийлэгдсэн банкны батлан даалт буюу үл маргах нөхцөлтэйгээр банкнаас гаргасан урьдчилгаа төлбөрийн баталгааг үндэслэн энэхүү төлбөрийг хийнэ. Гэхдээ энэ батлан даалтын дүн нь гүйцэтгэгчийн эргэж төлөгдсөн урьдчилгаа төлбөрийн хэмжээгээр буурч байна. Урьдчилгаа төлбөрт хүү ногдуулахгүй.</w:t>
            </w:r>
          </w:p>
          <w:p w14:paraId="7BD8645F"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29FA03E9" w14:textId="77777777" w:rsidTr="007349EB">
        <w:tc>
          <w:tcPr>
            <w:tcW w:w="1998" w:type="dxa"/>
          </w:tcPr>
          <w:p w14:paraId="17008D10"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B306BB1"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урьдчилгаа төлбөрийг зөвхөн гэрээг гүйцэтгэхэд шаардагдах тоног төхөөрөмж, байгууламж, материал болон ажил эхлүүлэхтэй холбогдсон зардалд зарцуулна. Гүйцэтгэгч урьдчилгаа төлбөрийг энэ зорилгод ашигласныг нотлохын тулд нэхэмжлэх болон бусад баримтын хувийг төслийн менежерт ирүүлнэ.</w:t>
            </w:r>
          </w:p>
          <w:p w14:paraId="5BA026B6"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3B596593" w14:textId="77777777" w:rsidTr="007349EB">
        <w:tc>
          <w:tcPr>
            <w:tcW w:w="1998" w:type="dxa"/>
          </w:tcPr>
          <w:p w14:paraId="7774DBC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59207533"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Урьдчилгаа төлбөр нь хийгдсэн үе шатны ажлын дагуу гүйцэтгэгчид төлөх төлбөрийн хэмжээнээс холбогдох дүнг суутгах замаар эргэж төлөгдөнө. Хийгдсэн ажлын үнэ, өөрчлөлт, үнийн тохируулга, нөхөн төлбөр, урамшуулал болон алдангийн дүнг тооцохдоо урьдчилгаа төлбөр, эсхүл түүний эргэж төлөгдсөн байдлыг харгалзахгүй.</w:t>
            </w:r>
          </w:p>
          <w:p w14:paraId="4D3D14F2"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17284E8" w14:textId="77777777" w:rsidTr="007349EB">
        <w:tc>
          <w:tcPr>
            <w:tcW w:w="1998" w:type="dxa"/>
            <w:hideMark/>
          </w:tcPr>
          <w:p w14:paraId="6F9A9430"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Баталгаа</w:t>
            </w:r>
          </w:p>
        </w:tc>
        <w:tc>
          <w:tcPr>
            <w:tcW w:w="7290" w:type="dxa"/>
          </w:tcPr>
          <w:p w14:paraId="1833E2D6"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1991E6B7"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 байгуулах эрх олгох тухай мэдэгдэлд заасан хугацаанаас хоцроолгүй гүйцэтгэлийн баталгааг захиалагчийн хүлээн зөвшөөрөх дүн, маягт, банкаар гаргуулан, гэрээний үнийг төлөх валютаар илэрхийлэн захиалагчид ирүүлнэ. Гүйцэтгэлийн баталгааны хүчинтэй байх хугацаа дуусах өдөр нь ажил дууссан тухай мэдэгдэл гарсан өдрөөс хойш 28 дахь өдөр байна.</w:t>
            </w:r>
          </w:p>
          <w:p w14:paraId="0D4CAC16"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CE9514F" w14:textId="77777777" w:rsidTr="007349EB">
        <w:tc>
          <w:tcPr>
            <w:tcW w:w="1998" w:type="dxa"/>
            <w:hideMark/>
          </w:tcPr>
          <w:p w14:paraId="3161ABF9"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Ажил-өдөр</w:t>
            </w:r>
          </w:p>
        </w:tc>
        <w:tc>
          <w:tcPr>
            <w:tcW w:w="7290" w:type="dxa"/>
          </w:tcPr>
          <w:p w14:paraId="0B0F3452"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6156DE7E"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Зөвхөн төслийн менежерийн урьдчилан бичгээр гаргасан зааварчилгааны дагуу бага хэмжээний нэмэлт ажлын төлбөрийг тендерт дурдсан ажил-өдрийн нэгж үнийг ашиглаж тооцно.</w:t>
            </w:r>
          </w:p>
          <w:p w14:paraId="5CA26429"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32B041EA" w14:textId="77777777" w:rsidTr="007349EB">
        <w:tc>
          <w:tcPr>
            <w:tcW w:w="1998" w:type="dxa"/>
          </w:tcPr>
          <w:p w14:paraId="7DE12A6C"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2257290"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ажил-өдрөөр тооцогдон төлөгдөх бүх ажлын талаар төслийн менежерийн баталсан маягтын дагуу тэмдэглэл хөтөлнө. Бөглөсөн маягтыг төслийн менежер ажил гүйцэтгэснээс хойш 2 хоногийн дотор шалгаж батална.</w:t>
            </w:r>
          </w:p>
          <w:p w14:paraId="31A8C592"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03D9E451" w14:textId="77777777" w:rsidTr="007349EB">
        <w:tc>
          <w:tcPr>
            <w:tcW w:w="1998" w:type="dxa"/>
          </w:tcPr>
          <w:p w14:paraId="2EDD799D"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018F3A14"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Батлагдсан ажил-өдрийн маягтыг үндэслэн төлбөрийг гүйцэтгэгчид төлнө.</w:t>
            </w:r>
          </w:p>
          <w:p w14:paraId="6EB3D406"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1367FEE7" w14:textId="77777777" w:rsidTr="007349EB">
        <w:tc>
          <w:tcPr>
            <w:tcW w:w="1998" w:type="dxa"/>
            <w:hideMark/>
          </w:tcPr>
          <w:p w14:paraId="5918B949"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Засварын зардал</w:t>
            </w:r>
          </w:p>
        </w:tc>
        <w:tc>
          <w:tcPr>
            <w:tcW w:w="7290" w:type="dxa"/>
          </w:tcPr>
          <w:p w14:paraId="248918C3"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3A87B241"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Ажил эхэлсэн өдрөөс чанарын баталгаат хугацаа дуусах хүртэл хугацаанд гүйцэтгэгчийн үйл ажиллагаанаас, эсхүл дутуу орхисноос үүдэн гарсан гэрээний ажилтай холбоотой материал болон ажилд үүссэн алдагдал, эвдрэл гэмтлийг гүйцэтгэгч өөрийн зардлаар засварлана.</w:t>
            </w:r>
          </w:p>
          <w:p w14:paraId="02CE310C"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p w14:paraId="3B3C4D23" w14:textId="77777777" w:rsidR="007349EB" w:rsidRPr="00F63B00" w:rsidRDefault="007349EB" w:rsidP="007349EB">
            <w:pPr>
              <w:tabs>
                <w:tab w:val="num" w:pos="729"/>
              </w:tabs>
              <w:spacing w:after="0" w:line="60" w:lineRule="exact"/>
              <w:ind w:left="729" w:hanging="587"/>
              <w:jc w:val="both"/>
              <w:rPr>
                <w:rFonts w:ascii="Arial" w:eastAsia="Times New Roman" w:hAnsi="Arial" w:cs="Arial"/>
                <w:sz w:val="20"/>
                <w:szCs w:val="20"/>
                <w:lang w:val="mn-MN"/>
              </w:rPr>
            </w:pPr>
          </w:p>
        </w:tc>
      </w:tr>
      <w:tr w:rsidR="007349EB" w:rsidRPr="00F63B00" w14:paraId="0767A4E4" w14:textId="77777777" w:rsidTr="007349EB">
        <w:trPr>
          <w:cantSplit/>
        </w:trPr>
        <w:tc>
          <w:tcPr>
            <w:tcW w:w="9288" w:type="dxa"/>
            <w:gridSpan w:val="2"/>
            <w:tcBorders>
              <w:top w:val="nil"/>
              <w:left w:val="nil"/>
              <w:bottom w:val="single" w:sz="4" w:space="0" w:color="auto"/>
              <w:right w:val="nil"/>
            </w:tcBorders>
          </w:tcPr>
          <w:p w14:paraId="17AA9D77" w14:textId="77777777" w:rsidR="007349EB" w:rsidRPr="00F63B00" w:rsidRDefault="007349EB" w:rsidP="007349EB">
            <w:pPr>
              <w:spacing w:after="0" w:line="360" w:lineRule="auto"/>
              <w:jc w:val="both"/>
              <w:rPr>
                <w:rFonts w:ascii="Arial" w:eastAsia="Times New Roman" w:hAnsi="Arial" w:cs="Arial"/>
                <w:sz w:val="20"/>
                <w:szCs w:val="20"/>
                <w:lang w:val="mn-MN"/>
              </w:rPr>
            </w:pPr>
          </w:p>
        </w:tc>
      </w:tr>
      <w:tr w:rsidR="007349EB" w:rsidRPr="00F63B00" w14:paraId="222D7900" w14:textId="77777777" w:rsidTr="007349EB">
        <w:trPr>
          <w:cantSplit/>
          <w:trHeight w:val="431"/>
        </w:trPr>
        <w:tc>
          <w:tcPr>
            <w:tcW w:w="9288" w:type="dxa"/>
            <w:gridSpan w:val="2"/>
            <w:tcBorders>
              <w:top w:val="single" w:sz="4" w:space="0" w:color="auto"/>
              <w:left w:val="nil"/>
              <w:bottom w:val="single" w:sz="4" w:space="0" w:color="auto"/>
              <w:right w:val="nil"/>
            </w:tcBorders>
            <w:vAlign w:val="center"/>
            <w:hideMark/>
          </w:tcPr>
          <w:p w14:paraId="2E2D7D52" w14:textId="77777777" w:rsidR="007349EB" w:rsidRPr="00F63B00" w:rsidRDefault="007349EB" w:rsidP="007349EB">
            <w:pPr>
              <w:spacing w:after="0" w:line="240" w:lineRule="exact"/>
              <w:jc w:val="center"/>
              <w:rPr>
                <w:rFonts w:ascii="Arial" w:eastAsia="Times New Roman" w:hAnsi="Arial" w:cs="Arial"/>
                <w:sz w:val="20"/>
                <w:szCs w:val="20"/>
                <w:lang w:val="mn-MN"/>
              </w:rPr>
            </w:pPr>
            <w:r w:rsidRPr="00F63B00">
              <w:rPr>
                <w:rFonts w:ascii="Arial" w:eastAsia="Times New Roman" w:hAnsi="Arial" w:cs="Arial"/>
                <w:b/>
                <w:bCs/>
                <w:sz w:val="20"/>
                <w:szCs w:val="20"/>
                <w:lang w:val="mn-MN"/>
              </w:rPr>
              <w:t>Д.</w:t>
            </w:r>
            <w:r w:rsidRPr="00F63B00">
              <w:rPr>
                <w:rFonts w:ascii="Arial" w:eastAsia="Times New Roman" w:hAnsi="Arial" w:cs="Arial"/>
                <w:b/>
                <w:bCs/>
                <w:sz w:val="20"/>
                <w:szCs w:val="20"/>
                <w:lang w:val="mn-MN"/>
              </w:rPr>
              <w:tab/>
              <w:t>ГЭРЭЭГ ДУУСГАХ</w:t>
            </w:r>
          </w:p>
        </w:tc>
      </w:tr>
      <w:tr w:rsidR="007349EB" w:rsidRPr="00F63B00" w14:paraId="2B87AD9F" w14:textId="77777777" w:rsidTr="007349EB">
        <w:tc>
          <w:tcPr>
            <w:tcW w:w="1998" w:type="dxa"/>
            <w:tcBorders>
              <w:top w:val="single" w:sz="4" w:space="0" w:color="auto"/>
              <w:left w:val="nil"/>
              <w:bottom w:val="nil"/>
              <w:right w:val="nil"/>
            </w:tcBorders>
          </w:tcPr>
          <w:p w14:paraId="4587B00B"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Borders>
              <w:top w:val="single" w:sz="4" w:space="0" w:color="auto"/>
              <w:left w:val="nil"/>
              <w:bottom w:val="nil"/>
              <w:right w:val="nil"/>
            </w:tcBorders>
          </w:tcPr>
          <w:p w14:paraId="017974EF" w14:textId="77777777" w:rsidR="007349EB" w:rsidRPr="00F63B00" w:rsidRDefault="007349EB" w:rsidP="007349EB">
            <w:pPr>
              <w:spacing w:after="0" w:line="240" w:lineRule="exact"/>
              <w:jc w:val="both"/>
              <w:rPr>
                <w:rFonts w:ascii="Arial" w:eastAsia="Times New Roman" w:hAnsi="Arial" w:cs="Arial"/>
                <w:sz w:val="20"/>
                <w:szCs w:val="20"/>
                <w:lang w:val="mn-MN"/>
              </w:rPr>
            </w:pPr>
          </w:p>
        </w:tc>
      </w:tr>
      <w:tr w:rsidR="007349EB" w:rsidRPr="00F63B00" w14:paraId="098165B6" w14:textId="77777777" w:rsidTr="007349EB">
        <w:tc>
          <w:tcPr>
            <w:tcW w:w="1998" w:type="dxa"/>
            <w:hideMark/>
          </w:tcPr>
          <w:p w14:paraId="0F1C7A78"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Ажил дуусгах</w:t>
            </w:r>
          </w:p>
        </w:tc>
        <w:tc>
          <w:tcPr>
            <w:tcW w:w="7290" w:type="dxa"/>
          </w:tcPr>
          <w:p w14:paraId="5292F412" w14:textId="77777777" w:rsidR="007349EB" w:rsidRPr="00F63B00" w:rsidRDefault="007349EB" w:rsidP="007349EB">
            <w:pPr>
              <w:numPr>
                <w:ilvl w:val="0"/>
                <w:numId w:val="19"/>
              </w:numPr>
              <w:tabs>
                <w:tab w:val="clear" w:pos="360"/>
                <w:tab w:val="num" w:pos="588"/>
              </w:tabs>
              <w:spacing w:after="0" w:line="240" w:lineRule="exact"/>
              <w:ind w:left="729" w:hanging="567"/>
              <w:jc w:val="both"/>
              <w:rPr>
                <w:rFonts w:ascii="Arial" w:eastAsia="Times New Roman" w:hAnsi="Arial" w:cs="Arial"/>
                <w:vanish/>
                <w:sz w:val="20"/>
                <w:szCs w:val="20"/>
                <w:lang w:val="mn-MN"/>
              </w:rPr>
            </w:pPr>
          </w:p>
          <w:p w14:paraId="6AAA27A6"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нь ажил дууссан тухай мэдэгдэл гаргах хүсэлтийг төслийн менежерт тавих бөгөөд төслийн менежер ажил дууссан гэж үзвэл уг мэдэгдлийг гаргана. Гүйцэтгэгч гадна тохижилтын ажлыг бүрэн дуусгаж, ажлын явцад гудамж, зам, талбай сэтэлж, мод, цэцэрлэгжүүлэлтийг түр зайлуулсан бол эдгээрийг бүрэн хэмжээгээр сэргээсэн байна.</w:t>
            </w:r>
          </w:p>
          <w:p w14:paraId="1CBFEA04"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2D3C42E6" w14:textId="77777777" w:rsidTr="007349EB">
        <w:tc>
          <w:tcPr>
            <w:tcW w:w="1998" w:type="dxa"/>
            <w:hideMark/>
          </w:tcPr>
          <w:p w14:paraId="4427AAD1"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Хүлээж авах</w:t>
            </w:r>
          </w:p>
        </w:tc>
        <w:tc>
          <w:tcPr>
            <w:tcW w:w="7290" w:type="dxa"/>
          </w:tcPr>
          <w:p w14:paraId="40D0FA81" w14:textId="77777777" w:rsidR="007349EB" w:rsidRPr="00F63B00" w:rsidRDefault="007349EB" w:rsidP="007349EB">
            <w:pPr>
              <w:numPr>
                <w:ilvl w:val="0"/>
                <w:numId w:val="19"/>
              </w:numPr>
              <w:tabs>
                <w:tab w:val="clear" w:pos="360"/>
                <w:tab w:val="num" w:pos="588"/>
              </w:tabs>
              <w:spacing w:after="0" w:line="240" w:lineRule="exact"/>
              <w:ind w:left="729" w:hanging="567"/>
              <w:jc w:val="both"/>
              <w:rPr>
                <w:rFonts w:ascii="Arial" w:eastAsia="Times New Roman" w:hAnsi="Arial" w:cs="Arial"/>
                <w:vanish/>
                <w:sz w:val="20"/>
                <w:szCs w:val="20"/>
                <w:lang w:val="mn-MN"/>
              </w:rPr>
            </w:pPr>
          </w:p>
          <w:p w14:paraId="2C26F3E4"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Төслийн менежер ажил дууссан тухай мэдэгдэл гаргаснаас хойш долоо хоногийн дотор захиалагч ажлын талбай болон ажлыг хүлээж авна.</w:t>
            </w:r>
          </w:p>
          <w:p w14:paraId="6D67412D"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76B0C8D6" w14:textId="77777777" w:rsidTr="007349EB">
        <w:tc>
          <w:tcPr>
            <w:tcW w:w="1998" w:type="dxa"/>
            <w:hideMark/>
          </w:tcPr>
          <w:p w14:paraId="7BDF4C97"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Эцсийн тооцоо</w:t>
            </w:r>
          </w:p>
        </w:tc>
        <w:tc>
          <w:tcPr>
            <w:tcW w:w="7290" w:type="dxa"/>
          </w:tcPr>
          <w:p w14:paraId="408A314B" w14:textId="77777777" w:rsidR="007349EB" w:rsidRPr="00F63B00" w:rsidRDefault="007349EB" w:rsidP="007349EB">
            <w:pPr>
              <w:numPr>
                <w:ilvl w:val="0"/>
                <w:numId w:val="19"/>
              </w:numPr>
              <w:tabs>
                <w:tab w:val="clear" w:pos="360"/>
                <w:tab w:val="num" w:pos="588"/>
              </w:tabs>
              <w:spacing w:after="0" w:line="240" w:lineRule="exact"/>
              <w:ind w:left="729" w:hanging="567"/>
              <w:jc w:val="both"/>
              <w:rPr>
                <w:rFonts w:ascii="Arial" w:eastAsia="Times New Roman" w:hAnsi="Arial" w:cs="Arial"/>
                <w:vanish/>
                <w:sz w:val="20"/>
                <w:szCs w:val="20"/>
                <w:lang w:val="mn-MN"/>
              </w:rPr>
            </w:pPr>
          </w:p>
          <w:p w14:paraId="1091EE94"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гэрээний дагуу төлөгдөх ёстой гэж үзэж буй нийт төлбөрийн нарийвчилсан тооцоог гаргаж, чанарын баталгаат хугацаа дуусахаас өмнө төслийн менежерт хүргүүлнэ. Төслийн менежер зөрчил, гологдол арилгасан тухай мэдэгдэл гаргаж, хэрэв гүйцэтгэгчийн ирүүлсэн тооцоо бүрэн гүйцэд, үнэн зөв бол уг тооцоог хүлээн авснаас хойш 28 хоногийн дотор гүйцэтгэгчид төлөх эцсийн төлбөрийг тодорхойлно. Хэрэв   тооцоо буруу байвал шаардлагатай залруулга, нэмэлт өөрчлөлтийн талаар тайлбарыг 28 хоногийн дотор гаргаж гүйцэтгэгчид хүргүүлнэ. Хэрэв засвар хийж дахин ирүүлсэн эцсийн тооцоо нь шаардлага хангаагүй бол төслийн менежер гүйцэтгэгчид төлөх дүнг шийдвэрлэж төлбөрийн мэдэгдэл гаргана.</w:t>
            </w:r>
          </w:p>
          <w:p w14:paraId="497A5F8F"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4723A856" w14:textId="77777777" w:rsidTr="007349EB">
        <w:tc>
          <w:tcPr>
            <w:tcW w:w="1998" w:type="dxa"/>
            <w:hideMark/>
          </w:tcPr>
          <w:p w14:paraId="7715BC6A"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Ашиглалт, засвар үйлчилгээний гарын авлага</w:t>
            </w:r>
          </w:p>
        </w:tc>
        <w:tc>
          <w:tcPr>
            <w:tcW w:w="7290" w:type="dxa"/>
          </w:tcPr>
          <w:p w14:paraId="17EA2652" w14:textId="77777777" w:rsidR="007349EB" w:rsidRPr="00F63B00" w:rsidRDefault="007349EB" w:rsidP="007349EB">
            <w:pPr>
              <w:numPr>
                <w:ilvl w:val="0"/>
                <w:numId w:val="19"/>
              </w:numPr>
              <w:tabs>
                <w:tab w:val="clear" w:pos="360"/>
                <w:tab w:val="num" w:pos="588"/>
              </w:tabs>
              <w:spacing w:after="0" w:line="240" w:lineRule="exact"/>
              <w:ind w:left="729" w:hanging="567"/>
              <w:jc w:val="both"/>
              <w:rPr>
                <w:rFonts w:ascii="Arial" w:eastAsia="Times New Roman" w:hAnsi="Arial" w:cs="Arial"/>
                <w:vanish/>
                <w:sz w:val="20"/>
                <w:szCs w:val="20"/>
                <w:lang w:val="mn-MN"/>
              </w:rPr>
            </w:pPr>
          </w:p>
          <w:p w14:paraId="0CCCDC5A"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ажлын гүйцэтгэлийн зураг, далдлагдсан ажил, инженерийн шугам сүлжээ, технологийн тоног төхөөрөмжийг туршиж тохируулсан акт болон захиалагч шаардсан бол ашиглалт, засвар үйлчилгээний гарын авлагыг гэрээний тусгай нөхцөлд заасан хугацаанд хүлээлгэн өгнө.</w:t>
            </w:r>
          </w:p>
          <w:p w14:paraId="2A2E23E4"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39C9451A" w14:textId="77777777" w:rsidTr="007349EB">
        <w:tc>
          <w:tcPr>
            <w:tcW w:w="1998" w:type="dxa"/>
          </w:tcPr>
          <w:p w14:paraId="3DFDC22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B0E6D58"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гүйцэтгэгч 55.1-д заасан материалыг гэрээний тусгай нөхцөлд заасан хугацаанд ирүүлээгүй, эсхүл шаардлага хангаагүйн улмаас тэдгээрийг төслийн менежер батлаагүй бол гүйцэтгэгчид төлөх ёстой төлбөрөөс төслийн менежер гэрээний тусгай нөхцөлд заасан үнийн дүнг суутгана.</w:t>
            </w:r>
          </w:p>
          <w:p w14:paraId="0385A9A1"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5059D668" w14:textId="77777777" w:rsidTr="007349EB">
        <w:tc>
          <w:tcPr>
            <w:tcW w:w="1998" w:type="dxa"/>
            <w:hideMark/>
          </w:tcPr>
          <w:p w14:paraId="796CD873"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Гэрээг цуцлах</w:t>
            </w:r>
          </w:p>
        </w:tc>
        <w:tc>
          <w:tcPr>
            <w:tcW w:w="7290" w:type="dxa"/>
          </w:tcPr>
          <w:p w14:paraId="5FB8A418" w14:textId="77777777" w:rsidR="007349EB" w:rsidRPr="00F63B00" w:rsidRDefault="007349EB" w:rsidP="007349EB">
            <w:pPr>
              <w:numPr>
                <w:ilvl w:val="0"/>
                <w:numId w:val="19"/>
              </w:numPr>
              <w:tabs>
                <w:tab w:val="clear" w:pos="360"/>
                <w:tab w:val="num" w:pos="588"/>
              </w:tabs>
              <w:spacing w:after="0" w:line="240" w:lineRule="exact"/>
              <w:ind w:left="729" w:hanging="567"/>
              <w:jc w:val="both"/>
              <w:rPr>
                <w:rFonts w:ascii="Arial" w:eastAsia="Times New Roman" w:hAnsi="Arial" w:cs="Arial"/>
                <w:vanish/>
                <w:sz w:val="20"/>
                <w:szCs w:val="20"/>
                <w:lang w:val="mn-MN"/>
              </w:rPr>
            </w:pPr>
          </w:p>
          <w:p w14:paraId="497C1159"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эсхүл гүйцэтгэгч нөгөө тал нь гэрээг ноцтой зөрчсөн гэж үзвэл гэрээг цуцлах эрхтэй.</w:t>
            </w:r>
          </w:p>
          <w:p w14:paraId="37B25B00"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363AF274" w14:textId="77777777" w:rsidTr="007349EB">
        <w:tc>
          <w:tcPr>
            <w:tcW w:w="1998" w:type="dxa"/>
          </w:tcPr>
          <w:p w14:paraId="2183319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41125794" w14:textId="77777777" w:rsidR="007349EB" w:rsidRPr="00F63B00" w:rsidRDefault="007349EB" w:rsidP="007349EB">
            <w:pPr>
              <w:numPr>
                <w:ilvl w:val="1"/>
                <w:numId w:val="19"/>
              </w:numPr>
              <w:spacing w:after="0" w:line="240" w:lineRule="exact"/>
              <w:ind w:left="729" w:hanging="567"/>
              <w:jc w:val="both"/>
              <w:rPr>
                <w:rFonts w:ascii="Arial" w:eastAsia="Times New Roman" w:hAnsi="Arial" w:cs="Arial"/>
                <w:sz w:val="20"/>
                <w:szCs w:val="20"/>
                <w:lang w:val="mn-MN"/>
              </w:rPr>
            </w:pPr>
            <w:r w:rsidRPr="00F63B00">
              <w:rPr>
                <w:rFonts w:ascii="Arial" w:eastAsia="Times New Roman" w:hAnsi="Arial" w:cs="Arial"/>
                <w:sz w:val="20"/>
                <w:szCs w:val="20"/>
                <w:lang w:val="mn-MN"/>
              </w:rPr>
              <w:t>Дор дурдсан нөхцөлүүдийг гэрээний ноцтой зөрчил гэж үзэх бөгөөд эдгээрээр хязгаарлагдахгүй:</w:t>
            </w:r>
          </w:p>
          <w:p w14:paraId="77B6ADEA" w14:textId="77777777" w:rsidR="007349EB" w:rsidRPr="00F63B00" w:rsidRDefault="007349EB" w:rsidP="007349EB">
            <w:pPr>
              <w:tabs>
                <w:tab w:val="num" w:pos="588"/>
              </w:tabs>
              <w:spacing w:after="0" w:line="240" w:lineRule="exact"/>
              <w:ind w:left="729" w:hanging="567"/>
              <w:jc w:val="both"/>
              <w:rPr>
                <w:rFonts w:ascii="Arial" w:eastAsia="Times New Roman" w:hAnsi="Arial" w:cs="Arial"/>
                <w:sz w:val="20"/>
                <w:szCs w:val="20"/>
                <w:lang w:val="mn-MN"/>
              </w:rPr>
            </w:pPr>
          </w:p>
        </w:tc>
      </w:tr>
      <w:tr w:rsidR="007349EB" w:rsidRPr="00F63B00" w14:paraId="68D21993" w14:textId="77777777" w:rsidTr="007349EB">
        <w:tc>
          <w:tcPr>
            <w:tcW w:w="1998" w:type="dxa"/>
          </w:tcPr>
          <w:p w14:paraId="0E741D2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78EAF1E"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(а)</w:t>
            </w:r>
            <w:r w:rsidRPr="00F63B00">
              <w:rPr>
                <w:rFonts w:ascii="Arial" w:eastAsia="Times New Roman" w:hAnsi="Arial" w:cs="Arial"/>
                <w:sz w:val="20"/>
                <w:szCs w:val="20"/>
                <w:lang w:val="mn-MN"/>
              </w:rPr>
              <w:tab/>
              <w:t>ажлын хөтөлбөрт ажил зогсоох тухай заагаагүй, түүнчлэн ажил зогсоох тухай шийдвэрийг төслийн менежер батлаагүй байхад гүйцэтгэгч ажлыг 28 буюу түүнээс дээш хоногийн хугацаагаар зогсоосон;</w:t>
            </w:r>
          </w:p>
          <w:p w14:paraId="57E0DED9"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78760B11" w14:textId="77777777" w:rsidTr="007349EB">
        <w:tc>
          <w:tcPr>
            <w:tcW w:w="1998" w:type="dxa"/>
          </w:tcPr>
          <w:p w14:paraId="5F2C081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73E9B6B"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(б)</w:t>
            </w:r>
            <w:r w:rsidRPr="00F63B00">
              <w:rPr>
                <w:rFonts w:ascii="Arial" w:eastAsia="Times New Roman" w:hAnsi="Arial" w:cs="Arial"/>
                <w:sz w:val="20"/>
                <w:szCs w:val="20"/>
                <w:lang w:val="mn-MN"/>
              </w:rPr>
              <w:tab/>
              <w:t>төслийн менежер ажлын явцыг зогсоох зааварчилгааг гүйцэтгэгчид өгсөн бөгөөд уг шийдвэрээ 28 хоногийн дотор цуцлаагүй;</w:t>
            </w:r>
          </w:p>
          <w:p w14:paraId="77DD1B8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03FA507E" w14:textId="77777777" w:rsidTr="007349EB">
        <w:tc>
          <w:tcPr>
            <w:tcW w:w="1998" w:type="dxa"/>
          </w:tcPr>
          <w:p w14:paraId="63938349"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D2067F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(в)</w:t>
            </w:r>
            <w:r w:rsidRPr="00F63B00">
              <w:rPr>
                <w:rFonts w:ascii="Arial" w:eastAsia="Times New Roman" w:hAnsi="Arial" w:cs="Arial"/>
                <w:sz w:val="20"/>
                <w:szCs w:val="20"/>
                <w:lang w:val="mn-MN"/>
              </w:rPr>
              <w:tab/>
              <w:t>захиалагч, эсхүл гүйцэтгэгч дампуурсан, эсхүл өөрчлөн байгуулагдах, нэгдэхээс бусад шалтгаанаар татан буугдсан;</w:t>
            </w:r>
          </w:p>
          <w:p w14:paraId="4F40CCB6"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170557D3" w14:textId="77777777" w:rsidTr="007349EB">
        <w:tc>
          <w:tcPr>
            <w:tcW w:w="1998" w:type="dxa"/>
          </w:tcPr>
          <w:p w14:paraId="34EE943E"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FB9D747"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(г)</w:t>
            </w:r>
            <w:r w:rsidRPr="00F63B00">
              <w:rPr>
                <w:rFonts w:ascii="Arial" w:eastAsia="Times New Roman" w:hAnsi="Arial" w:cs="Arial"/>
                <w:sz w:val="20"/>
                <w:szCs w:val="20"/>
                <w:lang w:val="mn-MN"/>
              </w:rPr>
              <w:tab/>
              <w:t>захиалагч төслийн менежерийн гаргасан төлбөрийн мэдэгдлийн дагуу төлөх төлбөрийг уг мэдэгдлийг гаргасан өдрөөс хойш 60 хоногийн дотор төлөөгүй;</w:t>
            </w:r>
          </w:p>
          <w:p w14:paraId="5784A6F1"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279C2643" w14:textId="77777777" w:rsidTr="007349EB">
        <w:tc>
          <w:tcPr>
            <w:tcW w:w="1998" w:type="dxa"/>
          </w:tcPr>
          <w:p w14:paraId="4306FF30"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7E789D7D"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(д)</w:t>
            </w:r>
            <w:r w:rsidRPr="00F63B00">
              <w:rPr>
                <w:rFonts w:ascii="Arial" w:eastAsia="Times New Roman" w:hAnsi="Arial" w:cs="Arial"/>
                <w:sz w:val="20"/>
                <w:szCs w:val="20"/>
                <w:lang w:val="mn-MN"/>
              </w:rPr>
              <w:tab/>
              <w:t>тодорхой зөрчил, гологдлыг арилгаж чадаагүй нь гэрээний ноцтой зөрчил болохыг төслийн менежер гүйцэтгэгчид мэдэгдсэн бөгөөд гүйцэтгэгч нь уг зөрчил, гологдлыг заасан хугацаанд нь багтаан арилгаж чадаагүй;</w:t>
            </w:r>
          </w:p>
          <w:p w14:paraId="743EC86E"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107E9986" w14:textId="77777777" w:rsidTr="007349EB">
        <w:tc>
          <w:tcPr>
            <w:tcW w:w="1998" w:type="dxa"/>
          </w:tcPr>
          <w:p w14:paraId="2C74AD6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32C68A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(е)</w:t>
            </w:r>
            <w:r w:rsidRPr="00F63B00">
              <w:rPr>
                <w:rFonts w:ascii="Arial" w:eastAsia="Times New Roman" w:hAnsi="Arial" w:cs="Arial"/>
                <w:sz w:val="20"/>
                <w:szCs w:val="20"/>
                <w:lang w:val="mn-MN"/>
              </w:rPr>
              <w:tab/>
              <w:t>гүйцэтгэгч захиалагчийн шаардсан баталгааг хангаагүй;</w:t>
            </w:r>
          </w:p>
          <w:p w14:paraId="29B7EFFE"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3393C21A" w14:textId="77777777" w:rsidTr="007349EB">
        <w:tc>
          <w:tcPr>
            <w:tcW w:w="1998" w:type="dxa"/>
          </w:tcPr>
          <w:p w14:paraId="63D470A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67F1F794"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r w:rsidRPr="00F63B00">
              <w:rPr>
                <w:rFonts w:ascii="Arial" w:eastAsia="Times New Roman" w:hAnsi="Arial" w:cs="Arial"/>
                <w:sz w:val="20"/>
                <w:szCs w:val="20"/>
                <w:lang w:val="mn-MN"/>
              </w:rPr>
              <w:t>(ё)</w:t>
            </w:r>
            <w:r w:rsidRPr="00F63B00">
              <w:rPr>
                <w:rFonts w:ascii="Arial" w:eastAsia="Times New Roman" w:hAnsi="Arial" w:cs="Arial"/>
                <w:sz w:val="20"/>
                <w:szCs w:val="20"/>
                <w:lang w:val="mn-MN"/>
              </w:rPr>
              <w:tab/>
              <w:t>гүйцэтгэгчажлын гүйцэтгэлийг гэрээний тусгай нөхцөлд заасан алдангийн дээд хэмжээ төлөх хугацаагаар хоцроосон.</w:t>
            </w:r>
          </w:p>
          <w:p w14:paraId="48B3C4DA" w14:textId="77777777" w:rsidR="007349EB" w:rsidRPr="00F63B00" w:rsidRDefault="007349EB" w:rsidP="007349EB">
            <w:pPr>
              <w:spacing w:after="0" w:line="240" w:lineRule="exact"/>
              <w:ind w:left="1440" w:hanging="731"/>
              <w:jc w:val="both"/>
              <w:rPr>
                <w:rFonts w:ascii="Arial" w:eastAsia="Times New Roman" w:hAnsi="Arial" w:cs="Arial"/>
                <w:sz w:val="20"/>
                <w:szCs w:val="20"/>
                <w:lang w:val="mn-MN"/>
              </w:rPr>
            </w:pPr>
          </w:p>
        </w:tc>
      </w:tr>
      <w:tr w:rsidR="007349EB" w:rsidRPr="00F63B00" w14:paraId="4B06C9B2" w14:textId="77777777" w:rsidTr="007349EB">
        <w:tc>
          <w:tcPr>
            <w:tcW w:w="1998" w:type="dxa"/>
          </w:tcPr>
          <w:p w14:paraId="468A304B"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E6B86B6"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Хэрэв гэрээний аль нэг тал дээрх 56.2-т зааснаас өөр үндэслэлээр гэрээг ноцтой зөрчсөн тухай мэдэгдлийг төслийн менежерт өгсөн бол төслийн менежер тухайн үндэслэл нь ноцтой зөрчил мөн эсэхийг шийдвэрлэнэ.</w:t>
            </w:r>
          </w:p>
          <w:p w14:paraId="3E1BC950" w14:textId="77777777" w:rsidR="007349EB" w:rsidRPr="00F63B00" w:rsidRDefault="007349EB" w:rsidP="007349EB">
            <w:pPr>
              <w:spacing w:after="0" w:line="240" w:lineRule="exact"/>
              <w:ind w:left="574"/>
              <w:jc w:val="both"/>
              <w:rPr>
                <w:rFonts w:ascii="Arial" w:eastAsia="Times New Roman" w:hAnsi="Arial" w:cs="Arial"/>
                <w:sz w:val="20"/>
                <w:szCs w:val="20"/>
                <w:lang w:val="mn-MN"/>
              </w:rPr>
            </w:pPr>
          </w:p>
        </w:tc>
      </w:tr>
      <w:tr w:rsidR="007349EB" w:rsidRPr="00F63B00" w14:paraId="711B589E" w14:textId="77777777" w:rsidTr="007349EB">
        <w:tc>
          <w:tcPr>
            <w:tcW w:w="1998" w:type="dxa"/>
          </w:tcPr>
          <w:p w14:paraId="5E747E04"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36133CD1"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шаардлагатай тохиолдолд дээр дурдсаныг үл харгалзан гэрээг цуцлах эрхтэй.</w:t>
            </w:r>
            <w:r w:rsidRPr="00F63B00">
              <w:rPr>
                <w:rFonts w:ascii="Arial" w:eastAsia="Times New Roman" w:hAnsi="Arial" w:cs="Arial"/>
                <w:sz w:val="20"/>
                <w:szCs w:val="20"/>
                <w:vertAlign w:val="superscript"/>
                <w:lang w:val="mn-MN"/>
              </w:rPr>
              <w:footnoteReference w:id="24"/>
            </w:r>
          </w:p>
          <w:p w14:paraId="1B10DDD8"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214D41B9" w14:textId="77777777" w:rsidTr="007349EB">
        <w:tc>
          <w:tcPr>
            <w:tcW w:w="1998" w:type="dxa"/>
          </w:tcPr>
          <w:p w14:paraId="4123AB98"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107ACC59"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Гэрээг цуцалсан тохиолдолд гүйцэтгэгч ажлыг даруй зогсоож, ажлын талбайн бүрэн бүтэн, аюулгүй байдлыг хангаж, түүнийг аль болох түргэн хугацаанд чөлөөлнө.</w:t>
            </w:r>
          </w:p>
          <w:p w14:paraId="51FE3BE9"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19D1571A" w14:textId="77777777" w:rsidTr="007349EB">
        <w:tc>
          <w:tcPr>
            <w:tcW w:w="1998" w:type="dxa"/>
            <w:hideMark/>
          </w:tcPr>
          <w:p w14:paraId="2BDF1526"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Гэрээг цуцалсан үед хийх төлбөр</w:t>
            </w:r>
          </w:p>
        </w:tc>
        <w:tc>
          <w:tcPr>
            <w:tcW w:w="7290" w:type="dxa"/>
          </w:tcPr>
          <w:p w14:paraId="283B1C76"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7EBFA38B"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гэрээг ноцтой зөрчсөний улмаас гэрээ цуцлагдсан бол төслийн менежер гүйцэтгэсэн ажлын болон захиалсан материалын үнэлгээг нотолсон мэдэгдэл гаргана. Ингэхдээ мэдэгдэл олгосон өдөр хүртэл төлөгдсөн урьдчилгаа төлбөр болон дуусаагүй ажлын гэрээний тусгай нөхцөлд заасан хэмжээг дээрх үнэлгээнээс хасна. Нэмэлт алданги гүйцэтгэгчид ногдуулахгүй. Хэрэв захиалагчид төлөх төлбөрийн нийт дүн гүйцэтгэгчид төлөх төлбөрөөс хэтэрвэл, хэтэрсэн дүн нь гүйцэтгэгчээс захиалагчид төлөх ёстой өр болно.</w:t>
            </w:r>
          </w:p>
          <w:p w14:paraId="18F2130B"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5A78B1EB" w14:textId="77777777" w:rsidTr="007349EB">
        <w:tc>
          <w:tcPr>
            <w:tcW w:w="1998" w:type="dxa"/>
          </w:tcPr>
          <w:p w14:paraId="0F074C93" w14:textId="77777777" w:rsidR="007349EB" w:rsidRPr="00F63B00" w:rsidRDefault="007349EB" w:rsidP="007349EB">
            <w:pPr>
              <w:spacing w:after="0" w:line="240" w:lineRule="exact"/>
              <w:rPr>
                <w:rFonts w:ascii="Arial" w:eastAsia="Times New Roman" w:hAnsi="Arial" w:cs="Arial"/>
                <w:b/>
                <w:bCs/>
                <w:sz w:val="20"/>
                <w:szCs w:val="20"/>
                <w:lang w:val="mn-MN"/>
              </w:rPr>
            </w:pPr>
          </w:p>
        </w:tc>
        <w:tc>
          <w:tcPr>
            <w:tcW w:w="7290" w:type="dxa"/>
          </w:tcPr>
          <w:p w14:paraId="26116BDC"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Гэрээг захиалагчийн шаардлагаар, эсхүл гэрээг захиалагч ноцтой зөрчсөний улмаас цуцалсан бол гүйцэтгэсэн ажлын болон захиалсан материалын үнэлгээ, тоног төхөөрөмжийг ажлын талбайгаас гаргах бодит зардал, ажлын зорилгоор хөлслөн ажиллуулсан гүйцэтгэгчийн ажилтнуудыг буцаахтай холбогдсон зардал, түүнчлэн ажлыг хадгалах, хамгаалахтай холбогдсон зардал зэрэг гүйцэтгэгчийн зардлыг төслийн менежер хянаж мэдэгдэл гаргана. Ингэхдээ мэдэгдэл гаргасан өдөр хүртэл төлөгдсөн урьдчилгаа төлбөрийг эдгээр зардлаас хасна.</w:t>
            </w:r>
          </w:p>
          <w:p w14:paraId="0563A334"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65D0DF54" w14:textId="77777777" w:rsidTr="007349EB">
        <w:tc>
          <w:tcPr>
            <w:tcW w:w="1998" w:type="dxa"/>
            <w:hideMark/>
          </w:tcPr>
          <w:p w14:paraId="634E6EC4"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t>Өмч</w:t>
            </w:r>
          </w:p>
        </w:tc>
        <w:tc>
          <w:tcPr>
            <w:tcW w:w="7290" w:type="dxa"/>
          </w:tcPr>
          <w:p w14:paraId="52FC52B5"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34FDCD1C"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Гүйцэтгэгчийн буруугаас шалтгаалж гэрээ цуцлагдсан бол ажлын талбай дээрх захиалагчаас үнийг нь төлсөн бүх материал, </w:t>
            </w:r>
            <w:r w:rsidRPr="00F63B00">
              <w:rPr>
                <w:rFonts w:ascii="Arial" w:eastAsia="Times New Roman" w:hAnsi="Arial" w:cs="Arial"/>
                <w:sz w:val="20"/>
                <w:szCs w:val="20"/>
                <w:lang w:val="mn-MN"/>
              </w:rPr>
              <w:lastRenderedPageBreak/>
              <w:t>байгууламж, тоног төхөөрөмж, туслах ажил болон ажлыг захиалагчийн өмч гэж үзнэ.</w:t>
            </w:r>
          </w:p>
          <w:p w14:paraId="07B27F78"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r w:rsidR="007349EB" w:rsidRPr="00F63B00" w14:paraId="62E3EA1B" w14:textId="77777777" w:rsidTr="007349EB">
        <w:tc>
          <w:tcPr>
            <w:tcW w:w="1998" w:type="dxa"/>
            <w:tcBorders>
              <w:top w:val="nil"/>
              <w:left w:val="nil"/>
              <w:bottom w:val="single" w:sz="4" w:space="0" w:color="auto"/>
              <w:right w:val="nil"/>
            </w:tcBorders>
            <w:hideMark/>
          </w:tcPr>
          <w:p w14:paraId="19149753" w14:textId="77777777" w:rsidR="007349EB" w:rsidRPr="00F63B00" w:rsidRDefault="007349EB" w:rsidP="007349EB">
            <w:pPr>
              <w:numPr>
                <w:ilvl w:val="0"/>
                <w:numId w:val="21"/>
              </w:numPr>
              <w:spacing w:after="0" w:line="240" w:lineRule="exact"/>
              <w:rPr>
                <w:rFonts w:ascii="Arial" w:eastAsia="Times New Roman" w:hAnsi="Arial" w:cs="Arial"/>
                <w:b/>
                <w:bCs/>
                <w:sz w:val="20"/>
                <w:szCs w:val="20"/>
                <w:lang w:val="mn-MN"/>
              </w:rPr>
            </w:pPr>
            <w:r w:rsidRPr="00F63B00">
              <w:rPr>
                <w:rFonts w:ascii="Arial" w:eastAsia="Times New Roman" w:hAnsi="Arial" w:cs="Arial"/>
                <w:b/>
                <w:bCs/>
                <w:sz w:val="20"/>
                <w:szCs w:val="20"/>
                <w:lang w:val="mn-MN"/>
              </w:rPr>
              <w:lastRenderedPageBreak/>
              <w:t>Гүйцэтгэлээс чөлөөлөх</w:t>
            </w:r>
          </w:p>
        </w:tc>
        <w:tc>
          <w:tcPr>
            <w:tcW w:w="7290" w:type="dxa"/>
            <w:tcBorders>
              <w:top w:val="nil"/>
              <w:left w:val="nil"/>
              <w:bottom w:val="single" w:sz="4" w:space="0" w:color="auto"/>
              <w:right w:val="nil"/>
            </w:tcBorders>
          </w:tcPr>
          <w:p w14:paraId="45FDFDA7" w14:textId="77777777" w:rsidR="007349EB" w:rsidRPr="00F63B00" w:rsidRDefault="007349EB" w:rsidP="007349EB">
            <w:pPr>
              <w:numPr>
                <w:ilvl w:val="0"/>
                <w:numId w:val="19"/>
              </w:numPr>
              <w:tabs>
                <w:tab w:val="num" w:pos="729"/>
              </w:tabs>
              <w:spacing w:after="0" w:line="240" w:lineRule="exact"/>
              <w:ind w:left="729" w:hanging="587"/>
              <w:jc w:val="both"/>
              <w:rPr>
                <w:rFonts w:ascii="Arial" w:eastAsia="Times New Roman" w:hAnsi="Arial" w:cs="Arial"/>
                <w:vanish/>
                <w:sz w:val="20"/>
                <w:szCs w:val="20"/>
                <w:lang w:val="mn-MN"/>
              </w:rPr>
            </w:pPr>
          </w:p>
          <w:p w14:paraId="3BF8D9D8" w14:textId="77777777" w:rsidR="007349EB" w:rsidRPr="00F63B00" w:rsidRDefault="007349EB" w:rsidP="007349EB">
            <w:pPr>
              <w:numPr>
                <w:ilvl w:val="1"/>
                <w:numId w:val="19"/>
              </w:numPr>
              <w:tabs>
                <w:tab w:val="num" w:pos="729"/>
              </w:tabs>
              <w:spacing w:after="0" w:line="240" w:lineRule="exact"/>
              <w:ind w:left="729" w:hanging="587"/>
              <w:jc w:val="both"/>
              <w:rPr>
                <w:rFonts w:ascii="Arial" w:eastAsia="Times New Roman" w:hAnsi="Arial" w:cs="Arial"/>
                <w:sz w:val="20"/>
                <w:szCs w:val="20"/>
                <w:lang w:val="mn-MN"/>
              </w:rPr>
            </w:pPr>
            <w:r w:rsidRPr="00F63B00">
              <w:rPr>
                <w:rFonts w:ascii="Arial" w:eastAsia="Times New Roman" w:hAnsi="Arial" w:cs="Arial"/>
                <w:sz w:val="20"/>
                <w:szCs w:val="20"/>
                <w:lang w:val="mn-MN"/>
              </w:rPr>
              <w:t>Гэнэтийн болон давагдашгүй хүчний нөхцөл байдлын улмаас гэрээг гүйцэтгэх боломжгүй болсон бол төслийн менежер үүнийг гэрчилнэ. Гүйцэтгэгч нь энэхүү мэдэгдлийг хүлээн авсны дараа ажлын талбайн бүрэн бүтэн байдлыг хангаж, ажлыг аль болох богино хугацаанд зогсооно. Захиалагч уг мэдэгдэл гарахаас өмнө хийгдсэн ажил болон түүний дараа захиалгаар гүйцэтгэсэн ажлын хөлсийг гүйцэтгэгчид төлнө.</w:t>
            </w:r>
          </w:p>
          <w:p w14:paraId="54C9F5B4" w14:textId="77777777" w:rsidR="007349EB" w:rsidRPr="00F63B00" w:rsidRDefault="007349EB" w:rsidP="007349EB">
            <w:pPr>
              <w:tabs>
                <w:tab w:val="num" w:pos="729"/>
              </w:tabs>
              <w:spacing w:after="0" w:line="240" w:lineRule="exact"/>
              <w:ind w:left="729" w:hanging="587"/>
              <w:jc w:val="both"/>
              <w:rPr>
                <w:rFonts w:ascii="Arial" w:eastAsia="Times New Roman" w:hAnsi="Arial" w:cs="Arial"/>
                <w:sz w:val="20"/>
                <w:szCs w:val="20"/>
                <w:lang w:val="mn-MN"/>
              </w:rPr>
            </w:pPr>
          </w:p>
        </w:tc>
      </w:tr>
    </w:tbl>
    <w:p w14:paraId="5C990757" w14:textId="4771B7EC" w:rsidR="007349EB" w:rsidRDefault="000A1617" w:rsidP="007349EB">
      <w:pPr>
        <w:spacing w:after="0" w:line="240" w:lineRule="auto"/>
        <w:jc w:val="center"/>
        <w:rPr>
          <w:rFonts w:ascii="Arial" w:eastAsia="Times New Roman" w:hAnsi="Arial" w:cs="Arial"/>
          <w:b/>
          <w:bCs/>
          <w:sz w:val="20"/>
          <w:szCs w:val="20"/>
          <w:lang w:val="mn-MN"/>
        </w:rPr>
      </w:pPr>
      <w:r>
        <w:rPr>
          <w:rFonts w:ascii="Arial" w:eastAsia="Times New Roman" w:hAnsi="Arial" w:cs="Arial"/>
          <w:b/>
          <w:bCs/>
          <w:sz w:val="20"/>
          <w:szCs w:val="20"/>
          <w:lang w:val="mn-MN"/>
        </w:rPr>
        <w:t>БАТАЛГААЖУУЛАЛТ:</w:t>
      </w:r>
    </w:p>
    <w:p w14:paraId="70A9B112" w14:textId="73CAEE1E" w:rsidR="000A1617" w:rsidRPr="00F63B00" w:rsidRDefault="000A1617" w:rsidP="000A1617">
      <w:pPr>
        <w:spacing w:after="0" w:line="240" w:lineRule="auto"/>
        <w:jc w:val="both"/>
        <w:rPr>
          <w:rFonts w:ascii="Arial" w:eastAsia="Times New Roman" w:hAnsi="Arial" w:cs="Arial"/>
          <w:b/>
          <w:bCs/>
          <w:sz w:val="20"/>
          <w:szCs w:val="20"/>
          <w:lang w:val="mn-MN"/>
        </w:rPr>
      </w:pPr>
      <w:r>
        <w:rPr>
          <w:rFonts w:ascii="Arial" w:eastAsia="Times New Roman" w:hAnsi="Arial" w:cs="Arial"/>
          <w:b/>
          <w:bCs/>
          <w:sz w:val="20"/>
          <w:szCs w:val="20"/>
          <w:lang w:val="mn-MN"/>
        </w:rPr>
        <w:t>ТӨСЛИЙН БАГИЙН НАРИЙН БИЧГИЙН ДАРГА:                                  ГҮЙЦЭТГЭГЧ:</w:t>
      </w:r>
      <w:bookmarkStart w:id="18" w:name="_GoBack"/>
      <w:bookmarkEnd w:id="18"/>
    </w:p>
    <w:p w14:paraId="10AD98A5" w14:textId="77777777" w:rsidR="00F36EA2" w:rsidRDefault="00F36EA2" w:rsidP="00F36EA2">
      <w:pPr>
        <w:tabs>
          <w:tab w:val="left" w:pos="7740"/>
        </w:tabs>
        <w:spacing w:after="0" w:line="240" w:lineRule="auto"/>
        <w:ind w:left="7290" w:right="-259"/>
        <w:jc w:val="both"/>
        <w:rPr>
          <w:rFonts w:ascii="Arial" w:hAnsi="Arial" w:cs="Arial"/>
          <w:sz w:val="20"/>
          <w:szCs w:val="20"/>
          <w:lang w:val="mn-MN"/>
        </w:rPr>
      </w:pPr>
      <w:r w:rsidRPr="00AB223B">
        <w:rPr>
          <w:rFonts w:ascii="Arial" w:eastAsia="Times New Roman" w:hAnsi="Arial" w:cs="Arial"/>
          <w:b/>
          <w:bCs/>
          <w:sz w:val="20"/>
          <w:szCs w:val="20"/>
          <w:lang w:val="mn-MN"/>
        </w:rPr>
        <w:t>ЗУРГААДУГААР БҮЛЭГ</w:t>
      </w:r>
      <w:r w:rsidRPr="00175291">
        <w:rPr>
          <w:rFonts w:ascii="Arial" w:hAnsi="Arial" w:cs="Arial"/>
          <w:sz w:val="20"/>
          <w:szCs w:val="20"/>
          <w:lang w:val="mn-MN"/>
        </w:rPr>
        <w:t xml:space="preserve"> </w:t>
      </w:r>
      <w:r w:rsidRPr="001F7A9C">
        <w:rPr>
          <w:rFonts w:ascii="Arial" w:hAnsi="Arial" w:cs="Arial"/>
          <w:sz w:val="20"/>
          <w:szCs w:val="20"/>
          <w:lang w:val="mn-MN"/>
        </w:rPr>
        <w:t>ХӨ-…………дугаартай</w:t>
      </w:r>
    </w:p>
    <w:p w14:paraId="6EC5B9F2" w14:textId="77777777" w:rsidR="00F36EA2" w:rsidRPr="001F7A9C" w:rsidRDefault="00F36EA2" w:rsidP="00F36EA2">
      <w:pPr>
        <w:tabs>
          <w:tab w:val="left" w:pos="7740"/>
        </w:tabs>
        <w:spacing w:after="0" w:line="240" w:lineRule="auto"/>
        <w:ind w:left="7290" w:right="-259"/>
        <w:jc w:val="both"/>
        <w:rPr>
          <w:rFonts w:ascii="Arial" w:hAnsi="Arial" w:cs="Arial"/>
          <w:sz w:val="20"/>
          <w:szCs w:val="20"/>
          <w:lang w:val="mn-MN"/>
        </w:rPr>
      </w:pPr>
      <w:r w:rsidRPr="001F7A9C">
        <w:rPr>
          <w:rFonts w:ascii="Arial" w:hAnsi="Arial" w:cs="Arial"/>
          <w:sz w:val="20"/>
          <w:szCs w:val="20"/>
          <w:lang w:val="mn-MN"/>
        </w:rPr>
        <w:t>гэрээний 1 дүгээр</w:t>
      </w:r>
    </w:p>
    <w:p w14:paraId="327B681C" w14:textId="77777777" w:rsidR="00F36EA2" w:rsidRPr="001F7A9C" w:rsidRDefault="00F36EA2" w:rsidP="00F36EA2">
      <w:pPr>
        <w:spacing w:after="0" w:line="240" w:lineRule="auto"/>
        <w:ind w:left="4050" w:right="-259" w:firstLine="3240"/>
        <w:jc w:val="both"/>
        <w:rPr>
          <w:rFonts w:ascii="Arial" w:hAnsi="Arial" w:cs="Arial"/>
          <w:sz w:val="20"/>
          <w:szCs w:val="20"/>
          <w:lang w:val="mn-MN"/>
        </w:rPr>
      </w:pPr>
      <w:r w:rsidRPr="001F7A9C">
        <w:rPr>
          <w:rFonts w:ascii="Arial" w:hAnsi="Arial" w:cs="Arial"/>
          <w:sz w:val="20"/>
          <w:szCs w:val="20"/>
          <w:lang w:val="mn-MN"/>
        </w:rPr>
        <w:t>хавсралт</w:t>
      </w:r>
    </w:p>
    <w:p w14:paraId="4355C2ED" w14:textId="77777777" w:rsidR="00F36EA2" w:rsidRPr="00620E54" w:rsidRDefault="00F36EA2" w:rsidP="00F36EA2">
      <w:pPr>
        <w:spacing w:after="0" w:line="240" w:lineRule="auto"/>
        <w:jc w:val="center"/>
        <w:rPr>
          <w:rFonts w:ascii="Arial" w:eastAsia="Times New Roman" w:hAnsi="Arial" w:cs="Arial"/>
          <w:b/>
          <w:bCs/>
          <w:sz w:val="20"/>
          <w:szCs w:val="20"/>
          <w:lang w:val="mn-MN"/>
        </w:rPr>
      </w:pPr>
      <w:r>
        <w:rPr>
          <w:rFonts w:ascii="Arial" w:eastAsia="Times New Roman" w:hAnsi="Arial" w:cs="Arial"/>
          <w:b/>
          <w:bCs/>
          <w:sz w:val="20"/>
          <w:szCs w:val="20"/>
          <w:lang w:val="mn-MN"/>
        </w:rPr>
        <w:t>НЭГ</w:t>
      </w:r>
      <w:r w:rsidRPr="00620E54">
        <w:rPr>
          <w:rFonts w:ascii="Arial" w:eastAsia="Times New Roman" w:hAnsi="Arial" w:cs="Arial"/>
          <w:b/>
          <w:bCs/>
          <w:sz w:val="20"/>
          <w:szCs w:val="20"/>
          <w:lang w:val="mn-MN"/>
        </w:rPr>
        <w:t>. ГЭРЭЭНИЙ ТУСГАЙ НӨХЦӨЛ</w:t>
      </w:r>
    </w:p>
    <w:p w14:paraId="4C23E63F" w14:textId="77777777" w:rsidR="00F36EA2" w:rsidRPr="00620E54" w:rsidRDefault="00F36EA2" w:rsidP="00F36EA2">
      <w:pPr>
        <w:spacing w:after="0" w:line="240" w:lineRule="exact"/>
        <w:ind w:left="426" w:right="331"/>
        <w:jc w:val="both"/>
        <w:rPr>
          <w:rFonts w:ascii="Arial" w:eastAsia="Times New Roman" w:hAnsi="Arial" w:cs="Arial"/>
          <w:sz w:val="20"/>
          <w:szCs w:val="20"/>
          <w:lang w:val="mn-MN"/>
        </w:rPr>
      </w:pPr>
      <w:r w:rsidRPr="00620E54">
        <w:rPr>
          <w:rFonts w:ascii="Arial" w:eastAsia="Times New Roman" w:hAnsi="Arial" w:cs="Arial"/>
          <w:sz w:val="20"/>
          <w:szCs w:val="20"/>
          <w:lang w:val="mn-MN"/>
        </w:rPr>
        <w:t>Захиалагч тендерийн баримт бичгийг тараахаас өмнө гэрээний тусгай нөхцөлийг бүрэн тодорхойлж гаргасан байна. Захиалагч холбогдох хуваарь, тайланг гэрээний тусгай нөхцөлд хавсаргана.</w:t>
      </w:r>
    </w:p>
    <w:p w14:paraId="1844EB29" w14:textId="77777777" w:rsidR="00F36EA2" w:rsidRPr="00620E54" w:rsidRDefault="00F36EA2" w:rsidP="00F36EA2">
      <w:pPr>
        <w:spacing w:after="0" w:line="240" w:lineRule="exact"/>
        <w:rPr>
          <w:rFonts w:ascii="Arial" w:eastAsia="Times New Roman" w:hAnsi="Arial" w:cs="Arial"/>
          <w:sz w:val="20"/>
          <w:szCs w:val="20"/>
          <w:lang w:val="mn-MN"/>
        </w:rPr>
      </w:pPr>
      <w:r w:rsidRPr="00620E54">
        <w:rPr>
          <w:rFonts w:ascii="Arial" w:eastAsia="Times New Roman" w:hAnsi="Arial" w:cs="Arial"/>
          <w:sz w:val="20"/>
          <w:szCs w:val="20"/>
          <w:lang w:val="mn-MN"/>
        </w:rPr>
        <w:t>Дор дурдсан баримт бичиг нь гэрээний хэсэг болно:</w:t>
      </w:r>
    </w:p>
    <w:tbl>
      <w:tblPr>
        <w:tblStyle w:val="TableGrid"/>
        <w:tblW w:w="0" w:type="auto"/>
        <w:tblInd w:w="-5" w:type="dxa"/>
        <w:tblLook w:val="04A0" w:firstRow="1" w:lastRow="0" w:firstColumn="1" w:lastColumn="0" w:noHBand="0" w:noVBand="1"/>
      </w:tblPr>
      <w:tblGrid>
        <w:gridCol w:w="1980"/>
        <w:gridCol w:w="7375"/>
      </w:tblGrid>
      <w:tr w:rsidR="00F36EA2" w:rsidRPr="00620E54" w14:paraId="1D79D91E" w14:textId="77777777" w:rsidTr="00551860">
        <w:tc>
          <w:tcPr>
            <w:tcW w:w="1980" w:type="dxa"/>
          </w:tcPr>
          <w:p w14:paraId="26FE496E"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Гэрээний ерөнхий нөхцлийн дугаар</w:t>
            </w:r>
          </w:p>
        </w:tc>
        <w:tc>
          <w:tcPr>
            <w:tcW w:w="7375" w:type="dxa"/>
          </w:tcPr>
          <w:p w14:paraId="0453CA05"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 xml:space="preserve">Захиалагч гүйцэтгэгчийн мөрдөх гэрээний баримт бичгийн нэр </w:t>
            </w:r>
          </w:p>
        </w:tc>
      </w:tr>
      <w:tr w:rsidR="00F36EA2" w:rsidRPr="00620E54" w14:paraId="1135F869" w14:textId="77777777" w:rsidTr="00551860">
        <w:tc>
          <w:tcPr>
            <w:tcW w:w="1980" w:type="dxa"/>
          </w:tcPr>
          <w:p w14:paraId="668B0952"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55.0</w:t>
            </w:r>
          </w:p>
        </w:tc>
        <w:tc>
          <w:tcPr>
            <w:tcW w:w="7375" w:type="dxa"/>
          </w:tcPr>
          <w:p w14:paraId="7EF17C2E" w14:textId="77777777" w:rsidR="00F36EA2" w:rsidRPr="00620E54" w:rsidRDefault="00F36EA2" w:rsidP="00551860">
            <w:pPr>
              <w:spacing w:line="240" w:lineRule="exact"/>
              <w:ind w:right="331"/>
              <w:jc w:val="both"/>
              <w:rPr>
                <w:rFonts w:ascii="Arial" w:hAnsi="Arial" w:cs="Arial"/>
                <w:sz w:val="20"/>
                <w:szCs w:val="20"/>
              </w:rPr>
            </w:pPr>
            <w:r w:rsidRPr="00620E54">
              <w:rPr>
                <w:rFonts w:ascii="Arial" w:eastAsia="Times New Roman" w:hAnsi="Arial" w:cs="Arial"/>
                <w:sz w:val="20"/>
                <w:szCs w:val="20"/>
                <w:lang w:val="mn-MN"/>
              </w:rPr>
              <w:t>Ашиглалт, засвар үйлчилгээний хуваарь</w:t>
            </w:r>
            <w:r w:rsidRPr="00620E54">
              <w:rPr>
                <w:rFonts w:ascii="Arial" w:hAnsi="Arial" w:cs="Arial"/>
                <w:sz w:val="20"/>
                <w:szCs w:val="20"/>
              </w:rPr>
              <w:t xml:space="preserve"> </w:t>
            </w:r>
          </w:p>
        </w:tc>
      </w:tr>
      <w:tr w:rsidR="00F36EA2" w:rsidRPr="00620E54" w14:paraId="11657E57" w14:textId="77777777" w:rsidTr="00551860">
        <w:tc>
          <w:tcPr>
            <w:tcW w:w="1980" w:type="dxa"/>
          </w:tcPr>
          <w:p w14:paraId="5E8785D2"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ГЕН 8.0</w:t>
            </w:r>
          </w:p>
        </w:tc>
        <w:tc>
          <w:tcPr>
            <w:tcW w:w="7375" w:type="dxa"/>
          </w:tcPr>
          <w:p w14:paraId="1025B38A" w14:textId="77777777" w:rsidR="00F36EA2" w:rsidRPr="00620E54" w:rsidRDefault="00F36EA2" w:rsidP="00551860">
            <w:pPr>
              <w:spacing w:line="240" w:lineRule="exact"/>
              <w:ind w:right="331"/>
              <w:jc w:val="both"/>
              <w:rPr>
                <w:rFonts w:ascii="Arial" w:hAnsi="Arial" w:cs="Arial"/>
                <w:sz w:val="20"/>
                <w:szCs w:val="20"/>
              </w:rPr>
            </w:pPr>
            <w:r w:rsidRPr="00620E54">
              <w:rPr>
                <w:rFonts w:ascii="Arial" w:eastAsia="Times New Roman" w:hAnsi="Arial" w:cs="Arial"/>
                <w:sz w:val="20"/>
                <w:szCs w:val="20"/>
                <w:lang w:val="mn-MN"/>
              </w:rPr>
              <w:t>Бусад гүйцэтгэгчдийн хуваарь</w:t>
            </w:r>
          </w:p>
        </w:tc>
      </w:tr>
      <w:tr w:rsidR="00F36EA2" w:rsidRPr="00620E54" w14:paraId="2BE90187" w14:textId="77777777" w:rsidTr="00551860">
        <w:tc>
          <w:tcPr>
            <w:tcW w:w="1980" w:type="dxa"/>
          </w:tcPr>
          <w:p w14:paraId="7DAC94D6" w14:textId="77777777" w:rsidR="00F36EA2" w:rsidRPr="00620E54" w:rsidRDefault="00F36EA2" w:rsidP="00551860">
            <w:pPr>
              <w:spacing w:line="240" w:lineRule="exact"/>
              <w:ind w:right="331"/>
              <w:jc w:val="both"/>
              <w:rPr>
                <w:rFonts w:ascii="Arial" w:hAnsi="Arial" w:cs="Arial"/>
                <w:sz w:val="20"/>
                <w:szCs w:val="20"/>
              </w:rPr>
            </w:pPr>
            <w:r w:rsidRPr="00620E54">
              <w:rPr>
                <w:rFonts w:ascii="Arial" w:hAnsi="Arial" w:cs="Arial"/>
                <w:sz w:val="20"/>
                <w:szCs w:val="20"/>
                <w:lang w:val="mn-MN"/>
              </w:rPr>
              <w:t>ГЕН 9.0</w:t>
            </w:r>
          </w:p>
        </w:tc>
        <w:tc>
          <w:tcPr>
            <w:tcW w:w="7375" w:type="dxa"/>
          </w:tcPr>
          <w:p w14:paraId="60D6CFA6" w14:textId="77777777" w:rsidR="00F36EA2" w:rsidRPr="00620E54" w:rsidRDefault="00F36EA2" w:rsidP="00551860">
            <w:pPr>
              <w:spacing w:line="240" w:lineRule="exact"/>
              <w:jc w:val="both"/>
              <w:rPr>
                <w:rFonts w:ascii="Arial" w:hAnsi="Arial" w:cs="Arial"/>
                <w:sz w:val="20"/>
                <w:szCs w:val="20"/>
              </w:rPr>
            </w:pPr>
            <w:r w:rsidRPr="00620E54">
              <w:rPr>
                <w:rFonts w:ascii="Arial" w:eastAsia="Times New Roman" w:hAnsi="Arial" w:cs="Arial"/>
                <w:sz w:val="20"/>
                <w:szCs w:val="20"/>
                <w:lang w:val="mn-MN"/>
              </w:rPr>
              <w:t>Голлох мэргэжилтний хуваарь</w:t>
            </w:r>
          </w:p>
        </w:tc>
      </w:tr>
      <w:tr w:rsidR="00F36EA2" w:rsidRPr="00620E54" w14:paraId="5D92FC79" w14:textId="77777777" w:rsidTr="00551860">
        <w:tc>
          <w:tcPr>
            <w:tcW w:w="1980" w:type="dxa"/>
          </w:tcPr>
          <w:p w14:paraId="24EC52F0"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ГЕН 14.0</w:t>
            </w:r>
          </w:p>
        </w:tc>
        <w:tc>
          <w:tcPr>
            <w:tcW w:w="7375" w:type="dxa"/>
          </w:tcPr>
          <w:p w14:paraId="19369230" w14:textId="77777777" w:rsidR="00F36EA2" w:rsidRPr="00620E54" w:rsidRDefault="00F36EA2" w:rsidP="00551860">
            <w:pPr>
              <w:spacing w:line="240" w:lineRule="exact"/>
              <w:jc w:val="both"/>
              <w:rPr>
                <w:rFonts w:ascii="Arial" w:hAnsi="Arial" w:cs="Arial"/>
                <w:sz w:val="20"/>
                <w:szCs w:val="20"/>
              </w:rPr>
            </w:pPr>
            <w:r w:rsidRPr="00620E54">
              <w:rPr>
                <w:rFonts w:ascii="Arial" w:eastAsia="Times New Roman" w:hAnsi="Arial" w:cs="Arial"/>
                <w:sz w:val="20"/>
                <w:szCs w:val="20"/>
                <w:lang w:val="mn-MN"/>
              </w:rPr>
              <w:t>Ажлын талбайн судалгааны тайлан</w:t>
            </w:r>
          </w:p>
        </w:tc>
      </w:tr>
      <w:tr w:rsidR="00F36EA2" w:rsidRPr="00620E54" w14:paraId="2C856B06" w14:textId="77777777" w:rsidTr="00551860">
        <w:tc>
          <w:tcPr>
            <w:tcW w:w="1980" w:type="dxa"/>
          </w:tcPr>
          <w:p w14:paraId="6AECA145"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ГЕН 34.0</w:t>
            </w:r>
          </w:p>
        </w:tc>
        <w:tc>
          <w:tcPr>
            <w:tcW w:w="7375" w:type="dxa"/>
          </w:tcPr>
          <w:p w14:paraId="12F3C2D0" w14:textId="77777777" w:rsidR="00F36EA2" w:rsidRPr="00620E54" w:rsidRDefault="00F36EA2" w:rsidP="00551860">
            <w:pPr>
              <w:spacing w:line="240" w:lineRule="exact"/>
              <w:ind w:right="331"/>
              <w:jc w:val="both"/>
              <w:rPr>
                <w:rFonts w:ascii="Arial" w:hAnsi="Arial" w:cs="Arial"/>
                <w:sz w:val="20"/>
                <w:szCs w:val="20"/>
                <w:lang w:val="mn-MN"/>
              </w:rPr>
            </w:pPr>
            <w:r w:rsidRPr="00620E54">
              <w:rPr>
                <w:rFonts w:ascii="Arial" w:hAnsi="Arial" w:cs="Arial"/>
                <w:sz w:val="20"/>
                <w:szCs w:val="20"/>
                <w:lang w:val="mn-MN"/>
              </w:rPr>
              <w:t>Ажлын үе шатны хуваарь</w:t>
            </w:r>
          </w:p>
        </w:tc>
      </w:tr>
    </w:tbl>
    <w:p w14:paraId="15678745" w14:textId="7B92D528" w:rsidR="00F36EA2" w:rsidRPr="00620E54" w:rsidRDefault="00F36EA2" w:rsidP="00F36EA2">
      <w:pPr>
        <w:spacing w:after="0" w:line="240" w:lineRule="exact"/>
        <w:ind w:left="426" w:right="331"/>
        <w:jc w:val="both"/>
        <w:rPr>
          <w:rFonts w:ascii="Arial" w:hAnsi="Arial" w:cs="Arial"/>
          <w:sz w:val="20"/>
          <w:szCs w:val="20"/>
          <w:lang w:val="mn-MN"/>
        </w:rPr>
      </w:pPr>
      <w:r w:rsidRPr="00620E54">
        <w:rPr>
          <w:rFonts w:ascii="Arial" w:hAnsi="Arial" w:cs="Arial"/>
          <w:sz w:val="20"/>
          <w:szCs w:val="20"/>
          <w:lang w:val="mn-MN"/>
        </w:rPr>
        <w:t>Захиалагч, гүйцэтгэгч гэрээний ерөнхий нөхцөл болон тусгай нөхц</w:t>
      </w:r>
      <w:r w:rsidR="00FE0E92">
        <w:rPr>
          <w:rFonts w:ascii="Arial" w:hAnsi="Arial" w:cs="Arial"/>
          <w:sz w:val="20"/>
          <w:szCs w:val="20"/>
          <w:lang w:val="mn-MN"/>
        </w:rPr>
        <w:t>ө</w:t>
      </w:r>
      <w:r w:rsidRPr="00620E54">
        <w:rPr>
          <w:rFonts w:ascii="Arial" w:hAnsi="Arial" w:cs="Arial"/>
          <w:sz w:val="20"/>
          <w:szCs w:val="20"/>
          <w:lang w:val="mn-MN"/>
        </w:rPr>
        <w:t>лийн дараах заалтуудыг мөрдөнө. Ерөнхий нөхцөлийн холбогдох заалт тусгай нөхц</w:t>
      </w:r>
      <w:r w:rsidR="00FE0E92">
        <w:rPr>
          <w:rFonts w:ascii="Arial" w:hAnsi="Arial" w:cs="Arial"/>
          <w:sz w:val="20"/>
          <w:szCs w:val="20"/>
          <w:lang w:val="mn-MN"/>
        </w:rPr>
        <w:t>ө</w:t>
      </w:r>
      <w:r w:rsidRPr="00620E54">
        <w:rPr>
          <w:rFonts w:ascii="Arial" w:hAnsi="Arial" w:cs="Arial"/>
          <w:sz w:val="20"/>
          <w:szCs w:val="20"/>
          <w:lang w:val="mn-MN"/>
        </w:rPr>
        <w:t>лийн заалттай зөрчилдвөл тусгай нөхцөлд заасныг баримтална.</w:t>
      </w:r>
    </w:p>
    <w:tbl>
      <w:tblPr>
        <w:tblStyle w:val="TableGrid"/>
        <w:tblW w:w="10345" w:type="dxa"/>
        <w:tblLayout w:type="fixed"/>
        <w:tblLook w:val="04A0" w:firstRow="1" w:lastRow="0" w:firstColumn="1" w:lastColumn="0" w:noHBand="0" w:noVBand="1"/>
      </w:tblPr>
      <w:tblGrid>
        <w:gridCol w:w="1255"/>
        <w:gridCol w:w="9090"/>
      </w:tblGrid>
      <w:tr w:rsidR="00F36EA2" w:rsidRPr="00620E54" w14:paraId="70DD74CE" w14:textId="77777777" w:rsidTr="00551860">
        <w:tc>
          <w:tcPr>
            <w:tcW w:w="1255" w:type="dxa"/>
          </w:tcPr>
          <w:p w14:paraId="3FBD1D7C" w14:textId="77777777" w:rsidR="00F36EA2" w:rsidRPr="00620E54" w:rsidRDefault="00F36EA2" w:rsidP="00551860">
            <w:pPr>
              <w:rPr>
                <w:rFonts w:ascii="Arial" w:hAnsi="Arial" w:cs="Arial"/>
                <w:sz w:val="20"/>
                <w:szCs w:val="20"/>
              </w:rPr>
            </w:pPr>
            <w:r w:rsidRPr="00620E54">
              <w:rPr>
                <w:rFonts w:ascii="Arial" w:hAnsi="Arial" w:cs="Arial"/>
                <w:sz w:val="20"/>
                <w:szCs w:val="20"/>
                <w:lang w:val="mn-MN"/>
              </w:rPr>
              <w:t>Гэрээний ерөнхий нөхцлийн дугаар</w:t>
            </w:r>
          </w:p>
        </w:tc>
        <w:tc>
          <w:tcPr>
            <w:tcW w:w="9090" w:type="dxa"/>
          </w:tcPr>
          <w:p w14:paraId="5520F975" w14:textId="77777777" w:rsidR="00F36EA2" w:rsidRDefault="00F36EA2" w:rsidP="00551860">
            <w:pPr>
              <w:rPr>
                <w:rFonts w:ascii="Arial" w:hAnsi="Arial" w:cs="Arial"/>
                <w:sz w:val="20"/>
                <w:szCs w:val="20"/>
                <w:lang w:val="mn-MN"/>
              </w:rPr>
            </w:pPr>
            <w:r>
              <w:rPr>
                <w:rFonts w:ascii="Arial" w:hAnsi="Arial" w:cs="Arial"/>
                <w:sz w:val="20"/>
                <w:szCs w:val="20"/>
                <w:lang w:val="mn-MN"/>
              </w:rPr>
              <w:t xml:space="preserve">                   </w:t>
            </w:r>
          </w:p>
          <w:p w14:paraId="6D0EEE6B" w14:textId="77777777" w:rsidR="00F36EA2" w:rsidRPr="00620E54" w:rsidRDefault="00F36EA2" w:rsidP="00551860">
            <w:pPr>
              <w:rPr>
                <w:rFonts w:ascii="Arial" w:hAnsi="Arial" w:cs="Arial"/>
                <w:sz w:val="20"/>
                <w:szCs w:val="20"/>
                <w:lang w:val="mn-MN"/>
              </w:rPr>
            </w:pPr>
            <w:r>
              <w:rPr>
                <w:rFonts w:ascii="Arial" w:hAnsi="Arial" w:cs="Arial"/>
                <w:sz w:val="20"/>
                <w:szCs w:val="20"/>
                <w:lang w:val="mn-MN"/>
              </w:rPr>
              <w:t xml:space="preserve">                                   </w:t>
            </w:r>
            <w:r w:rsidRPr="00620E54">
              <w:rPr>
                <w:rFonts w:ascii="Arial" w:hAnsi="Arial" w:cs="Arial"/>
                <w:sz w:val="20"/>
                <w:szCs w:val="20"/>
                <w:lang w:val="mn-MN"/>
              </w:rPr>
              <w:t>Гэрээний тусгай нөхцлийн заалтууд</w:t>
            </w:r>
          </w:p>
        </w:tc>
      </w:tr>
      <w:tr w:rsidR="00F36EA2" w:rsidRPr="00620E54" w14:paraId="4F2956EB" w14:textId="77777777" w:rsidTr="00551860">
        <w:tc>
          <w:tcPr>
            <w:tcW w:w="1255" w:type="dxa"/>
          </w:tcPr>
          <w:p w14:paraId="7AD6FF70" w14:textId="2DA5CC70" w:rsidR="00F36EA2" w:rsidRPr="00620E54" w:rsidRDefault="00206931" w:rsidP="00551860">
            <w:pPr>
              <w:rPr>
                <w:rFonts w:ascii="Arial" w:hAnsi="Arial" w:cs="Arial"/>
                <w:sz w:val="20"/>
                <w:szCs w:val="20"/>
              </w:rPr>
            </w:pPr>
            <w:r>
              <w:rPr>
                <w:rFonts w:ascii="Arial" w:hAnsi="Arial" w:cs="Arial"/>
                <w:sz w:val="20"/>
                <w:szCs w:val="20"/>
                <w:lang w:val="mn-MN"/>
              </w:rPr>
              <w:t xml:space="preserve">Нэр томъёо </w:t>
            </w:r>
            <w:r w:rsidR="00F36EA2" w:rsidRPr="00620E54">
              <w:rPr>
                <w:rFonts w:ascii="Arial" w:hAnsi="Arial" w:cs="Arial"/>
                <w:sz w:val="20"/>
                <w:szCs w:val="20"/>
                <w:lang w:val="mn-MN"/>
              </w:rPr>
              <w:t>ГЕН 1.1</w:t>
            </w:r>
          </w:p>
        </w:tc>
        <w:tc>
          <w:tcPr>
            <w:tcW w:w="9090" w:type="dxa"/>
          </w:tcPr>
          <w:p w14:paraId="25126E97"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Захиалагч: </w:t>
            </w:r>
            <w:r w:rsidRPr="00620E54">
              <w:rPr>
                <w:rFonts w:ascii="Arial" w:eastAsia="Times New Roman" w:hAnsi="Arial" w:cs="Arial"/>
                <w:b/>
                <w:bCs/>
                <w:i/>
                <w:iCs/>
                <w:sz w:val="20"/>
                <w:szCs w:val="20"/>
                <w:lang w:val="mn-MN"/>
              </w:rPr>
              <w:t>[Захиалагчийн нэр, хаяг]</w:t>
            </w:r>
          </w:p>
        </w:tc>
      </w:tr>
      <w:tr w:rsidR="00F36EA2" w:rsidRPr="00620E54" w14:paraId="0E31B967" w14:textId="77777777" w:rsidTr="00551860">
        <w:tc>
          <w:tcPr>
            <w:tcW w:w="1255" w:type="dxa"/>
          </w:tcPr>
          <w:p w14:paraId="7FF85AD2" w14:textId="1AEC4D9E" w:rsidR="00F36EA2" w:rsidRPr="00620E54" w:rsidRDefault="00F36EA2" w:rsidP="00551860">
            <w:pPr>
              <w:rPr>
                <w:rFonts w:ascii="Arial" w:hAnsi="Arial" w:cs="Arial"/>
                <w:sz w:val="20"/>
                <w:szCs w:val="20"/>
              </w:rPr>
            </w:pPr>
            <w:r w:rsidRPr="00620E54">
              <w:rPr>
                <w:rFonts w:ascii="Arial" w:hAnsi="Arial" w:cs="Arial"/>
                <w:sz w:val="20"/>
                <w:szCs w:val="20"/>
                <w:lang w:val="mn-MN"/>
              </w:rPr>
              <w:t>ГЕН 1.1</w:t>
            </w:r>
          </w:p>
        </w:tc>
        <w:tc>
          <w:tcPr>
            <w:tcW w:w="9090" w:type="dxa"/>
          </w:tcPr>
          <w:p w14:paraId="75C1283E"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Гэрээний нэр болон бүртгэлийн дугаар нь </w:t>
            </w:r>
            <w:r w:rsidRPr="00620E54">
              <w:rPr>
                <w:rFonts w:ascii="Arial" w:eastAsia="Times New Roman" w:hAnsi="Arial" w:cs="Arial"/>
                <w:b/>
                <w:bCs/>
                <w:i/>
                <w:iCs/>
                <w:sz w:val="20"/>
                <w:szCs w:val="20"/>
                <w:lang w:val="mn-MN"/>
              </w:rPr>
              <w:t>[Тендерийн (шаардлагатай бол урьдчилсан сонголтын) урилгад заасан нэр болон дугаар]</w:t>
            </w:r>
          </w:p>
        </w:tc>
      </w:tr>
      <w:tr w:rsidR="00F36EA2" w:rsidRPr="00620E54" w14:paraId="049A2E98" w14:textId="77777777" w:rsidTr="00551860">
        <w:tc>
          <w:tcPr>
            <w:tcW w:w="1255" w:type="dxa"/>
          </w:tcPr>
          <w:p w14:paraId="24A26708" w14:textId="69DDD165" w:rsidR="00F36EA2" w:rsidRPr="00620E54" w:rsidRDefault="00206931" w:rsidP="00551860">
            <w:pPr>
              <w:rPr>
                <w:rFonts w:ascii="Arial" w:hAnsi="Arial" w:cs="Arial"/>
                <w:sz w:val="20"/>
                <w:szCs w:val="20"/>
              </w:rPr>
            </w:pPr>
            <w:r>
              <w:rPr>
                <w:rFonts w:ascii="Arial" w:hAnsi="Arial" w:cs="Arial"/>
                <w:sz w:val="20"/>
                <w:szCs w:val="20"/>
                <w:lang w:val="mn-MN"/>
              </w:rPr>
              <w:t xml:space="preserve"> </w:t>
            </w:r>
            <w:r w:rsidR="00F36EA2" w:rsidRPr="00620E54">
              <w:rPr>
                <w:rFonts w:ascii="Arial" w:hAnsi="Arial" w:cs="Arial"/>
                <w:sz w:val="20"/>
                <w:szCs w:val="20"/>
                <w:lang w:val="mn-MN"/>
              </w:rPr>
              <w:t>ГЕН 1.1</w:t>
            </w:r>
          </w:p>
        </w:tc>
        <w:tc>
          <w:tcPr>
            <w:tcW w:w="9090" w:type="dxa"/>
          </w:tcPr>
          <w:p w14:paraId="055763BE"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Төслийн менежер: </w:t>
            </w:r>
            <w:r w:rsidRPr="00620E54">
              <w:rPr>
                <w:rFonts w:ascii="Arial" w:eastAsia="Times New Roman" w:hAnsi="Arial" w:cs="Arial"/>
                <w:b/>
                <w:bCs/>
                <w:i/>
                <w:iCs/>
                <w:sz w:val="20"/>
                <w:szCs w:val="20"/>
                <w:lang w:val="mn-MN"/>
              </w:rPr>
              <w:t>[томилогдсон этгээдийн нэр, хаяг]</w:t>
            </w:r>
          </w:p>
        </w:tc>
      </w:tr>
      <w:tr w:rsidR="00F36EA2" w:rsidRPr="00620E54" w14:paraId="038A4B1D" w14:textId="77777777" w:rsidTr="00551860">
        <w:tc>
          <w:tcPr>
            <w:tcW w:w="1255" w:type="dxa"/>
          </w:tcPr>
          <w:p w14:paraId="29FA2409" w14:textId="29954848" w:rsidR="00F36EA2" w:rsidRPr="00620E54" w:rsidRDefault="00F36EA2" w:rsidP="00551860">
            <w:pPr>
              <w:rPr>
                <w:rFonts w:ascii="Arial" w:hAnsi="Arial" w:cs="Arial"/>
                <w:sz w:val="20"/>
                <w:szCs w:val="20"/>
              </w:rPr>
            </w:pPr>
            <w:r w:rsidRPr="00620E54">
              <w:rPr>
                <w:rFonts w:ascii="Arial" w:hAnsi="Arial" w:cs="Arial"/>
                <w:sz w:val="20"/>
                <w:szCs w:val="20"/>
                <w:lang w:val="mn-MN"/>
              </w:rPr>
              <w:t>ГЕН 1.1</w:t>
            </w:r>
          </w:p>
        </w:tc>
        <w:tc>
          <w:tcPr>
            <w:tcW w:w="9090" w:type="dxa"/>
          </w:tcPr>
          <w:p w14:paraId="7C452430" w14:textId="4B085D90" w:rsidR="00F36EA2" w:rsidRPr="00620E54" w:rsidRDefault="00F36EA2" w:rsidP="00551860">
            <w:pPr>
              <w:rPr>
                <w:rFonts w:ascii="Arial" w:hAnsi="Arial" w:cs="Arial"/>
                <w:sz w:val="20"/>
                <w:szCs w:val="20"/>
                <w:lang w:val="mn-MN"/>
              </w:rPr>
            </w:pPr>
            <w:r w:rsidRPr="00620E54">
              <w:rPr>
                <w:rFonts w:ascii="Arial" w:eastAsia="Times New Roman" w:hAnsi="Arial" w:cs="Arial"/>
                <w:sz w:val="20"/>
                <w:szCs w:val="20"/>
                <w:lang w:val="mn-MN"/>
              </w:rPr>
              <w:t xml:space="preserve">Ажил нь </w:t>
            </w:r>
            <w:r w:rsidRPr="00620E54">
              <w:rPr>
                <w:rFonts w:ascii="Arial" w:eastAsia="Times New Roman" w:hAnsi="Arial" w:cs="Arial"/>
                <w:b/>
                <w:bCs/>
                <w:i/>
                <w:iCs/>
                <w:sz w:val="20"/>
                <w:szCs w:val="20"/>
                <w:lang w:val="mn-MN"/>
              </w:rPr>
              <w:t>[товч тодорхойлолт, түүний дотор төслийн хүрээнд бусад гэрээтэй холбогдох байдал]</w:t>
            </w:r>
            <w:r w:rsidRPr="00620E54">
              <w:rPr>
                <w:rFonts w:ascii="Arial" w:eastAsia="Times New Roman" w:hAnsi="Arial" w:cs="Arial"/>
                <w:sz w:val="20"/>
                <w:szCs w:val="20"/>
                <w:lang w:val="mn-MN"/>
              </w:rPr>
              <w:t>-аас бүрдэнэ.</w:t>
            </w:r>
            <w:r w:rsidRPr="00620E54">
              <w:rPr>
                <w:rFonts w:ascii="Arial" w:eastAsia="Times New Roman" w:hAnsi="Arial" w:cs="Arial"/>
                <w:sz w:val="20"/>
                <w:szCs w:val="20"/>
              </w:rPr>
              <w:t>(</w:t>
            </w:r>
            <w:r w:rsidRPr="00620E54">
              <w:rPr>
                <w:rFonts w:ascii="Arial" w:eastAsia="Times New Roman" w:hAnsi="Arial" w:cs="Arial"/>
                <w:sz w:val="20"/>
                <w:szCs w:val="20"/>
                <w:lang w:val="mn-MN"/>
              </w:rPr>
              <w:t>Үүнийг захиалагч тодорхйлж би</w:t>
            </w:r>
            <w:r w:rsidR="00FE0E92">
              <w:rPr>
                <w:rFonts w:ascii="Arial" w:eastAsia="Times New Roman" w:hAnsi="Arial" w:cs="Arial"/>
                <w:sz w:val="20"/>
                <w:szCs w:val="20"/>
                <w:lang w:val="mn-MN"/>
              </w:rPr>
              <w:t>ч</w:t>
            </w:r>
            <w:r w:rsidRPr="00620E54">
              <w:rPr>
                <w:rFonts w:ascii="Arial" w:eastAsia="Times New Roman" w:hAnsi="Arial" w:cs="Arial"/>
                <w:sz w:val="20"/>
                <w:szCs w:val="20"/>
                <w:lang w:val="mn-MN"/>
              </w:rPr>
              <w:t>сэн байна.</w:t>
            </w:r>
            <w:r w:rsidRPr="00620E54">
              <w:rPr>
                <w:rFonts w:ascii="Arial" w:eastAsia="Times New Roman" w:hAnsi="Arial" w:cs="Arial"/>
                <w:sz w:val="20"/>
                <w:szCs w:val="20"/>
              </w:rPr>
              <w:t>)</w:t>
            </w:r>
          </w:p>
        </w:tc>
      </w:tr>
      <w:tr w:rsidR="00F36EA2" w:rsidRPr="00620E54" w14:paraId="753796C1" w14:textId="77777777" w:rsidTr="00551860">
        <w:tc>
          <w:tcPr>
            <w:tcW w:w="1255" w:type="dxa"/>
          </w:tcPr>
          <w:p w14:paraId="6B704CCF" w14:textId="77777777" w:rsidR="00F36EA2" w:rsidRPr="00620E54" w:rsidRDefault="00F36EA2" w:rsidP="00551860">
            <w:pPr>
              <w:rPr>
                <w:rFonts w:ascii="Arial" w:hAnsi="Arial" w:cs="Arial"/>
                <w:sz w:val="20"/>
                <w:szCs w:val="20"/>
              </w:rPr>
            </w:pPr>
            <w:r w:rsidRPr="00620E54">
              <w:rPr>
                <w:rFonts w:ascii="Arial" w:hAnsi="Arial" w:cs="Arial"/>
                <w:sz w:val="20"/>
                <w:szCs w:val="20"/>
                <w:lang w:val="mn-MN"/>
              </w:rPr>
              <w:t>ГЕН 1.1</w:t>
            </w:r>
          </w:p>
        </w:tc>
        <w:tc>
          <w:tcPr>
            <w:tcW w:w="9090" w:type="dxa"/>
          </w:tcPr>
          <w:p w14:paraId="4E3F80A8"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Ажил эхлэх өдөр </w:t>
            </w:r>
            <w:r w:rsidRPr="00620E54">
              <w:rPr>
                <w:rFonts w:ascii="Arial" w:eastAsia="Times New Roman" w:hAnsi="Arial" w:cs="Arial"/>
                <w:b/>
                <w:bCs/>
                <w:i/>
                <w:iCs/>
                <w:sz w:val="20"/>
                <w:szCs w:val="20"/>
                <w:lang w:val="mn-MN"/>
              </w:rPr>
              <w:t>[огноо]</w:t>
            </w:r>
          </w:p>
        </w:tc>
      </w:tr>
      <w:tr w:rsidR="00F36EA2" w:rsidRPr="00620E54" w14:paraId="5AA640C2" w14:textId="77777777" w:rsidTr="00551860">
        <w:tc>
          <w:tcPr>
            <w:tcW w:w="1255" w:type="dxa"/>
          </w:tcPr>
          <w:p w14:paraId="709F4F44" w14:textId="77777777" w:rsidR="00F36EA2" w:rsidRPr="00620E54" w:rsidRDefault="00F36EA2" w:rsidP="00551860">
            <w:pPr>
              <w:rPr>
                <w:rFonts w:ascii="Arial" w:hAnsi="Arial" w:cs="Arial"/>
                <w:sz w:val="20"/>
                <w:szCs w:val="20"/>
              </w:rPr>
            </w:pPr>
            <w:r w:rsidRPr="00620E54">
              <w:rPr>
                <w:rFonts w:ascii="Arial" w:hAnsi="Arial" w:cs="Arial"/>
                <w:sz w:val="20"/>
                <w:szCs w:val="20"/>
                <w:lang w:val="mn-MN"/>
              </w:rPr>
              <w:t>ГЕН 1.1</w:t>
            </w:r>
          </w:p>
        </w:tc>
        <w:tc>
          <w:tcPr>
            <w:tcW w:w="9090" w:type="dxa"/>
          </w:tcPr>
          <w:p w14:paraId="2AB0C5F0"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Ажлын талбай нь </w:t>
            </w:r>
            <w:r w:rsidRPr="00620E54">
              <w:rPr>
                <w:rFonts w:ascii="Arial" w:eastAsia="Times New Roman" w:hAnsi="Arial" w:cs="Arial"/>
                <w:b/>
                <w:bCs/>
                <w:i/>
                <w:iCs/>
                <w:sz w:val="20"/>
                <w:szCs w:val="20"/>
                <w:lang w:val="mn-MN"/>
              </w:rPr>
              <w:t>[байршил]</w:t>
            </w:r>
            <w:r w:rsidRPr="00620E54">
              <w:rPr>
                <w:rFonts w:ascii="Arial" w:eastAsia="Times New Roman" w:hAnsi="Arial" w:cs="Arial"/>
                <w:sz w:val="20"/>
                <w:szCs w:val="20"/>
                <w:lang w:val="mn-MN"/>
              </w:rPr>
              <w:t>-д байрших ба зураг №…-д зааснаар тодорхойлогдсон болно.</w:t>
            </w:r>
          </w:p>
        </w:tc>
      </w:tr>
      <w:tr w:rsidR="00F36EA2" w:rsidRPr="00620E54" w14:paraId="7F6C83B4" w14:textId="77777777" w:rsidTr="00551860">
        <w:tc>
          <w:tcPr>
            <w:tcW w:w="1255" w:type="dxa"/>
          </w:tcPr>
          <w:p w14:paraId="370F31A3" w14:textId="352D1020" w:rsidR="00F36EA2" w:rsidRPr="00620E54" w:rsidRDefault="00206931" w:rsidP="00551860">
            <w:pPr>
              <w:rPr>
                <w:rFonts w:ascii="Arial" w:hAnsi="Arial" w:cs="Arial"/>
                <w:sz w:val="20"/>
                <w:szCs w:val="20"/>
              </w:rPr>
            </w:pPr>
            <w:r>
              <w:rPr>
                <w:rFonts w:ascii="Arial" w:hAnsi="Arial" w:cs="Arial"/>
                <w:sz w:val="20"/>
                <w:szCs w:val="20"/>
                <w:lang w:val="mn-MN"/>
              </w:rPr>
              <w:t xml:space="preserve">Гэрээний хэл                  </w:t>
            </w:r>
            <w:r w:rsidR="00F36EA2" w:rsidRPr="00620E54">
              <w:rPr>
                <w:rFonts w:ascii="Arial" w:hAnsi="Arial" w:cs="Arial"/>
                <w:sz w:val="20"/>
                <w:szCs w:val="20"/>
                <w:lang w:val="mn-MN"/>
              </w:rPr>
              <w:t>ГЕН 3.0</w:t>
            </w:r>
          </w:p>
        </w:tc>
        <w:tc>
          <w:tcPr>
            <w:tcW w:w="9090" w:type="dxa"/>
          </w:tcPr>
          <w:p w14:paraId="5CF007EA" w14:textId="77777777" w:rsidR="00F36EA2" w:rsidRPr="00620E54" w:rsidRDefault="00F36EA2" w:rsidP="00551860">
            <w:pPr>
              <w:rPr>
                <w:rFonts w:ascii="Arial" w:hAnsi="Arial" w:cs="Arial"/>
                <w:sz w:val="20"/>
                <w:szCs w:val="20"/>
              </w:rPr>
            </w:pPr>
            <w:r w:rsidRPr="00620E54">
              <w:rPr>
                <w:rFonts w:ascii="Arial" w:eastAsia="Times New Roman" w:hAnsi="Arial" w:cs="Arial"/>
                <w:sz w:val="20"/>
                <w:szCs w:val="20"/>
                <w:lang w:val="mn-MN"/>
              </w:rPr>
              <w:t xml:space="preserve">Гэрээний баримт бичгүүд нь </w:t>
            </w:r>
            <w:r w:rsidRPr="00620E54">
              <w:rPr>
                <w:rFonts w:ascii="Arial" w:eastAsia="Times New Roman" w:hAnsi="Arial" w:cs="Arial"/>
                <w:b/>
                <w:bCs/>
                <w:i/>
                <w:iCs/>
                <w:sz w:val="20"/>
                <w:szCs w:val="20"/>
                <w:lang w:val="mn-MN"/>
              </w:rPr>
              <w:t xml:space="preserve">[ Монгол] </w:t>
            </w:r>
            <w:r w:rsidRPr="00620E54">
              <w:rPr>
                <w:rFonts w:ascii="Arial" w:eastAsia="Times New Roman" w:hAnsi="Arial" w:cs="Arial"/>
                <w:sz w:val="20"/>
                <w:szCs w:val="20"/>
                <w:lang w:val="mn-MN"/>
              </w:rPr>
              <w:t>хэл дээр байна.</w:t>
            </w:r>
          </w:p>
        </w:tc>
      </w:tr>
      <w:tr w:rsidR="00F36EA2" w:rsidRPr="00620E54" w14:paraId="3F60E639" w14:textId="77777777" w:rsidTr="00551860">
        <w:tc>
          <w:tcPr>
            <w:tcW w:w="1255" w:type="dxa"/>
          </w:tcPr>
          <w:p w14:paraId="01059F95"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ГЕН 3.0</w:t>
            </w:r>
          </w:p>
        </w:tc>
        <w:tc>
          <w:tcPr>
            <w:tcW w:w="9090" w:type="dxa"/>
          </w:tcPr>
          <w:p w14:paraId="4FC7CF1A" w14:textId="77777777" w:rsidR="00F36EA2" w:rsidRPr="00620E54" w:rsidRDefault="00F36EA2" w:rsidP="00551860">
            <w:pPr>
              <w:rPr>
                <w:rFonts w:ascii="Arial" w:eastAsia="Times New Roman" w:hAnsi="Arial" w:cs="Arial"/>
                <w:sz w:val="20"/>
                <w:szCs w:val="20"/>
                <w:lang w:val="mn-MN"/>
              </w:rPr>
            </w:pPr>
            <w:r w:rsidRPr="00620E54">
              <w:rPr>
                <w:rFonts w:ascii="Arial" w:eastAsia="Times New Roman" w:hAnsi="Arial" w:cs="Arial"/>
                <w:sz w:val="20"/>
                <w:szCs w:val="20"/>
                <w:lang w:val="mn-MN"/>
              </w:rPr>
              <w:t>Гэрээнд Монгол Улсын хуулийг хэрэглэнэ.</w:t>
            </w:r>
          </w:p>
        </w:tc>
      </w:tr>
      <w:tr w:rsidR="00F36EA2" w:rsidRPr="00620E54" w14:paraId="439CD7A7" w14:textId="77777777" w:rsidTr="00551860">
        <w:tc>
          <w:tcPr>
            <w:tcW w:w="1255" w:type="dxa"/>
          </w:tcPr>
          <w:p w14:paraId="036CEC7B" w14:textId="27490656" w:rsidR="00F36EA2" w:rsidRPr="00620E54" w:rsidRDefault="00206931" w:rsidP="00551860">
            <w:pPr>
              <w:rPr>
                <w:rFonts w:ascii="Arial" w:hAnsi="Arial" w:cs="Arial"/>
                <w:sz w:val="20"/>
                <w:szCs w:val="20"/>
                <w:lang w:val="mn-MN"/>
              </w:rPr>
            </w:pPr>
            <w:r>
              <w:rPr>
                <w:rFonts w:ascii="Arial" w:hAnsi="Arial" w:cs="Arial"/>
                <w:sz w:val="20"/>
                <w:szCs w:val="20"/>
                <w:lang w:val="mn-MN"/>
              </w:rPr>
              <w:t>Төслийн менеже</w:t>
            </w:r>
            <w:r w:rsidR="00837CC8">
              <w:rPr>
                <w:rFonts w:ascii="Arial" w:hAnsi="Arial" w:cs="Arial"/>
                <w:sz w:val="20"/>
                <w:szCs w:val="20"/>
                <w:lang w:val="mn-MN"/>
              </w:rPr>
              <w:t>-</w:t>
            </w:r>
            <w:r>
              <w:rPr>
                <w:rFonts w:ascii="Arial" w:hAnsi="Arial" w:cs="Arial"/>
                <w:sz w:val="20"/>
                <w:szCs w:val="20"/>
                <w:lang w:val="mn-MN"/>
              </w:rPr>
              <w:lastRenderedPageBreak/>
              <w:t>р</w:t>
            </w:r>
            <w:r w:rsidR="00837CC8">
              <w:rPr>
                <w:rFonts w:ascii="Arial" w:hAnsi="Arial" w:cs="Arial"/>
                <w:sz w:val="20"/>
                <w:szCs w:val="20"/>
                <w:lang w:val="mn-MN"/>
              </w:rPr>
              <w:t>ийн шийдвэр</w:t>
            </w:r>
            <w:r>
              <w:rPr>
                <w:rFonts w:ascii="Arial" w:hAnsi="Arial" w:cs="Arial"/>
                <w:sz w:val="20"/>
                <w:szCs w:val="20"/>
                <w:lang w:val="mn-MN"/>
              </w:rPr>
              <w:t xml:space="preserve"> </w:t>
            </w:r>
            <w:r w:rsidR="00F36EA2" w:rsidRPr="00620E54">
              <w:rPr>
                <w:rFonts w:ascii="Arial" w:hAnsi="Arial" w:cs="Arial"/>
                <w:sz w:val="20"/>
                <w:szCs w:val="20"/>
                <w:lang w:val="mn-MN"/>
              </w:rPr>
              <w:t>ГЕН 4.1</w:t>
            </w:r>
          </w:p>
        </w:tc>
        <w:tc>
          <w:tcPr>
            <w:tcW w:w="9090" w:type="dxa"/>
          </w:tcPr>
          <w:p w14:paraId="04B8E103" w14:textId="77777777" w:rsidR="00F36EA2" w:rsidRPr="00620E54" w:rsidRDefault="00F36EA2" w:rsidP="00551860">
            <w:pPr>
              <w:pStyle w:val="BodyTextIndent"/>
              <w:spacing w:line="240" w:lineRule="exact"/>
              <w:ind w:left="-25" w:firstLine="0"/>
              <w:rPr>
                <w:rFonts w:ascii="Arial" w:hAnsi="Arial" w:cs="Arial"/>
                <w:sz w:val="20"/>
                <w:lang w:val="mn-MN"/>
              </w:rPr>
            </w:pPr>
            <w:r w:rsidRPr="00620E54">
              <w:rPr>
                <w:rFonts w:ascii="Arial" w:hAnsi="Arial" w:cs="Arial"/>
                <w:sz w:val="20"/>
              </w:rPr>
              <w:lastRenderedPageBreak/>
              <w:t>Гэрээнд тусгайлан заагаагүй бол гэрээтэй холбогдсон аливаа асуудлыг захиалагчийг төлөөлөн төслийн менежер шийдвэрлэнэ.</w:t>
            </w:r>
          </w:p>
        </w:tc>
      </w:tr>
      <w:tr w:rsidR="00F36EA2" w:rsidRPr="00620E54" w14:paraId="0A242559" w14:textId="77777777" w:rsidTr="00551860">
        <w:tc>
          <w:tcPr>
            <w:tcW w:w="1255" w:type="dxa"/>
          </w:tcPr>
          <w:p w14:paraId="7309F7E8" w14:textId="01302BEC" w:rsidR="00F36EA2" w:rsidRPr="00620E54" w:rsidRDefault="00206931" w:rsidP="00551860">
            <w:pPr>
              <w:rPr>
                <w:rFonts w:ascii="Arial" w:hAnsi="Arial" w:cs="Arial"/>
                <w:sz w:val="20"/>
                <w:szCs w:val="20"/>
                <w:lang w:val="mn-MN"/>
              </w:rPr>
            </w:pPr>
            <w:r w:rsidRPr="00206931">
              <w:rPr>
                <w:rFonts w:ascii="Arial" w:eastAsia="Times New Roman" w:hAnsi="Arial" w:cs="Arial"/>
                <w:sz w:val="20"/>
                <w:szCs w:val="20"/>
                <w:lang w:val="mn-MN"/>
              </w:rPr>
              <w:t>Харилцаа</w:t>
            </w:r>
            <w:r w:rsidRPr="00206931">
              <w:rPr>
                <w:rFonts w:ascii="Arial" w:hAnsi="Arial" w:cs="Arial"/>
                <w:sz w:val="20"/>
                <w:szCs w:val="20"/>
                <w:lang w:val="mn-MN"/>
              </w:rPr>
              <w:t xml:space="preserve"> </w:t>
            </w:r>
            <w:r w:rsidR="00F36EA2" w:rsidRPr="00620E54">
              <w:rPr>
                <w:rFonts w:ascii="Arial" w:hAnsi="Arial" w:cs="Arial"/>
                <w:sz w:val="20"/>
                <w:szCs w:val="20"/>
                <w:lang w:val="mn-MN"/>
              </w:rPr>
              <w:t>ГЕН 6.1</w:t>
            </w:r>
          </w:p>
        </w:tc>
        <w:tc>
          <w:tcPr>
            <w:tcW w:w="9090" w:type="dxa"/>
          </w:tcPr>
          <w:p w14:paraId="6078821B" w14:textId="77777777" w:rsidR="00F36EA2" w:rsidRPr="00620E54" w:rsidRDefault="00F36EA2" w:rsidP="00551860">
            <w:pPr>
              <w:pStyle w:val="BodyTextIndent"/>
              <w:spacing w:line="240" w:lineRule="exact"/>
              <w:ind w:left="0" w:firstLine="0"/>
              <w:rPr>
                <w:rFonts w:ascii="Arial" w:hAnsi="Arial" w:cs="Arial"/>
                <w:sz w:val="20"/>
              </w:rPr>
            </w:pPr>
            <w:r w:rsidRPr="00620E54">
              <w:rPr>
                <w:rFonts w:ascii="Arial" w:hAnsi="Arial" w:cs="Arial"/>
                <w:sz w:val="20"/>
              </w:rPr>
              <w:t>Талуудын гэрээний ерөнхий нөхцөлд холбогдох харилцаа нь зөвхөн бичгээр харилцсан тохиолдолд хүчинтэй байна. Бичгээр гаргасан мэдэгдэл нь нөгөө тал хүлээн авснаар хүчинтэй болно.</w:t>
            </w:r>
          </w:p>
        </w:tc>
      </w:tr>
      <w:tr w:rsidR="00F36EA2" w:rsidRPr="00620E54" w14:paraId="74958A2F" w14:textId="77777777" w:rsidTr="002478A4">
        <w:trPr>
          <w:trHeight w:val="65"/>
        </w:trPr>
        <w:tc>
          <w:tcPr>
            <w:tcW w:w="1255" w:type="dxa"/>
          </w:tcPr>
          <w:p w14:paraId="27B96B26" w14:textId="2832CAF7" w:rsidR="00F36EA2" w:rsidRPr="002478A4" w:rsidRDefault="00206931" w:rsidP="00551860">
            <w:pPr>
              <w:rPr>
                <w:rFonts w:ascii="Arial" w:hAnsi="Arial" w:cs="Arial"/>
                <w:sz w:val="20"/>
                <w:szCs w:val="20"/>
                <w:lang w:val="mn-MN"/>
              </w:rPr>
            </w:pPr>
            <w:r w:rsidRPr="00206931">
              <w:rPr>
                <w:rFonts w:ascii="Arial" w:eastAsia="Times New Roman" w:hAnsi="Arial" w:cs="Arial"/>
                <w:sz w:val="20"/>
                <w:szCs w:val="20"/>
                <w:lang w:val="mn-MN"/>
              </w:rPr>
              <w:t>Захиалагчийн хүлээх эрсдэл</w:t>
            </w:r>
            <w:r>
              <w:rPr>
                <w:rFonts w:ascii="Arial" w:hAnsi="Arial" w:cs="Arial"/>
                <w:sz w:val="20"/>
                <w:szCs w:val="20"/>
                <w:lang w:val="mn-MN"/>
              </w:rPr>
              <w:t xml:space="preserve"> </w:t>
            </w:r>
            <w:r w:rsidR="002478A4">
              <w:rPr>
                <w:rFonts w:ascii="Arial" w:hAnsi="Arial" w:cs="Arial"/>
                <w:sz w:val="20"/>
                <w:szCs w:val="20"/>
                <w:lang w:val="mn-MN"/>
              </w:rPr>
              <w:t>ГЕН 11.0</w:t>
            </w:r>
          </w:p>
        </w:tc>
        <w:tc>
          <w:tcPr>
            <w:tcW w:w="9090" w:type="dxa"/>
          </w:tcPr>
          <w:tbl>
            <w:tblPr>
              <w:tblW w:w="8885" w:type="dxa"/>
              <w:tblLayout w:type="fixed"/>
              <w:tblLook w:val="0000" w:firstRow="0" w:lastRow="0" w:firstColumn="0" w:lastColumn="0" w:noHBand="0" w:noVBand="0"/>
            </w:tblPr>
            <w:tblGrid>
              <w:gridCol w:w="8885"/>
            </w:tblGrid>
            <w:tr w:rsidR="00F36EA2" w:rsidRPr="00620E54" w14:paraId="06525642" w14:textId="77777777" w:rsidTr="00551860">
              <w:tc>
                <w:tcPr>
                  <w:tcW w:w="8885" w:type="dxa"/>
                </w:tcPr>
                <w:p w14:paraId="46780B32" w14:textId="71B37660" w:rsidR="00F36EA2" w:rsidRPr="002478A4" w:rsidRDefault="002478A4" w:rsidP="00551860">
                  <w:pPr>
                    <w:pStyle w:val="BodyTextIndent"/>
                    <w:spacing w:line="180" w:lineRule="exact"/>
                    <w:ind w:left="-48" w:firstLine="48"/>
                    <w:rPr>
                      <w:rFonts w:ascii="Arial" w:hAnsi="Arial" w:cs="Arial"/>
                      <w:sz w:val="20"/>
                      <w:lang w:val="mn-MN"/>
                    </w:rPr>
                  </w:pPr>
                  <w:r>
                    <w:rPr>
                      <w:rFonts w:ascii="Arial" w:hAnsi="Arial" w:cs="Arial"/>
                      <w:sz w:val="20"/>
                      <w:lang w:val="mn-MN"/>
                    </w:rPr>
                    <w:t>Энэ гэрээний ерөнхий нөхцлийн 11 дүгээрт хэсэгт заасан эрсдэлийг захиалагч хариуцана.</w:t>
                  </w:r>
                </w:p>
              </w:tc>
            </w:tr>
            <w:tr w:rsidR="00F36EA2" w:rsidRPr="00620E54" w14:paraId="6143D5CC" w14:textId="77777777" w:rsidTr="00551860">
              <w:tc>
                <w:tcPr>
                  <w:tcW w:w="8885" w:type="dxa"/>
                </w:tcPr>
                <w:p w14:paraId="3F2A9FDE" w14:textId="10F5614A" w:rsidR="00F36EA2" w:rsidRPr="00620E54" w:rsidRDefault="00F36EA2" w:rsidP="00551860">
                  <w:pPr>
                    <w:pStyle w:val="BodyTextIndent"/>
                    <w:spacing w:line="240" w:lineRule="exact"/>
                    <w:rPr>
                      <w:rFonts w:ascii="Arial" w:hAnsi="Arial" w:cs="Arial"/>
                      <w:sz w:val="20"/>
                    </w:rPr>
                  </w:pPr>
                </w:p>
              </w:tc>
            </w:tr>
          </w:tbl>
          <w:p w14:paraId="78306B69" w14:textId="77777777" w:rsidR="00F36EA2" w:rsidRPr="00620E54" w:rsidRDefault="00F36EA2" w:rsidP="00551860">
            <w:pPr>
              <w:pStyle w:val="BodyTextIndent"/>
              <w:spacing w:line="240" w:lineRule="exact"/>
              <w:ind w:left="0" w:firstLine="0"/>
              <w:rPr>
                <w:rFonts w:ascii="Arial" w:hAnsi="Arial" w:cs="Arial"/>
                <w:sz w:val="20"/>
              </w:rPr>
            </w:pPr>
          </w:p>
        </w:tc>
      </w:tr>
      <w:tr w:rsidR="00F36EA2" w:rsidRPr="00620E54" w14:paraId="1E1DC18F" w14:textId="77777777" w:rsidTr="00551860">
        <w:tc>
          <w:tcPr>
            <w:tcW w:w="1255" w:type="dxa"/>
          </w:tcPr>
          <w:p w14:paraId="27E334C5" w14:textId="6380B312" w:rsidR="00F36EA2" w:rsidRPr="00620E54" w:rsidRDefault="00206931" w:rsidP="00551860">
            <w:pPr>
              <w:rPr>
                <w:rFonts w:ascii="Arial" w:hAnsi="Arial" w:cs="Arial"/>
                <w:sz w:val="20"/>
                <w:szCs w:val="20"/>
                <w:lang w:val="mn-MN"/>
              </w:rPr>
            </w:pPr>
            <w:r w:rsidRPr="00206931">
              <w:rPr>
                <w:rFonts w:ascii="Arial" w:eastAsia="Times New Roman" w:hAnsi="Arial" w:cs="Arial"/>
                <w:sz w:val="20"/>
                <w:szCs w:val="20"/>
                <w:lang w:val="mn-MN"/>
              </w:rPr>
              <w:t>Гүйцэтгэгчийн хүлээх эрсдэл</w:t>
            </w:r>
            <w:r w:rsidRPr="00620E54">
              <w:rPr>
                <w:rFonts w:ascii="Arial" w:hAnsi="Arial" w:cs="Arial"/>
                <w:sz w:val="20"/>
                <w:szCs w:val="20"/>
                <w:lang w:val="mn-MN"/>
              </w:rPr>
              <w:t xml:space="preserve"> </w:t>
            </w:r>
            <w:r w:rsidR="00F36EA2" w:rsidRPr="00620E54">
              <w:rPr>
                <w:rFonts w:ascii="Arial" w:hAnsi="Arial" w:cs="Arial"/>
                <w:sz w:val="20"/>
                <w:szCs w:val="20"/>
                <w:lang w:val="mn-MN"/>
              </w:rPr>
              <w:t>ГЕН 12.1</w:t>
            </w:r>
          </w:p>
        </w:tc>
        <w:tc>
          <w:tcPr>
            <w:tcW w:w="9090" w:type="dxa"/>
          </w:tcPr>
          <w:p w14:paraId="526C419B" w14:textId="77777777" w:rsidR="00F36EA2" w:rsidRPr="00620E54" w:rsidRDefault="00F36EA2" w:rsidP="00551860">
            <w:pPr>
              <w:pStyle w:val="BodyTextIndent"/>
              <w:spacing w:line="240" w:lineRule="exact"/>
              <w:ind w:left="0" w:firstLine="0"/>
              <w:rPr>
                <w:rFonts w:ascii="Arial" w:hAnsi="Arial" w:cs="Arial"/>
                <w:sz w:val="20"/>
                <w:lang w:val="mn-MN"/>
              </w:rPr>
            </w:pPr>
            <w:r w:rsidRPr="00620E54">
              <w:rPr>
                <w:rFonts w:ascii="Arial" w:hAnsi="Arial" w:cs="Arial"/>
                <w:sz w:val="20"/>
              </w:rPr>
              <w:t>Ажил эхлэх өдрөөс зөрчил, гологдол арилгасан тухай мэдэгдэл гаргасан өдөр хүртэлх хугацаанд хүн бэртэх, нас барах, түүнчлэн эд хөрөнгө (ажил, байгууламж, материалыг оролцуулах бөгөөд эдгээрээр хязгаарлахгүй) алдагдах, эвдэрч гэмтэхээс үүдэн гарсан бөгөөд захиалагчийн хүлээх эрсдлээс бусад эрсдлийг гүйцэтгэгч хүлээнэ.</w:t>
            </w:r>
          </w:p>
        </w:tc>
      </w:tr>
      <w:tr w:rsidR="00F36EA2" w:rsidRPr="00620E54" w14:paraId="3BC1FDC0" w14:textId="77777777" w:rsidTr="00551860">
        <w:tc>
          <w:tcPr>
            <w:tcW w:w="1255" w:type="dxa"/>
          </w:tcPr>
          <w:p w14:paraId="76975427" w14:textId="392E50D5" w:rsidR="00F36EA2" w:rsidRPr="00620E54" w:rsidRDefault="00206931" w:rsidP="00551860">
            <w:pPr>
              <w:rPr>
                <w:rFonts w:ascii="Arial" w:hAnsi="Arial" w:cs="Arial"/>
                <w:sz w:val="20"/>
                <w:szCs w:val="20"/>
                <w:lang w:val="mn-MN"/>
              </w:rPr>
            </w:pPr>
            <w:r>
              <w:rPr>
                <w:rFonts w:ascii="Arial" w:hAnsi="Arial" w:cs="Arial"/>
                <w:sz w:val="20"/>
                <w:szCs w:val="20"/>
                <w:lang w:val="mn-MN"/>
              </w:rPr>
              <w:t xml:space="preserve">Даатгал </w:t>
            </w:r>
            <w:r w:rsidR="00F36EA2" w:rsidRPr="00620E54">
              <w:rPr>
                <w:rFonts w:ascii="Arial" w:hAnsi="Arial" w:cs="Arial"/>
                <w:sz w:val="20"/>
                <w:szCs w:val="20"/>
                <w:lang w:val="mn-MN"/>
              </w:rPr>
              <w:t>ГЕН 13.2</w:t>
            </w:r>
          </w:p>
        </w:tc>
        <w:tc>
          <w:tcPr>
            <w:tcW w:w="9090" w:type="dxa"/>
          </w:tcPr>
          <w:p w14:paraId="268447C4" w14:textId="41CA421E" w:rsidR="00F36EA2" w:rsidRPr="00620E54" w:rsidRDefault="00F36EA2" w:rsidP="00551860">
            <w:pPr>
              <w:spacing w:line="240" w:lineRule="exact"/>
              <w:jc w:val="both"/>
              <w:rPr>
                <w:rFonts w:ascii="Arial" w:eastAsia="Times New Roman" w:hAnsi="Arial" w:cs="Arial"/>
                <w:sz w:val="20"/>
                <w:szCs w:val="20"/>
                <w:lang w:val="mn-MN"/>
              </w:rPr>
            </w:pPr>
            <w:r w:rsidRPr="00620E54">
              <w:rPr>
                <w:rFonts w:ascii="Arial" w:hAnsi="Arial" w:cs="Arial"/>
                <w:sz w:val="20"/>
                <w:szCs w:val="20"/>
                <w:lang w:val="mn-MN"/>
              </w:rPr>
              <w:t xml:space="preserve">Гүйцэтгэгч нь </w:t>
            </w:r>
            <w:r>
              <w:rPr>
                <w:rFonts w:ascii="Arial" w:hAnsi="Arial" w:cs="Arial"/>
                <w:sz w:val="20"/>
                <w:szCs w:val="20"/>
                <w:lang w:val="mn-MN"/>
              </w:rPr>
              <w:t xml:space="preserve">ажлын талбай, тоног төхөөрөмж, ажиллах хүчнийг даатгалд хамруулж болно.  Даатгал хийлгэсэн тохиолдолд </w:t>
            </w:r>
            <w:r w:rsidRPr="00620E54">
              <w:rPr>
                <w:rFonts w:ascii="Arial" w:hAnsi="Arial" w:cs="Arial"/>
                <w:sz w:val="20"/>
                <w:szCs w:val="20"/>
                <w:lang w:val="mn-MN"/>
              </w:rPr>
              <w:t xml:space="preserve">даатгалын гэрээ, гэрчилгээг ажил эхлэх өдрөөс өмнө төслийн менежерт хүргүүлж батлуулна. </w:t>
            </w:r>
          </w:p>
        </w:tc>
      </w:tr>
      <w:tr w:rsidR="00F36EA2" w:rsidRPr="00620E54" w14:paraId="477529D8" w14:textId="77777777" w:rsidTr="00551860">
        <w:tc>
          <w:tcPr>
            <w:tcW w:w="1255" w:type="dxa"/>
          </w:tcPr>
          <w:p w14:paraId="1C307689" w14:textId="607C05E4" w:rsidR="00F36EA2" w:rsidRPr="00620E54" w:rsidRDefault="00F125CA" w:rsidP="00551860">
            <w:pPr>
              <w:rPr>
                <w:rFonts w:ascii="Arial" w:hAnsi="Arial" w:cs="Arial"/>
                <w:sz w:val="20"/>
                <w:szCs w:val="20"/>
                <w:lang w:val="mn-MN"/>
              </w:rPr>
            </w:pPr>
            <w:r w:rsidRPr="00F125CA">
              <w:rPr>
                <w:rFonts w:ascii="Arial" w:eastAsia="Times New Roman" w:hAnsi="Arial" w:cs="Arial"/>
                <w:sz w:val="20"/>
                <w:szCs w:val="20"/>
                <w:lang w:val="mn-MN"/>
              </w:rPr>
              <w:t>Төслийн менежер баталгаа гаргах</w:t>
            </w:r>
            <w:r w:rsidRPr="00620E54">
              <w:rPr>
                <w:rFonts w:ascii="Arial" w:hAnsi="Arial" w:cs="Arial"/>
                <w:sz w:val="20"/>
                <w:szCs w:val="20"/>
                <w:lang w:val="mn-MN"/>
              </w:rPr>
              <w:t xml:space="preserve"> </w:t>
            </w:r>
            <w:r>
              <w:rPr>
                <w:rFonts w:ascii="Arial" w:hAnsi="Arial" w:cs="Arial"/>
                <w:sz w:val="20"/>
                <w:szCs w:val="20"/>
                <w:lang w:val="mn-MN"/>
              </w:rPr>
              <w:t xml:space="preserve"> </w:t>
            </w:r>
            <w:r w:rsidR="00F36EA2" w:rsidRPr="00620E54">
              <w:rPr>
                <w:rFonts w:ascii="Arial" w:hAnsi="Arial" w:cs="Arial"/>
                <w:sz w:val="20"/>
                <w:szCs w:val="20"/>
                <w:lang w:val="mn-MN"/>
              </w:rPr>
              <w:t>ГЕН 18</w:t>
            </w:r>
          </w:p>
        </w:tc>
        <w:tc>
          <w:tcPr>
            <w:tcW w:w="9090" w:type="dxa"/>
          </w:tcPr>
          <w:p w14:paraId="0A4019B3" w14:textId="77777777" w:rsidR="00F36EA2" w:rsidRPr="00620E54" w:rsidRDefault="00F36EA2" w:rsidP="00551860">
            <w:pPr>
              <w:tabs>
                <w:tab w:val="num" w:pos="732"/>
              </w:tabs>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 xml:space="preserve">18.1 Гүйцэтгэгч санал болгож буй туслах ажлын техникийн тодорхойлолт, зургийг уг ажил эхлэх хугацаанаас </w:t>
            </w:r>
            <w:r w:rsidRPr="00620E54">
              <w:rPr>
                <w:rFonts w:ascii="Arial" w:eastAsia="Times New Roman" w:hAnsi="Arial" w:cs="Arial"/>
                <w:i/>
                <w:iCs/>
                <w:sz w:val="20"/>
                <w:szCs w:val="20"/>
                <w:lang w:val="mn-MN"/>
              </w:rPr>
              <w:t>10</w:t>
            </w:r>
            <w:r w:rsidRPr="00620E54">
              <w:rPr>
                <w:rFonts w:ascii="Arial" w:eastAsia="Times New Roman" w:hAnsi="Arial" w:cs="Arial"/>
                <w:sz w:val="20"/>
                <w:szCs w:val="20"/>
                <w:lang w:val="mn-MN"/>
              </w:rPr>
              <w:t>-аас доошгүй хон</w:t>
            </w:r>
            <w:r>
              <w:rPr>
                <w:rFonts w:ascii="Arial" w:eastAsia="Times New Roman" w:hAnsi="Arial" w:cs="Arial"/>
                <w:sz w:val="20"/>
                <w:szCs w:val="20"/>
                <w:lang w:val="mn-MN"/>
              </w:rPr>
              <w:t>о</w:t>
            </w:r>
            <w:r w:rsidRPr="00620E54">
              <w:rPr>
                <w:rFonts w:ascii="Arial" w:eastAsia="Times New Roman" w:hAnsi="Arial" w:cs="Arial"/>
                <w:sz w:val="20"/>
                <w:szCs w:val="20"/>
                <w:lang w:val="mn-MN"/>
              </w:rPr>
              <w:t>гийн өмнө гарган төслийн менежерт хүргүүлэх ба эдгээр нь ажлын техникийн тодорхойлолт, зурагт нийцсэн тохиолдолд төслийн менежер түүнийг батална.</w:t>
            </w:r>
          </w:p>
          <w:p w14:paraId="582696C8" w14:textId="77777777" w:rsidR="00F36EA2" w:rsidRPr="00620E54" w:rsidRDefault="00F36EA2" w:rsidP="00F36EA2">
            <w:pPr>
              <w:pStyle w:val="ListParagraph"/>
              <w:numPr>
                <w:ilvl w:val="1"/>
                <w:numId w:val="28"/>
              </w:numPr>
              <w:spacing w:line="240" w:lineRule="exact"/>
              <w:jc w:val="both"/>
              <w:rPr>
                <w:rFonts w:ascii="Arial" w:hAnsi="Arial" w:cs="Arial"/>
                <w:lang w:val="mn-MN"/>
              </w:rPr>
            </w:pPr>
            <w:r w:rsidRPr="00620E54">
              <w:rPr>
                <w:rFonts w:ascii="Arial" w:hAnsi="Arial" w:cs="Arial"/>
                <w:lang w:val="mn-MN"/>
              </w:rPr>
              <w:t>Гүйцэтгэгч нь туслах ажлын зураг төслийг хариуцна.</w:t>
            </w:r>
          </w:p>
          <w:p w14:paraId="5B735DAE" w14:textId="77777777" w:rsidR="00F36EA2" w:rsidRPr="00620E54" w:rsidRDefault="00F36EA2" w:rsidP="00F36EA2">
            <w:pPr>
              <w:numPr>
                <w:ilvl w:val="1"/>
                <w:numId w:val="28"/>
              </w:numPr>
              <w:tabs>
                <w:tab w:val="num" w:pos="732"/>
              </w:tabs>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Төслийн менежер туслах ажлын зураг төслийг батлах нь туслах ажлын зураг төсөлтэй холбоотой гүйцэтгэгчийн хүлээсэн үүрэг хариуцлагыг хөндөхгүй</w:t>
            </w:r>
          </w:p>
          <w:p w14:paraId="73DDD30B" w14:textId="77777777" w:rsidR="00F36EA2" w:rsidRPr="00620E54" w:rsidRDefault="00F36EA2" w:rsidP="00F36EA2">
            <w:pPr>
              <w:numPr>
                <w:ilvl w:val="1"/>
                <w:numId w:val="28"/>
              </w:numPr>
              <w:tabs>
                <w:tab w:val="num" w:pos="732"/>
              </w:tabs>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Шаардлагатай тохиолдолд гүйцэтгэгч туслах ажлын зураг төсөлд холбогдох байгууллагын зөвшөөрөл авна.</w:t>
            </w:r>
          </w:p>
          <w:p w14:paraId="1FF65059" w14:textId="77777777" w:rsidR="00F36EA2" w:rsidRPr="00620E54" w:rsidRDefault="00F36EA2" w:rsidP="00F36EA2">
            <w:pPr>
              <w:numPr>
                <w:ilvl w:val="1"/>
                <w:numId w:val="28"/>
              </w:numPr>
              <w:tabs>
                <w:tab w:val="num" w:pos="732"/>
              </w:tabs>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Гүйцэтгэгчийн бэлтгэсэн түр болон үндсэн ажилд ашиглах бүх зургийг ажил эхлэхээс өмнө төслийн менежер батална.</w:t>
            </w:r>
          </w:p>
        </w:tc>
      </w:tr>
      <w:tr w:rsidR="00F36EA2" w:rsidRPr="00620E54" w14:paraId="7308801B" w14:textId="77777777" w:rsidTr="00551860">
        <w:tc>
          <w:tcPr>
            <w:tcW w:w="1255" w:type="dxa"/>
          </w:tcPr>
          <w:p w14:paraId="74D31031" w14:textId="31772019" w:rsidR="00F36EA2" w:rsidRPr="00620E54" w:rsidRDefault="00F125CA" w:rsidP="00551860">
            <w:pPr>
              <w:rPr>
                <w:rFonts w:ascii="Arial" w:hAnsi="Arial" w:cs="Arial"/>
                <w:sz w:val="20"/>
                <w:szCs w:val="20"/>
              </w:rPr>
            </w:pPr>
            <w:r w:rsidRPr="00F125CA">
              <w:rPr>
                <w:rFonts w:ascii="Arial" w:eastAsia="Times New Roman" w:hAnsi="Arial" w:cs="Arial"/>
                <w:sz w:val="20"/>
                <w:szCs w:val="20"/>
                <w:lang w:val="mn-MN"/>
              </w:rPr>
              <w:t>Ажлын талбайг ашиглуу</w:t>
            </w:r>
            <w:r>
              <w:rPr>
                <w:rFonts w:ascii="Arial" w:eastAsia="Times New Roman" w:hAnsi="Arial" w:cs="Arial"/>
                <w:sz w:val="20"/>
                <w:szCs w:val="20"/>
                <w:lang w:val="mn-MN"/>
              </w:rPr>
              <w:t>-</w:t>
            </w:r>
            <w:r w:rsidRPr="00F125CA">
              <w:rPr>
                <w:rFonts w:ascii="Arial" w:eastAsia="Times New Roman" w:hAnsi="Arial" w:cs="Arial"/>
                <w:sz w:val="20"/>
                <w:szCs w:val="20"/>
                <w:lang w:val="mn-MN"/>
              </w:rPr>
              <w:t>лах</w:t>
            </w:r>
            <w:r w:rsidRPr="00620E54">
              <w:rPr>
                <w:rFonts w:ascii="Arial" w:hAnsi="Arial" w:cs="Arial"/>
                <w:sz w:val="20"/>
                <w:szCs w:val="20"/>
                <w:lang w:val="mn-MN"/>
              </w:rPr>
              <w:t xml:space="preserve"> </w:t>
            </w:r>
            <w:r w:rsidR="00944E7C">
              <w:rPr>
                <w:rFonts w:ascii="Arial" w:hAnsi="Arial" w:cs="Arial"/>
                <w:sz w:val="20"/>
                <w:szCs w:val="20"/>
                <w:lang w:val="mn-MN"/>
              </w:rPr>
              <w:t xml:space="preserve">                </w:t>
            </w:r>
            <w:r w:rsidR="00F36EA2" w:rsidRPr="00620E54">
              <w:rPr>
                <w:rFonts w:ascii="Arial" w:hAnsi="Arial" w:cs="Arial"/>
                <w:sz w:val="20"/>
                <w:szCs w:val="20"/>
                <w:lang w:val="mn-MN"/>
              </w:rPr>
              <w:t xml:space="preserve">ГЕН </w:t>
            </w:r>
            <w:r w:rsidR="00F36EA2" w:rsidRPr="00620E54">
              <w:rPr>
                <w:rFonts w:ascii="Arial" w:hAnsi="Arial" w:cs="Arial"/>
                <w:sz w:val="20"/>
                <w:szCs w:val="20"/>
              </w:rPr>
              <w:t>21</w:t>
            </w:r>
          </w:p>
        </w:tc>
        <w:tc>
          <w:tcPr>
            <w:tcW w:w="9090" w:type="dxa"/>
          </w:tcPr>
          <w:p w14:paraId="60212800" w14:textId="77777777" w:rsidR="00F36EA2" w:rsidRPr="00620E54" w:rsidRDefault="00F36EA2" w:rsidP="00551860">
            <w:pPr>
              <w:rPr>
                <w:rFonts w:ascii="Arial" w:eastAsia="Times New Roman" w:hAnsi="Arial" w:cs="Arial"/>
                <w:sz w:val="20"/>
                <w:szCs w:val="20"/>
                <w:lang w:val="mn-MN"/>
              </w:rPr>
            </w:pPr>
            <w:r w:rsidRPr="00620E54">
              <w:rPr>
                <w:rFonts w:ascii="Arial" w:eastAsia="Times New Roman" w:hAnsi="Arial" w:cs="Arial"/>
                <w:sz w:val="20"/>
                <w:szCs w:val="20"/>
                <w:lang w:val="mn-MN"/>
              </w:rPr>
              <w:t xml:space="preserve">Ажлын талбайг ашиглуулж эхлэх өдөр </w:t>
            </w:r>
            <w:r w:rsidRPr="00620E54">
              <w:rPr>
                <w:rFonts w:ascii="Arial" w:eastAsia="Times New Roman" w:hAnsi="Arial" w:cs="Arial"/>
                <w:b/>
                <w:bCs/>
                <w:i/>
                <w:iCs/>
                <w:sz w:val="20"/>
                <w:szCs w:val="20"/>
                <w:lang w:val="mn-MN"/>
              </w:rPr>
              <w:t>[огноо]</w:t>
            </w:r>
            <w:r w:rsidRPr="00620E54">
              <w:rPr>
                <w:rFonts w:ascii="Arial" w:eastAsia="Times New Roman" w:hAnsi="Arial" w:cs="Arial"/>
                <w:i/>
                <w:iCs/>
                <w:sz w:val="20"/>
                <w:szCs w:val="20"/>
                <w:vertAlign w:val="superscript"/>
                <w:lang w:val="mn-MN"/>
              </w:rPr>
              <w:footnoteReference w:id="25"/>
            </w:r>
            <w:r>
              <w:rPr>
                <w:rFonts w:ascii="Arial" w:eastAsia="Times New Roman" w:hAnsi="Arial" w:cs="Arial"/>
                <w:b/>
                <w:bCs/>
                <w:i/>
                <w:iCs/>
                <w:sz w:val="20"/>
                <w:szCs w:val="20"/>
                <w:lang w:val="mn-MN"/>
              </w:rPr>
              <w:t xml:space="preserve">, </w:t>
            </w:r>
            <w:r w:rsidRPr="0006507B">
              <w:rPr>
                <w:rFonts w:ascii="Arial" w:eastAsia="Times New Roman" w:hAnsi="Arial" w:cs="Arial"/>
                <w:i/>
                <w:iCs/>
                <w:sz w:val="20"/>
                <w:szCs w:val="20"/>
                <w:lang w:val="mn-MN"/>
              </w:rPr>
              <w:t>ажлын талбайг</w:t>
            </w:r>
            <w:r>
              <w:rPr>
                <w:rFonts w:ascii="Arial" w:eastAsia="Times New Roman" w:hAnsi="Arial" w:cs="Arial"/>
                <w:sz w:val="20"/>
                <w:szCs w:val="20"/>
                <w:lang w:val="mn-MN"/>
              </w:rPr>
              <w:t xml:space="preserve"> ашиглагч хүлээлгэн өгнө.</w:t>
            </w:r>
            <w:r w:rsidRPr="0006507B">
              <w:rPr>
                <w:rFonts w:ascii="Arial" w:eastAsia="Times New Roman" w:hAnsi="Arial" w:cs="Arial"/>
                <w:sz w:val="20"/>
                <w:szCs w:val="20"/>
                <w:lang w:val="mn-MN"/>
              </w:rPr>
              <w:t xml:space="preserve">  </w:t>
            </w:r>
          </w:p>
        </w:tc>
      </w:tr>
      <w:tr w:rsidR="00F36EA2" w:rsidRPr="00620E54" w14:paraId="0E706E76" w14:textId="77777777" w:rsidTr="00551860">
        <w:tc>
          <w:tcPr>
            <w:tcW w:w="1255" w:type="dxa"/>
          </w:tcPr>
          <w:p w14:paraId="28279288" w14:textId="5FCBB340"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Ажлын хөтөлбөр</w:t>
            </w:r>
            <w:r w:rsidRPr="00620E54">
              <w:rPr>
                <w:rFonts w:ascii="Arial" w:hAnsi="Arial" w:cs="Arial"/>
                <w:sz w:val="20"/>
                <w:szCs w:val="20"/>
                <w:lang w:val="mn-MN"/>
              </w:rPr>
              <w:t xml:space="preserve"> </w:t>
            </w:r>
            <w:r w:rsidR="00F36EA2" w:rsidRPr="00620E54">
              <w:rPr>
                <w:rFonts w:ascii="Arial" w:hAnsi="Arial" w:cs="Arial"/>
                <w:sz w:val="20"/>
                <w:szCs w:val="20"/>
                <w:lang w:val="mn-MN"/>
              </w:rPr>
              <w:t xml:space="preserve">ГЕН </w:t>
            </w:r>
            <w:r w:rsidR="00F36EA2" w:rsidRPr="00620E54">
              <w:rPr>
                <w:rFonts w:ascii="Arial" w:hAnsi="Arial" w:cs="Arial"/>
                <w:sz w:val="20"/>
                <w:szCs w:val="20"/>
              </w:rPr>
              <w:t>25</w:t>
            </w:r>
          </w:p>
        </w:tc>
        <w:tc>
          <w:tcPr>
            <w:tcW w:w="9090" w:type="dxa"/>
          </w:tcPr>
          <w:p w14:paraId="112D35AA" w14:textId="77777777" w:rsidR="00F36EA2" w:rsidRPr="00620E54" w:rsidRDefault="00F36EA2" w:rsidP="00551860">
            <w:pPr>
              <w:pStyle w:val="BodyTextIndent"/>
              <w:spacing w:line="240" w:lineRule="exact"/>
              <w:ind w:left="0" w:firstLine="0"/>
              <w:rPr>
                <w:rFonts w:ascii="Arial" w:hAnsi="Arial" w:cs="Arial"/>
                <w:sz w:val="20"/>
                <w:lang w:val="mn-MN"/>
              </w:rPr>
            </w:pPr>
            <w:r w:rsidRPr="00620E54">
              <w:rPr>
                <w:rFonts w:ascii="Arial" w:hAnsi="Arial" w:cs="Arial"/>
                <w:sz w:val="20"/>
                <w:lang w:val="mn-MN"/>
              </w:rPr>
              <w:t xml:space="preserve">Гүйцэтгэгч нь ажил гүйцэтгэхэд шаардлагатай бүх үйл ажиллагааны ерөнхий аргачлал, зохион байгуулалт, дэс дараалал, талбайн зохион байгуулалтын зураглал болон бусад шаардлагатай мэдээллийг тусгасан ажлын хөтөлбөрийг гэрээ байгуулах эрх олгох тухай мэдэгдлийг хүлээн авсан өдрөөс хойш </w:t>
            </w:r>
            <w:r w:rsidRPr="00620E54">
              <w:rPr>
                <w:rFonts w:ascii="Arial" w:hAnsi="Arial" w:cs="Arial"/>
                <w:b/>
                <w:bCs/>
                <w:i/>
                <w:iCs/>
                <w:sz w:val="20"/>
                <w:lang w:val="mn-MN"/>
              </w:rPr>
              <w:t>[</w:t>
            </w:r>
            <w:r w:rsidRPr="00620E54">
              <w:rPr>
                <w:rFonts w:ascii="Arial" w:hAnsi="Arial" w:cs="Arial"/>
                <w:b/>
                <w:bCs/>
                <w:i/>
                <w:iCs/>
                <w:sz w:val="20"/>
              </w:rPr>
              <w:t>2</w:t>
            </w:r>
            <w:r w:rsidRPr="00620E54">
              <w:rPr>
                <w:rFonts w:ascii="Arial" w:hAnsi="Arial" w:cs="Arial"/>
                <w:b/>
                <w:bCs/>
                <w:i/>
                <w:iCs/>
                <w:sz w:val="20"/>
                <w:lang w:val="mn-MN"/>
              </w:rPr>
              <w:t xml:space="preserve">0] </w:t>
            </w:r>
            <w:r w:rsidRPr="00620E54">
              <w:rPr>
                <w:rFonts w:ascii="Arial" w:hAnsi="Arial" w:cs="Arial"/>
                <w:sz w:val="20"/>
                <w:lang w:val="mn-MN"/>
              </w:rPr>
              <w:t xml:space="preserve">хоногийн дотор төслийн менежерт хүргүүлж батлуулна. </w:t>
            </w:r>
          </w:p>
        </w:tc>
      </w:tr>
      <w:tr w:rsidR="00F36EA2" w:rsidRPr="00620E54" w14:paraId="29D73362" w14:textId="77777777" w:rsidTr="00551860">
        <w:tc>
          <w:tcPr>
            <w:tcW w:w="1255" w:type="dxa"/>
          </w:tcPr>
          <w:p w14:paraId="0A4A6516"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 xml:space="preserve">ГЕН </w:t>
            </w:r>
            <w:r w:rsidRPr="00620E54">
              <w:rPr>
                <w:rFonts w:ascii="Arial" w:hAnsi="Arial" w:cs="Arial"/>
                <w:sz w:val="20"/>
                <w:szCs w:val="20"/>
              </w:rPr>
              <w:t>25</w:t>
            </w:r>
          </w:p>
        </w:tc>
        <w:tc>
          <w:tcPr>
            <w:tcW w:w="9090" w:type="dxa"/>
          </w:tcPr>
          <w:p w14:paraId="6314A3A7" w14:textId="77777777" w:rsidR="00F36EA2" w:rsidRPr="00620E54" w:rsidRDefault="00F36EA2" w:rsidP="00551860">
            <w:pPr>
              <w:jc w:val="both"/>
              <w:rPr>
                <w:rFonts w:ascii="Arial" w:eastAsia="Times New Roman" w:hAnsi="Arial" w:cs="Arial"/>
                <w:sz w:val="20"/>
                <w:szCs w:val="20"/>
                <w:lang w:val="mn-MN"/>
              </w:rPr>
            </w:pPr>
            <w:r w:rsidRPr="00620E54">
              <w:rPr>
                <w:rFonts w:ascii="Arial" w:hAnsi="Arial" w:cs="Arial"/>
                <w:sz w:val="20"/>
                <w:szCs w:val="20"/>
                <w:lang w:val="mn-MN"/>
              </w:rPr>
              <w:t xml:space="preserve">Ажлын хөтөлбөрийг </w:t>
            </w:r>
            <w:r w:rsidRPr="00620E54">
              <w:rPr>
                <w:rFonts w:ascii="Arial" w:eastAsia="Times New Roman" w:hAnsi="Arial" w:cs="Arial"/>
                <w:b/>
                <w:bCs/>
                <w:i/>
                <w:iCs/>
                <w:sz w:val="20"/>
                <w:szCs w:val="20"/>
                <w:lang w:val="mn-MN"/>
              </w:rPr>
              <w:t>[</w:t>
            </w:r>
            <w:r>
              <w:rPr>
                <w:rFonts w:ascii="Arial" w:eastAsia="Times New Roman" w:hAnsi="Arial" w:cs="Arial"/>
                <w:b/>
                <w:bCs/>
                <w:i/>
                <w:iCs/>
                <w:sz w:val="20"/>
                <w:szCs w:val="20"/>
                <w:lang w:val="mn-MN"/>
              </w:rPr>
              <w:t>30</w:t>
            </w:r>
            <w:r w:rsidRPr="00620E54">
              <w:rPr>
                <w:rFonts w:ascii="Arial" w:eastAsia="Times New Roman" w:hAnsi="Arial" w:cs="Arial"/>
                <w:b/>
                <w:bCs/>
                <w:i/>
                <w:iCs/>
                <w:sz w:val="20"/>
                <w:szCs w:val="20"/>
                <w:lang w:val="mn-MN"/>
              </w:rPr>
              <w:t xml:space="preserve">] </w:t>
            </w:r>
            <w:r w:rsidRPr="00620E54">
              <w:rPr>
                <w:rFonts w:ascii="Arial" w:eastAsia="Times New Roman" w:hAnsi="Arial" w:cs="Arial"/>
                <w:sz w:val="20"/>
                <w:szCs w:val="20"/>
                <w:lang w:val="mn-MN"/>
              </w:rPr>
              <w:t>хоног тутам тодотгох бөгөөд</w:t>
            </w:r>
            <w:r w:rsidRPr="00620E54">
              <w:rPr>
                <w:rFonts w:ascii="Arial" w:hAnsi="Arial" w:cs="Arial"/>
                <w:sz w:val="20"/>
                <w:szCs w:val="20"/>
                <w:lang w:val="mn-MN"/>
              </w:rPr>
              <w:t xml:space="preserve"> ажлын тодотгосон хөтөлбөрт үйл ажиллагаа бүрийн явц, үр дүн, тэдгээрийн үлдэж буй ажлыг гүйцэтгэх хугацаанд үзүүлэх нөлөө болон үйл ажиллагааны дараалалд оруулсан аливаа өөрчлөлтийг тусгана.</w:t>
            </w:r>
          </w:p>
        </w:tc>
      </w:tr>
      <w:tr w:rsidR="00F36EA2" w:rsidRPr="00620E54" w14:paraId="74C8CC91" w14:textId="77777777" w:rsidTr="00551860">
        <w:tc>
          <w:tcPr>
            <w:tcW w:w="1255" w:type="dxa"/>
          </w:tcPr>
          <w:p w14:paraId="3FDAF7CA"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 xml:space="preserve">ГЕН </w:t>
            </w:r>
            <w:r w:rsidRPr="00620E54">
              <w:rPr>
                <w:rFonts w:ascii="Arial" w:hAnsi="Arial" w:cs="Arial"/>
                <w:sz w:val="20"/>
                <w:szCs w:val="20"/>
              </w:rPr>
              <w:t>25</w:t>
            </w:r>
          </w:p>
        </w:tc>
        <w:tc>
          <w:tcPr>
            <w:tcW w:w="9090" w:type="dxa"/>
          </w:tcPr>
          <w:p w14:paraId="4E60DB45" w14:textId="77777777" w:rsidR="00F36EA2" w:rsidRPr="00620E54" w:rsidRDefault="00F36EA2" w:rsidP="00551860">
            <w:pPr>
              <w:rPr>
                <w:rFonts w:ascii="Arial" w:eastAsia="Times New Roman" w:hAnsi="Arial" w:cs="Arial"/>
                <w:sz w:val="20"/>
                <w:szCs w:val="20"/>
                <w:lang w:val="mn-MN"/>
              </w:rPr>
            </w:pPr>
            <w:r w:rsidRPr="00620E54">
              <w:rPr>
                <w:rFonts w:ascii="Arial" w:eastAsia="Times New Roman" w:hAnsi="Arial" w:cs="Arial"/>
                <w:sz w:val="20"/>
                <w:szCs w:val="20"/>
                <w:lang w:val="mn-MN"/>
              </w:rPr>
              <w:t xml:space="preserve">Тодотгосон ажлын хөтөлбөрийг хугацаанд нь ирүүлээгүй тохиолдолд суутгах үнийн дүн нь: </w:t>
            </w:r>
            <w:r w:rsidRPr="00620E54">
              <w:rPr>
                <w:rFonts w:ascii="Arial" w:eastAsia="Times New Roman" w:hAnsi="Arial" w:cs="Arial"/>
                <w:b/>
                <w:bCs/>
                <w:i/>
                <w:iCs/>
                <w:sz w:val="20"/>
                <w:szCs w:val="20"/>
                <w:lang w:val="mn-MN"/>
              </w:rPr>
              <w:t>[Тодотгосон ажлын хөтөлбөрийг хугацаа хоцроо</w:t>
            </w:r>
            <w:r>
              <w:rPr>
                <w:rFonts w:ascii="Arial" w:eastAsia="Times New Roman" w:hAnsi="Arial" w:cs="Arial"/>
                <w:b/>
                <w:bCs/>
                <w:i/>
                <w:iCs/>
                <w:sz w:val="20"/>
                <w:szCs w:val="20"/>
                <w:lang w:val="mn-MN"/>
              </w:rPr>
              <w:t xml:space="preserve">ж </w:t>
            </w:r>
            <w:r w:rsidRPr="00620E54">
              <w:rPr>
                <w:rFonts w:ascii="Arial" w:eastAsia="Times New Roman" w:hAnsi="Arial" w:cs="Arial"/>
                <w:b/>
                <w:bCs/>
                <w:i/>
                <w:iCs/>
                <w:sz w:val="20"/>
                <w:szCs w:val="20"/>
                <w:lang w:val="mn-MN"/>
              </w:rPr>
              <w:t xml:space="preserve">ирүүлсэн хоног тутамд гэрээний үнийн дүнгийн 0,01 хувьтай тэнцэх алдангийг захиалагч суутгана.] </w:t>
            </w:r>
            <w:r w:rsidRPr="00620E54">
              <w:rPr>
                <w:rFonts w:ascii="Arial" w:eastAsia="Times New Roman" w:hAnsi="Arial" w:cs="Arial"/>
                <w:sz w:val="20"/>
                <w:szCs w:val="20"/>
                <w:lang w:val="mn-MN"/>
              </w:rPr>
              <w:t>байна.</w:t>
            </w:r>
          </w:p>
        </w:tc>
      </w:tr>
      <w:tr w:rsidR="00F36EA2" w:rsidRPr="00620E54" w14:paraId="2DA20D45" w14:textId="77777777" w:rsidTr="00551860">
        <w:tc>
          <w:tcPr>
            <w:tcW w:w="1255" w:type="dxa"/>
          </w:tcPr>
          <w:p w14:paraId="565CC319"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 xml:space="preserve">ГЕН </w:t>
            </w:r>
            <w:r w:rsidRPr="00620E54">
              <w:rPr>
                <w:rFonts w:ascii="Arial" w:hAnsi="Arial" w:cs="Arial"/>
                <w:sz w:val="20"/>
                <w:szCs w:val="20"/>
              </w:rPr>
              <w:t>25</w:t>
            </w:r>
          </w:p>
        </w:tc>
        <w:tc>
          <w:tcPr>
            <w:tcW w:w="9090" w:type="dxa"/>
          </w:tcPr>
          <w:p w14:paraId="3FB569A1" w14:textId="77777777" w:rsidR="00F36EA2" w:rsidRPr="00620E54" w:rsidRDefault="00F36EA2" w:rsidP="00551860">
            <w:pPr>
              <w:jc w:val="both"/>
              <w:rPr>
                <w:rFonts w:ascii="Arial" w:eastAsia="Times New Roman" w:hAnsi="Arial" w:cs="Arial"/>
                <w:sz w:val="20"/>
                <w:szCs w:val="20"/>
                <w:lang w:val="mn-MN"/>
              </w:rPr>
            </w:pPr>
            <w:r w:rsidRPr="00620E54">
              <w:rPr>
                <w:rFonts w:ascii="Arial" w:hAnsi="Arial" w:cs="Arial"/>
                <w:sz w:val="20"/>
                <w:szCs w:val="20"/>
                <w:lang w:val="mn-MN"/>
              </w:rPr>
              <w:t>Захиалагчийн томилсон төслийн баг ажлын үе шатны хяналтыг хийж, захиалагчийн техник хяналтын нэгдсэн дүгнэлт гаргаж, гэрээг дүгнэнэ. Төслийн менежер,  аймгийн Орон нутгийн өмчийн газрын төлөөлөл, Газрын харилцаа, барилга, хот байгуулалтын газраас төслийн багт томилогдсон хяналтын инженер, гүйцэтгэгч байгууллагын төлөөлөл, зураг төсөл зохиогч, аймгийн онцгой байдлын газрын холбогдох улсын байцаагч зэрэг албан тушаалтнууд ил далд ажлын акт, гүйцэтгэлийн зураг, барилгын ажилд хэрэглэсэн барилгын материалын техникийн тодорхойлолт, ажлын гүйцэтгэл зэрэг баримт бичигт гарын үсэг зурж баталгаажуулна.</w:t>
            </w:r>
          </w:p>
        </w:tc>
      </w:tr>
      <w:tr w:rsidR="00F36EA2" w:rsidRPr="00620E54" w14:paraId="0A35F761" w14:textId="77777777" w:rsidTr="00551860">
        <w:tc>
          <w:tcPr>
            <w:tcW w:w="1255" w:type="dxa"/>
          </w:tcPr>
          <w:p w14:paraId="1C082218" w14:textId="37D3355C" w:rsidR="00BC52C2" w:rsidRPr="00BC52C2" w:rsidRDefault="00BC52C2" w:rsidP="00BC52C2">
            <w:pPr>
              <w:rPr>
                <w:rFonts w:ascii="Arial" w:eastAsia="Times New Roman" w:hAnsi="Arial" w:cs="Arial"/>
                <w:sz w:val="20"/>
                <w:szCs w:val="20"/>
                <w:lang w:val="mn-MN"/>
              </w:rPr>
            </w:pPr>
            <w:r w:rsidRPr="00BC52C2">
              <w:rPr>
                <w:rFonts w:ascii="Arial" w:eastAsia="Times New Roman" w:hAnsi="Arial" w:cs="Arial"/>
                <w:sz w:val="20"/>
                <w:szCs w:val="20"/>
                <w:lang w:val="mn-MN"/>
              </w:rPr>
              <w:t>Ажил дуусгахаар төлөвлө</w:t>
            </w:r>
            <w:r>
              <w:rPr>
                <w:rFonts w:ascii="Arial" w:eastAsia="Times New Roman" w:hAnsi="Arial" w:cs="Arial"/>
                <w:sz w:val="20"/>
                <w:szCs w:val="20"/>
                <w:lang w:val="mn-MN"/>
              </w:rPr>
              <w:t>-</w:t>
            </w:r>
            <w:r w:rsidRPr="00BC52C2">
              <w:rPr>
                <w:rFonts w:ascii="Arial" w:eastAsia="Times New Roman" w:hAnsi="Arial" w:cs="Arial"/>
                <w:sz w:val="20"/>
                <w:szCs w:val="20"/>
                <w:lang w:val="mn-MN"/>
              </w:rPr>
              <w:lastRenderedPageBreak/>
              <w:t>сөн хугацааг сунгах</w:t>
            </w:r>
          </w:p>
          <w:p w14:paraId="3CE3EA5B" w14:textId="77777777" w:rsidR="00F36EA2" w:rsidRPr="00620E54" w:rsidRDefault="00F36EA2" w:rsidP="00551860">
            <w:pPr>
              <w:rPr>
                <w:rFonts w:ascii="Arial" w:hAnsi="Arial" w:cs="Arial"/>
                <w:sz w:val="20"/>
                <w:szCs w:val="20"/>
              </w:rPr>
            </w:pPr>
            <w:r w:rsidRPr="00620E54">
              <w:rPr>
                <w:rFonts w:ascii="Arial" w:hAnsi="Arial" w:cs="Arial"/>
                <w:sz w:val="20"/>
                <w:szCs w:val="20"/>
                <w:lang w:val="mn-MN"/>
              </w:rPr>
              <w:t xml:space="preserve">ГЕН </w:t>
            </w:r>
            <w:r w:rsidRPr="00620E54">
              <w:rPr>
                <w:rFonts w:ascii="Arial" w:hAnsi="Arial" w:cs="Arial"/>
                <w:sz w:val="20"/>
                <w:szCs w:val="20"/>
              </w:rPr>
              <w:t>26</w:t>
            </w:r>
          </w:p>
        </w:tc>
        <w:tc>
          <w:tcPr>
            <w:tcW w:w="9090" w:type="dxa"/>
          </w:tcPr>
          <w:p w14:paraId="0EA27A2E" w14:textId="77777777" w:rsidR="00F36EA2" w:rsidRPr="00620E54" w:rsidRDefault="00F36EA2" w:rsidP="00551860">
            <w:pPr>
              <w:jc w:val="both"/>
              <w:rPr>
                <w:rFonts w:ascii="Arial" w:eastAsia="Times New Roman" w:hAnsi="Arial" w:cs="Arial"/>
                <w:sz w:val="20"/>
                <w:szCs w:val="20"/>
                <w:lang w:val="mn-MN"/>
              </w:rPr>
            </w:pPr>
            <w:bookmarkStart w:id="19" w:name="_Hlk38132181"/>
            <w:r w:rsidRPr="00620E54">
              <w:rPr>
                <w:rFonts w:ascii="Arial" w:eastAsia="Times New Roman" w:hAnsi="Arial" w:cs="Arial"/>
                <w:sz w:val="20"/>
                <w:szCs w:val="20"/>
                <w:lang w:val="mn-MN"/>
              </w:rPr>
              <w:lastRenderedPageBreak/>
              <w:t xml:space="preserve">Ажил дуусгахаар төлөвлөсөн хугацааг гэнэтийн болон давагдашгүй хүчин зүйл, урьдчилан төлөвлөх боломжгүй нөхцөл байдал бий  болсон тохиолдолд  төслийн багийн шийдвэрийг үндэслэн Төслийн менежер ажлын аль нэг үйл ажиллагааны эхлэл, эсхүл явцыг хойшлуулах </w:t>
            </w:r>
            <w:r w:rsidRPr="00620E54">
              <w:rPr>
                <w:rFonts w:ascii="Arial" w:eastAsia="Times New Roman" w:hAnsi="Arial" w:cs="Arial"/>
                <w:sz w:val="20"/>
                <w:szCs w:val="20"/>
                <w:lang w:val="mn-MN"/>
              </w:rPr>
              <w:lastRenderedPageBreak/>
              <w:t>зааварчилгааг гүйцэтгэгчид өгч гэрээний хугацааг сунгах эрхтэй. Гүйцэтгэгчийн буруутай үйл ажиллагааны улмаас үе шатны хуваарьт заасан ажил хойшилсон тохиолдолд гэрээний хугацааг сунгаж өөрчлөхийг хориглоно.</w:t>
            </w:r>
            <w:bookmarkEnd w:id="19"/>
          </w:p>
        </w:tc>
      </w:tr>
      <w:tr w:rsidR="00F36EA2" w:rsidRPr="00620E54" w14:paraId="3237723A" w14:textId="77777777" w:rsidTr="00551860">
        <w:tc>
          <w:tcPr>
            <w:tcW w:w="1255" w:type="dxa"/>
          </w:tcPr>
          <w:p w14:paraId="535FEE59" w14:textId="2F6D5093"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Ажлын уулзалт</w:t>
            </w:r>
            <w:r w:rsidRPr="00620E54">
              <w:rPr>
                <w:rFonts w:ascii="Arial" w:hAnsi="Arial" w:cs="Arial"/>
                <w:sz w:val="20"/>
                <w:szCs w:val="20"/>
                <w:lang w:val="mn-MN"/>
              </w:rPr>
              <w:t xml:space="preserve"> </w:t>
            </w:r>
            <w:r w:rsidR="00F36EA2" w:rsidRPr="00620E54">
              <w:rPr>
                <w:rFonts w:ascii="Arial" w:hAnsi="Arial" w:cs="Arial"/>
                <w:sz w:val="20"/>
                <w:szCs w:val="20"/>
                <w:lang w:val="mn-MN"/>
              </w:rPr>
              <w:t xml:space="preserve">ГЕН </w:t>
            </w:r>
            <w:r w:rsidR="00F36EA2" w:rsidRPr="00620E54">
              <w:rPr>
                <w:rFonts w:ascii="Arial" w:hAnsi="Arial" w:cs="Arial"/>
                <w:sz w:val="20"/>
                <w:szCs w:val="20"/>
              </w:rPr>
              <w:t>2</w:t>
            </w:r>
            <w:r w:rsidR="00F36EA2" w:rsidRPr="00620E54">
              <w:rPr>
                <w:rFonts w:ascii="Arial" w:hAnsi="Arial" w:cs="Arial"/>
                <w:sz w:val="20"/>
                <w:szCs w:val="20"/>
                <w:lang w:val="mn-MN"/>
              </w:rPr>
              <w:t>8</w:t>
            </w:r>
          </w:p>
        </w:tc>
        <w:tc>
          <w:tcPr>
            <w:tcW w:w="9090" w:type="dxa"/>
          </w:tcPr>
          <w:p w14:paraId="2247A952" w14:textId="77777777" w:rsidR="00F36EA2" w:rsidRPr="00620E54" w:rsidRDefault="00F36EA2" w:rsidP="00551860">
            <w:pPr>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Төслийн менежер нь гэрээний ажлын үе шатны хуваарьт заасны дагуу шинэ үе шатны ажил эхлэх, дуусах тухай бүрт ажлын талбайд ажиллаж, ажлын гүйцэтгэл, ил далд ажлын актыг баталгаажуулж,  гүйцэтгэгчтэй уулзах уулзалтын тэмдэглэлийг үйлдэж, уг тэмдэглэлийн хувийг уулзалтад оролцсон хүмүүст болон захиалагчид хүргүүлнэ. Хийгдэх арга хэмжээнд талуудын хүлээх үүрэг хариуцлагыг төслийн менежер уг ажлын уулзалтан дээр, эсхүл түүний дараа шийдвэрлэж, энэ тухай ажлын уулзалтад оролцсон бүх этгээдэд зааварчилгаа өгөх мэдэгдлийг хүргүүлнэ.</w:t>
            </w:r>
          </w:p>
        </w:tc>
      </w:tr>
      <w:tr w:rsidR="00F36EA2" w:rsidRPr="00620E54" w14:paraId="366815CF" w14:textId="77777777" w:rsidTr="00551860">
        <w:trPr>
          <w:trHeight w:val="1034"/>
        </w:trPr>
        <w:tc>
          <w:tcPr>
            <w:tcW w:w="1255" w:type="dxa"/>
          </w:tcPr>
          <w:p w14:paraId="1425E0D5" w14:textId="77777777" w:rsidR="00F36EA2" w:rsidRPr="00620E54" w:rsidRDefault="00F36EA2" w:rsidP="00551860">
            <w:pPr>
              <w:rPr>
                <w:rFonts w:ascii="Arial" w:hAnsi="Arial" w:cs="Arial"/>
                <w:sz w:val="20"/>
                <w:szCs w:val="20"/>
                <w:lang w:val="mn-MN"/>
              </w:rPr>
            </w:pPr>
          </w:p>
          <w:p w14:paraId="0C2F02FB" w14:textId="3BBB3693"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Зөрчил, гологдол арилгах</w:t>
            </w:r>
            <w:r w:rsidRPr="00620E54">
              <w:rPr>
                <w:rFonts w:ascii="Arial" w:hAnsi="Arial" w:cs="Arial"/>
                <w:sz w:val="20"/>
                <w:szCs w:val="20"/>
                <w:lang w:val="mn-MN"/>
              </w:rPr>
              <w:t xml:space="preserve"> </w:t>
            </w:r>
            <w:r w:rsidR="00F36EA2" w:rsidRPr="00620E54">
              <w:rPr>
                <w:rFonts w:ascii="Arial" w:hAnsi="Arial" w:cs="Arial"/>
                <w:sz w:val="20"/>
                <w:szCs w:val="20"/>
                <w:lang w:val="mn-MN"/>
              </w:rPr>
              <w:t>ГЕН 32.0</w:t>
            </w:r>
          </w:p>
        </w:tc>
        <w:tc>
          <w:tcPr>
            <w:tcW w:w="9090" w:type="dxa"/>
          </w:tcPr>
          <w:p w14:paraId="0292021F" w14:textId="075741A8" w:rsidR="00F36EA2" w:rsidRPr="00620E54" w:rsidRDefault="00F36EA2" w:rsidP="00551860">
            <w:pPr>
              <w:spacing w:before="240"/>
              <w:jc w:val="both"/>
              <w:rPr>
                <w:rFonts w:ascii="Arial" w:eastAsia="Times New Roman" w:hAnsi="Arial" w:cs="Arial"/>
                <w:sz w:val="20"/>
                <w:szCs w:val="20"/>
              </w:rPr>
            </w:pPr>
            <w:r w:rsidRPr="00620E54">
              <w:rPr>
                <w:rFonts w:ascii="Arial" w:hAnsi="Arial" w:cs="Arial"/>
                <w:sz w:val="20"/>
                <w:szCs w:val="20"/>
                <w:lang w:val="mn-MN"/>
              </w:rPr>
              <w:t>Ажлыг ашиглалтанд хүлээн авсан өдрөөс хойш барилга байгууламжийн зүгшрүүлэх</w:t>
            </w:r>
            <w:r w:rsidR="00206931">
              <w:rPr>
                <w:rFonts w:ascii="Arial" w:hAnsi="Arial" w:cs="Arial"/>
                <w:sz w:val="20"/>
                <w:szCs w:val="20"/>
                <w:lang w:val="mn-MN"/>
              </w:rPr>
              <w:t>,</w:t>
            </w:r>
            <w:r w:rsidRPr="00620E54">
              <w:rPr>
                <w:rFonts w:ascii="Arial" w:hAnsi="Arial" w:cs="Arial"/>
                <w:sz w:val="20"/>
                <w:szCs w:val="20"/>
                <w:lang w:val="mn-MN"/>
              </w:rPr>
              <w:t xml:space="preserve"> тохируулах чанарын баталгааны хугацаа </w:t>
            </w:r>
            <w:r w:rsidRPr="00620E54">
              <w:rPr>
                <w:rFonts w:ascii="Arial" w:eastAsia="Times New Roman" w:hAnsi="Arial" w:cs="Arial"/>
                <w:b/>
                <w:bCs/>
                <w:i/>
                <w:iCs/>
                <w:sz w:val="20"/>
                <w:szCs w:val="20"/>
                <w:lang w:val="mn-MN"/>
              </w:rPr>
              <w:t>[365]</w:t>
            </w:r>
            <w:r w:rsidRPr="00620E54">
              <w:rPr>
                <w:rFonts w:ascii="Arial" w:eastAsia="Times New Roman" w:hAnsi="Arial" w:cs="Arial"/>
                <w:i/>
                <w:iCs/>
                <w:sz w:val="20"/>
                <w:szCs w:val="20"/>
                <w:vertAlign w:val="superscript"/>
                <w:lang w:val="mn-MN"/>
              </w:rPr>
              <w:footnoteReference w:id="26"/>
            </w:r>
            <w:r w:rsidRPr="00620E54">
              <w:rPr>
                <w:rFonts w:ascii="Arial" w:hAnsi="Arial" w:cs="Arial"/>
                <w:sz w:val="20"/>
                <w:szCs w:val="20"/>
                <w:lang w:val="mn-MN"/>
              </w:rPr>
              <w:t xml:space="preserve"> хоног байна. Гүйцэтгэгч зөрчил гологдол арилгах мэдэгдэл хүлээн авсан өдрөөс хойш  чанаргүй гүйцэтгэлтэй холбоотой эвдрэл гэмтэл, согогыг арилгаж дуусах өдөр хүртэлх хугацаагаар, эсхүл чанаргүй гүйцэтгэл, зөрчил гологдлыг арилгаагүй   хугацаагаар чанарын баталгааны хугацааг захиалагч сунгана.  </w:t>
            </w:r>
          </w:p>
        </w:tc>
      </w:tr>
      <w:tr w:rsidR="00F36EA2" w:rsidRPr="00620E54" w14:paraId="0D4B91E8" w14:textId="77777777" w:rsidTr="00551860">
        <w:tc>
          <w:tcPr>
            <w:tcW w:w="1255" w:type="dxa"/>
          </w:tcPr>
          <w:p w14:paraId="52198908" w14:textId="5E673D66"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Үе шатны ажлын хуваарь</w:t>
            </w:r>
            <w:r>
              <w:rPr>
                <w:rFonts w:ascii="Arial" w:eastAsia="Times New Roman" w:hAnsi="Arial" w:cs="Arial"/>
                <w:sz w:val="20"/>
                <w:szCs w:val="20"/>
                <w:lang w:val="mn-MN"/>
              </w:rPr>
              <w:t xml:space="preserve"> </w:t>
            </w:r>
            <w:r w:rsidRPr="008D28E5">
              <w:rPr>
                <w:rFonts w:ascii="Arial" w:eastAsia="Times New Roman" w:hAnsi="Arial" w:cs="Arial"/>
                <w:sz w:val="20"/>
                <w:szCs w:val="20"/>
                <w:vertAlign w:val="superscript"/>
                <w:lang w:val="mn-MN"/>
              </w:rPr>
              <w:footnoteReference w:id="27"/>
            </w:r>
            <w:r w:rsidR="00F36EA2" w:rsidRPr="00620E54">
              <w:rPr>
                <w:rFonts w:ascii="Arial" w:hAnsi="Arial" w:cs="Arial"/>
                <w:sz w:val="20"/>
                <w:szCs w:val="20"/>
                <w:lang w:val="mn-MN"/>
              </w:rPr>
              <w:t>ГЕН 34.0</w:t>
            </w:r>
          </w:p>
        </w:tc>
        <w:tc>
          <w:tcPr>
            <w:tcW w:w="9090" w:type="dxa"/>
          </w:tcPr>
          <w:p w14:paraId="38AAD8CA"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 xml:space="preserve">Гүйцэтгэгч ажлын үе шатны хуваарийг </w:t>
            </w:r>
            <w:r w:rsidRPr="00620E54">
              <w:rPr>
                <w:rFonts w:ascii="Arial" w:hAnsi="Arial" w:cs="Arial"/>
                <w:sz w:val="20"/>
                <w:szCs w:val="20"/>
                <w:lang w:val="mn-MN"/>
              </w:rPr>
              <w:t>Сангийн сайдын 2019 оны 282   дугаар тушаалаар баталсан журмын хавсралт маягтын дагуу боловсруулж</w:t>
            </w:r>
            <w:r w:rsidRPr="00620E54">
              <w:rPr>
                <w:rFonts w:ascii="Arial" w:eastAsia="Times New Roman" w:hAnsi="Arial" w:cs="Arial"/>
                <w:sz w:val="20"/>
                <w:szCs w:val="20"/>
                <w:lang w:val="mn-MN"/>
              </w:rPr>
              <w:t xml:space="preserve"> гэрээ байгуулах эрх олгох шийдвэрийг авснаас хойш ажлын 10 хоногт багтаан Төслийн менежерт ирүүлж батлуулна. Гүйцэтгэгч ажлыг үе шатны ажлын хуваарьт заасан хугацаанаас хоцроон гүйцэтгэсэн тохиолдолд үе шатны ажлын тодотгосон хуваарийг 10 хон</w:t>
            </w:r>
            <w:r>
              <w:rPr>
                <w:rFonts w:ascii="Arial" w:eastAsia="Times New Roman" w:hAnsi="Arial" w:cs="Arial"/>
                <w:sz w:val="20"/>
                <w:szCs w:val="20"/>
                <w:lang w:val="mn-MN"/>
              </w:rPr>
              <w:t>о</w:t>
            </w:r>
            <w:r w:rsidRPr="00620E54">
              <w:rPr>
                <w:rFonts w:ascii="Arial" w:eastAsia="Times New Roman" w:hAnsi="Arial" w:cs="Arial"/>
                <w:sz w:val="20"/>
                <w:szCs w:val="20"/>
                <w:lang w:val="mn-MN"/>
              </w:rPr>
              <w:t>гийн дотор гаргаж төслийн менежерээр батлуулна.</w:t>
            </w:r>
          </w:p>
        </w:tc>
      </w:tr>
      <w:tr w:rsidR="00F36EA2" w:rsidRPr="00620E54" w14:paraId="0C9C7952" w14:textId="77777777" w:rsidTr="00551860">
        <w:tc>
          <w:tcPr>
            <w:tcW w:w="1255" w:type="dxa"/>
          </w:tcPr>
          <w:p w14:paraId="27292090" w14:textId="6FD37E96"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Үе шатны ажлын хуваарийг өөрчлөх</w:t>
            </w:r>
            <w:r>
              <w:rPr>
                <w:rFonts w:ascii="Arial" w:eastAsia="Times New Roman" w:hAnsi="Arial" w:cs="Arial"/>
                <w:sz w:val="20"/>
                <w:szCs w:val="20"/>
                <w:vertAlign w:val="superscript"/>
                <w:lang w:val="mn-MN"/>
              </w:rPr>
              <w:t>14</w:t>
            </w:r>
            <w:r>
              <w:rPr>
                <w:rFonts w:ascii="Arial" w:eastAsia="Times New Roman" w:hAnsi="Arial" w:cs="Arial"/>
                <w:sz w:val="20"/>
                <w:szCs w:val="20"/>
                <w:lang w:val="mn-MN"/>
              </w:rPr>
              <w:t xml:space="preserve"> </w:t>
            </w:r>
            <w:r w:rsidR="00F36EA2" w:rsidRPr="00620E54">
              <w:rPr>
                <w:rFonts w:ascii="Arial" w:hAnsi="Arial" w:cs="Arial"/>
                <w:sz w:val="20"/>
                <w:szCs w:val="20"/>
                <w:lang w:val="mn-MN"/>
              </w:rPr>
              <w:t>ГЕН 35.0</w:t>
            </w:r>
          </w:p>
        </w:tc>
        <w:tc>
          <w:tcPr>
            <w:tcW w:w="9090" w:type="dxa"/>
          </w:tcPr>
          <w:p w14:paraId="6FD2FF63" w14:textId="77777777" w:rsidR="00F36EA2" w:rsidRPr="00620E54" w:rsidRDefault="00F36EA2" w:rsidP="00551860">
            <w:pPr>
              <w:pStyle w:val="BodyTextIndent"/>
              <w:spacing w:line="240" w:lineRule="exact"/>
              <w:ind w:left="65" w:hanging="65"/>
              <w:rPr>
                <w:rFonts w:ascii="Arial" w:hAnsi="Arial" w:cs="Arial"/>
                <w:sz w:val="20"/>
                <w:lang w:val="mn-MN"/>
              </w:rPr>
            </w:pPr>
            <w:r w:rsidRPr="00620E54">
              <w:rPr>
                <w:rFonts w:ascii="Arial" w:hAnsi="Arial" w:cs="Arial"/>
                <w:sz w:val="20"/>
                <w:lang w:val="mn-MN"/>
              </w:rPr>
              <w:t>Гүйцэтгэгчийн шийдвэрээр ажлын арга барил, эсхүл ажлын хөтөлбөрт гарсан өөрчлөлтийг тусгах зорилгоор гүйцэтгэгч үе шатны ажлын хуваарьт нэмэлт, өөрчлөлт хийнэ. Өөрчлөлт хийхдээ үе шатны ажлын хуваарь дахь ажлын тоо хэмжээ, үнийг өөрчлөхгүй.</w:t>
            </w:r>
          </w:p>
        </w:tc>
      </w:tr>
      <w:tr w:rsidR="00F36EA2" w:rsidRPr="00620E54" w14:paraId="2B353BBD" w14:textId="77777777" w:rsidTr="00551860">
        <w:tc>
          <w:tcPr>
            <w:tcW w:w="1255" w:type="dxa"/>
          </w:tcPr>
          <w:p w14:paraId="69E6F81B" w14:textId="7DD1FC66" w:rsidR="00F36EA2" w:rsidRPr="00620E54" w:rsidRDefault="00BC52C2" w:rsidP="00551860">
            <w:pPr>
              <w:rPr>
                <w:rFonts w:ascii="Arial" w:hAnsi="Arial" w:cs="Arial"/>
                <w:sz w:val="20"/>
                <w:szCs w:val="20"/>
                <w:lang w:val="mn-MN"/>
              </w:rPr>
            </w:pPr>
            <w:r w:rsidRPr="00BC52C2">
              <w:rPr>
                <w:rFonts w:ascii="Arial" w:eastAsia="Times New Roman" w:hAnsi="Arial" w:cs="Arial"/>
                <w:sz w:val="20"/>
                <w:szCs w:val="20"/>
                <w:lang w:val="mn-MN"/>
              </w:rPr>
              <w:t>Төлбөр</w:t>
            </w:r>
            <w:r w:rsidRPr="00BC52C2">
              <w:rPr>
                <w:rFonts w:ascii="Arial" w:hAnsi="Arial" w:cs="Arial"/>
                <w:sz w:val="20"/>
                <w:szCs w:val="20"/>
                <w:lang w:val="mn-MN"/>
              </w:rPr>
              <w:t xml:space="preserve"> </w:t>
            </w:r>
            <w:r w:rsidR="00F36EA2" w:rsidRPr="00620E54">
              <w:rPr>
                <w:rFonts w:ascii="Arial" w:hAnsi="Arial" w:cs="Arial"/>
                <w:sz w:val="20"/>
                <w:szCs w:val="20"/>
                <w:lang w:val="mn-MN"/>
              </w:rPr>
              <w:t>ГЕН 40.0</w:t>
            </w:r>
          </w:p>
        </w:tc>
        <w:tc>
          <w:tcPr>
            <w:tcW w:w="9090" w:type="dxa"/>
          </w:tcPr>
          <w:p w14:paraId="5CC92249" w14:textId="210D2F91" w:rsidR="00F36EA2" w:rsidRPr="00620E54" w:rsidRDefault="00F36EA2" w:rsidP="00551860">
            <w:pPr>
              <w:rPr>
                <w:rFonts w:ascii="Arial" w:eastAsia="Times New Roman" w:hAnsi="Arial" w:cs="Arial"/>
                <w:sz w:val="20"/>
                <w:szCs w:val="20"/>
                <w:lang w:val="mn-MN"/>
              </w:rPr>
            </w:pPr>
            <w:r w:rsidRPr="00620E54">
              <w:rPr>
                <w:rFonts w:ascii="Arial" w:eastAsia="Times New Roman" w:hAnsi="Arial" w:cs="Arial"/>
                <w:sz w:val="20"/>
                <w:szCs w:val="20"/>
                <w:lang w:val="mn-MN"/>
              </w:rPr>
              <w:t xml:space="preserve">Төлбөр хийх хугацаа нь төлбөрийн мэдэгдэл гаргасан өдрөөс хойш </w:t>
            </w:r>
            <w:r w:rsidRPr="00620E54">
              <w:rPr>
                <w:rFonts w:ascii="Arial" w:eastAsia="Times New Roman" w:hAnsi="Arial" w:cs="Arial"/>
                <w:b/>
                <w:bCs/>
                <w:i/>
                <w:iCs/>
                <w:sz w:val="20"/>
                <w:szCs w:val="20"/>
                <w:lang w:val="mn-MN"/>
              </w:rPr>
              <w:t>[30]</w:t>
            </w:r>
            <w:r w:rsidRPr="00620E54">
              <w:rPr>
                <w:rFonts w:ascii="Arial" w:eastAsia="Times New Roman" w:hAnsi="Arial" w:cs="Arial"/>
                <w:sz w:val="20"/>
                <w:szCs w:val="20"/>
                <w:vertAlign w:val="superscript"/>
                <w:lang w:val="mn-MN"/>
              </w:rPr>
              <w:footnoteReference w:id="28"/>
            </w:r>
            <w:r w:rsidRPr="00620E54">
              <w:rPr>
                <w:rFonts w:ascii="Arial" w:eastAsia="Times New Roman" w:hAnsi="Arial" w:cs="Arial"/>
                <w:sz w:val="20"/>
                <w:szCs w:val="20"/>
                <w:lang w:val="mn-MN"/>
              </w:rPr>
              <w:t xml:space="preserve"> хоног байна. </w:t>
            </w:r>
            <w:r w:rsidR="00BC52C2">
              <w:rPr>
                <w:rFonts w:ascii="Arial" w:eastAsia="Times New Roman" w:hAnsi="Arial" w:cs="Arial"/>
                <w:sz w:val="20"/>
                <w:szCs w:val="20"/>
                <w:lang w:val="mn-MN"/>
              </w:rPr>
              <w:t>Гэрээний төлбөрийг санхүүжилтийн хуваарийн дагуу олгоно.</w:t>
            </w:r>
          </w:p>
        </w:tc>
      </w:tr>
      <w:tr w:rsidR="00F36EA2" w:rsidRPr="00620E54" w14:paraId="76AEE3A8" w14:textId="77777777" w:rsidTr="00551860">
        <w:tc>
          <w:tcPr>
            <w:tcW w:w="1255" w:type="dxa"/>
          </w:tcPr>
          <w:p w14:paraId="344186BF" w14:textId="05513DE1" w:rsidR="00F36EA2" w:rsidRPr="00620E54" w:rsidRDefault="002C1EF4" w:rsidP="00551860">
            <w:pPr>
              <w:rPr>
                <w:rFonts w:ascii="Arial" w:hAnsi="Arial" w:cs="Arial"/>
                <w:sz w:val="20"/>
                <w:szCs w:val="20"/>
                <w:lang w:val="mn-MN"/>
              </w:rPr>
            </w:pPr>
            <w:r w:rsidRPr="002C1EF4">
              <w:rPr>
                <w:rFonts w:ascii="Arial" w:eastAsia="Times New Roman" w:hAnsi="Arial" w:cs="Arial"/>
                <w:sz w:val="20"/>
                <w:szCs w:val="20"/>
                <w:lang w:val="mn-MN"/>
              </w:rPr>
              <w:t>Нөхөн төлбөр хийх нөхцөл</w:t>
            </w:r>
            <w:r w:rsidRPr="00620E54">
              <w:rPr>
                <w:rFonts w:ascii="Arial" w:hAnsi="Arial" w:cs="Arial"/>
                <w:sz w:val="20"/>
                <w:szCs w:val="20"/>
                <w:lang w:val="mn-MN"/>
              </w:rPr>
              <w:t xml:space="preserve"> </w:t>
            </w:r>
            <w:r w:rsidR="00F36EA2" w:rsidRPr="00620E54">
              <w:rPr>
                <w:rFonts w:ascii="Arial" w:hAnsi="Arial" w:cs="Arial"/>
                <w:sz w:val="20"/>
                <w:szCs w:val="20"/>
                <w:lang w:val="mn-MN"/>
              </w:rPr>
              <w:t>ГЕН 41.0</w:t>
            </w:r>
          </w:p>
        </w:tc>
        <w:tc>
          <w:tcPr>
            <w:tcW w:w="9090" w:type="dxa"/>
          </w:tcPr>
          <w:p w14:paraId="50DB12FF" w14:textId="77777777" w:rsidR="00F36EA2" w:rsidRPr="00620E54" w:rsidRDefault="00F36EA2" w:rsidP="00551860">
            <w:pPr>
              <w:jc w:val="both"/>
              <w:rPr>
                <w:rFonts w:ascii="Arial" w:eastAsia="Times New Roman" w:hAnsi="Arial" w:cs="Arial"/>
                <w:b/>
                <w:bCs/>
                <w:i/>
                <w:iCs/>
                <w:sz w:val="20"/>
                <w:szCs w:val="20"/>
                <w:lang w:val="mn-MN"/>
              </w:rPr>
            </w:pPr>
            <w:r w:rsidRPr="00620E54">
              <w:rPr>
                <w:rFonts w:ascii="Arial" w:eastAsia="Times New Roman" w:hAnsi="Arial" w:cs="Arial"/>
                <w:sz w:val="20"/>
                <w:szCs w:val="20"/>
                <w:lang w:val="mn-MN"/>
              </w:rPr>
              <w:t xml:space="preserve">Дараах тохиолдол нь мөн нөхөн төлбөр хийх нөхцөлд тооцогдоно: </w:t>
            </w:r>
            <w:r w:rsidRPr="00620E54">
              <w:rPr>
                <w:rFonts w:ascii="Arial" w:eastAsia="Times New Roman" w:hAnsi="Arial" w:cs="Arial"/>
                <w:b/>
                <w:bCs/>
                <w:i/>
                <w:iCs/>
                <w:sz w:val="20"/>
                <w:szCs w:val="20"/>
                <w:lang w:val="mn-MN"/>
              </w:rPr>
              <w:t>[тохиолдлуудыг жагсаана]</w:t>
            </w:r>
          </w:p>
          <w:p w14:paraId="7F7490A8"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(а) захиалагч гэрээний тусгай нөхцөлд заасан ажлын талбайг ашиглуулах хугацаанд багтаж ажлын талбайн аль нэг хэсгийг ашиглах боломжийг гүйцэтгэгчид олгоогүй;</w:t>
            </w:r>
          </w:p>
          <w:p w14:paraId="35DE7CEF"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(б) захиалагч бусад гүйцэтгэгчдийн хуваарьт гүйцэтгэгчийн гэрээний дагуу хийх ажилд нөлөөлөхөөр нэмэлт өөрчлөлт оруулсан;</w:t>
            </w:r>
          </w:p>
          <w:p w14:paraId="336BB910"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(в) захиалагчийн хүлээх эрсдэл нь гүйцэтгэгчид нөлөөлсөн;</w:t>
            </w:r>
          </w:p>
          <w:p w14:paraId="46A7654B"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rPr>
              <w:t>(</w:t>
            </w:r>
            <w:r w:rsidRPr="00620E54">
              <w:rPr>
                <w:rFonts w:ascii="Arial" w:eastAsia="Times New Roman" w:hAnsi="Arial" w:cs="Arial"/>
                <w:sz w:val="20"/>
                <w:szCs w:val="20"/>
                <w:lang w:val="mn-MN"/>
              </w:rPr>
              <w:t>г</w:t>
            </w:r>
            <w:r w:rsidRPr="00620E54">
              <w:rPr>
                <w:rFonts w:ascii="Arial" w:eastAsia="Times New Roman" w:hAnsi="Arial" w:cs="Arial"/>
                <w:sz w:val="20"/>
                <w:szCs w:val="20"/>
              </w:rPr>
              <w:t xml:space="preserve">) </w:t>
            </w:r>
            <w:r w:rsidRPr="00620E54">
              <w:rPr>
                <w:rFonts w:ascii="Arial" w:eastAsia="Times New Roman" w:hAnsi="Arial" w:cs="Arial"/>
                <w:sz w:val="20"/>
                <w:szCs w:val="20"/>
                <w:lang w:val="mn-MN"/>
              </w:rPr>
              <w:t>захиалагчийн үйл ажиллагааны улмаас бий болсон урьдчилан таамаглах боломжгүй нөхцөл байдлыг арилгах, аюулгүй байдлыг хангах, эсхүл бусад үндэслэлээр шаардагдсан нэмэлт ажил гүйцэтгэх зааварчилгааг төслийн менежер өгсөн;</w:t>
            </w:r>
          </w:p>
          <w:p w14:paraId="1EE5B6DB"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(д) бусад гүйцэтгэгч, засаг захиргааны байгууллага, нийтийн үйлчилгээний газар, эсхүл захиалагч нь гэрээнд заасан хугацаа, бусад нөхцөлийг баримтлаагүйн улмаас гүйцэтгэгч нь хугацаа алдсан, эсхүл нэмэлт зардал гаргасан;</w:t>
            </w:r>
          </w:p>
          <w:p w14:paraId="6DA4A368"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rPr>
              <w:t>(</w:t>
            </w:r>
            <w:r w:rsidRPr="00620E54">
              <w:rPr>
                <w:rFonts w:ascii="Arial" w:eastAsia="Times New Roman" w:hAnsi="Arial" w:cs="Arial"/>
                <w:sz w:val="20"/>
                <w:szCs w:val="20"/>
                <w:lang w:val="mn-MN"/>
              </w:rPr>
              <w:t>е) төслийн менежер ажлыг хойшлуулах шийдвэр гаргасан, эсхүл ажлыг хугацаанд нь гүйцэтгэхэд шаардагдах зураг, техникийн тодорхойлолт, зааварчилгаа зэргийг гаргаж өгөөгүй;</w:t>
            </w:r>
          </w:p>
          <w:p w14:paraId="601DC14B"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t>(ё) төслийн менежер нь ажлын далд хэсгийг нээх, эсхүл нэмэлт шалгалт туршилт явуулах зааварчилгааг гүйцэтгэгчид өгсөн ба үүгээр зөрчил, гологдол илрээгүй бол;</w:t>
            </w:r>
          </w:p>
          <w:p w14:paraId="708D4577" w14:textId="77777777" w:rsidR="00F36EA2" w:rsidRPr="00620E54" w:rsidRDefault="00F36EA2" w:rsidP="00551860">
            <w:pPr>
              <w:jc w:val="both"/>
              <w:rPr>
                <w:rFonts w:ascii="Arial" w:eastAsia="Times New Roman" w:hAnsi="Arial" w:cs="Arial"/>
                <w:sz w:val="20"/>
                <w:szCs w:val="20"/>
                <w:lang w:val="mn-MN"/>
              </w:rPr>
            </w:pPr>
            <w:r w:rsidRPr="00620E54">
              <w:rPr>
                <w:rFonts w:ascii="Arial" w:eastAsia="Times New Roman" w:hAnsi="Arial" w:cs="Arial"/>
                <w:sz w:val="20"/>
                <w:szCs w:val="20"/>
                <w:lang w:val="mn-MN"/>
              </w:rPr>
              <w:lastRenderedPageBreak/>
              <w:t>(ж) төслийн менежер нь ажил дууссан тухай мэдэгдлийг үндэслэлгүйгээр хугацаа хоцроож гаргасан;</w:t>
            </w:r>
          </w:p>
        </w:tc>
      </w:tr>
      <w:tr w:rsidR="00F36EA2" w:rsidRPr="00620E54" w14:paraId="50D501F6" w14:textId="77777777" w:rsidTr="00551860">
        <w:tc>
          <w:tcPr>
            <w:tcW w:w="1255" w:type="dxa"/>
          </w:tcPr>
          <w:p w14:paraId="2E60A6EF" w14:textId="77777777" w:rsidR="00F36EA2" w:rsidRPr="00012EF5" w:rsidRDefault="00F36EA2" w:rsidP="00551860">
            <w:pPr>
              <w:rPr>
                <w:rFonts w:ascii="Arial" w:hAnsi="Arial" w:cs="Arial"/>
                <w:sz w:val="20"/>
                <w:szCs w:val="20"/>
                <w:lang w:val="mn-MN"/>
              </w:rPr>
            </w:pPr>
          </w:p>
          <w:p w14:paraId="4CF0DEE3" w14:textId="77777777" w:rsidR="00F36EA2" w:rsidRPr="00012EF5" w:rsidRDefault="00F36EA2" w:rsidP="00551860">
            <w:pPr>
              <w:rPr>
                <w:rFonts w:ascii="Arial" w:hAnsi="Arial" w:cs="Arial"/>
                <w:sz w:val="20"/>
                <w:szCs w:val="20"/>
              </w:rPr>
            </w:pPr>
            <w:r w:rsidRPr="00012EF5">
              <w:rPr>
                <w:rFonts w:ascii="Arial" w:hAnsi="Arial" w:cs="Arial"/>
                <w:sz w:val="20"/>
                <w:szCs w:val="20"/>
                <w:lang w:val="mn-MN"/>
              </w:rPr>
              <w:t>ГЕН</w:t>
            </w:r>
            <w:r w:rsidRPr="00012EF5">
              <w:rPr>
                <w:rFonts w:ascii="Arial" w:hAnsi="Arial" w:cs="Arial"/>
                <w:sz w:val="20"/>
                <w:szCs w:val="20"/>
              </w:rPr>
              <w:t xml:space="preserve"> 41.1</w:t>
            </w:r>
          </w:p>
        </w:tc>
        <w:tc>
          <w:tcPr>
            <w:tcW w:w="9090" w:type="dxa"/>
          </w:tcPr>
          <w:p w14:paraId="4FA38FEB" w14:textId="77777777" w:rsidR="00F36EA2" w:rsidRPr="00012EF5" w:rsidRDefault="00F36EA2" w:rsidP="00551860">
            <w:pPr>
              <w:tabs>
                <w:tab w:val="num" w:pos="729"/>
              </w:tabs>
              <w:spacing w:line="240" w:lineRule="exact"/>
              <w:jc w:val="both"/>
              <w:rPr>
                <w:rFonts w:ascii="Arial" w:eastAsia="Times New Roman" w:hAnsi="Arial" w:cs="Arial"/>
                <w:sz w:val="20"/>
                <w:szCs w:val="20"/>
                <w:lang w:val="mn-MN"/>
              </w:rPr>
            </w:pPr>
            <w:r w:rsidRPr="00012EF5">
              <w:rPr>
                <w:rFonts w:ascii="Arial" w:eastAsia="Times New Roman" w:hAnsi="Arial" w:cs="Arial"/>
                <w:sz w:val="20"/>
                <w:szCs w:val="20"/>
                <w:lang w:val="mn-MN"/>
              </w:rPr>
              <w:t>Урьдчилан анхааруулаагүй, эсхүл төслийн менежертэй хамтран ажиллаагүйн улмаас захиалагчийн сонирхол хөндөгдсөн бол гүйцэтгэгчид нөхөн төлбөр төлөхгүй.</w:t>
            </w:r>
          </w:p>
        </w:tc>
      </w:tr>
      <w:tr w:rsidR="00F36EA2" w:rsidRPr="00620E54" w14:paraId="73311A92" w14:textId="77777777" w:rsidTr="00551860">
        <w:tc>
          <w:tcPr>
            <w:tcW w:w="1255" w:type="dxa"/>
          </w:tcPr>
          <w:p w14:paraId="16B9212C" w14:textId="7B04C3A7" w:rsidR="00F36EA2" w:rsidRPr="00012EF5" w:rsidRDefault="002C1EF4" w:rsidP="00551860">
            <w:pPr>
              <w:rPr>
                <w:rFonts w:ascii="Arial" w:hAnsi="Arial" w:cs="Arial"/>
                <w:sz w:val="20"/>
                <w:szCs w:val="20"/>
                <w:lang w:val="mn-MN"/>
              </w:rPr>
            </w:pPr>
            <w:r w:rsidRPr="002C1EF4">
              <w:rPr>
                <w:rFonts w:ascii="Arial" w:eastAsia="Times New Roman" w:hAnsi="Arial" w:cs="Arial"/>
                <w:sz w:val="20"/>
                <w:szCs w:val="20"/>
                <w:lang w:val="mn-MN"/>
              </w:rPr>
              <w:t>Үнийн тохируулга</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44</w:t>
            </w:r>
            <w:r w:rsidR="00F36EA2" w:rsidRPr="00012EF5">
              <w:rPr>
                <w:rFonts w:ascii="Arial" w:hAnsi="Arial" w:cs="Arial"/>
                <w:sz w:val="20"/>
                <w:szCs w:val="20"/>
                <w:lang w:val="mn-MN"/>
              </w:rPr>
              <w:t>.0</w:t>
            </w:r>
          </w:p>
        </w:tc>
        <w:tc>
          <w:tcPr>
            <w:tcW w:w="9090" w:type="dxa"/>
          </w:tcPr>
          <w:p w14:paraId="573A508D" w14:textId="77777777" w:rsidR="00F36EA2" w:rsidRPr="00012EF5" w:rsidRDefault="00F36EA2" w:rsidP="00551860">
            <w:pPr>
              <w:tabs>
                <w:tab w:val="num" w:pos="729"/>
              </w:tabs>
              <w:spacing w:line="240" w:lineRule="exact"/>
              <w:jc w:val="both"/>
              <w:rPr>
                <w:rFonts w:ascii="Arial" w:eastAsia="Times New Roman" w:hAnsi="Arial" w:cs="Arial"/>
                <w:sz w:val="20"/>
                <w:szCs w:val="20"/>
                <w:lang w:val="mn-MN"/>
              </w:rPr>
            </w:pPr>
            <w:r w:rsidRPr="00012EF5">
              <w:rPr>
                <w:rFonts w:ascii="Arial" w:eastAsia="Times New Roman" w:hAnsi="Arial" w:cs="Arial"/>
                <w:sz w:val="20"/>
                <w:szCs w:val="20"/>
                <w:lang w:val="mn-MN"/>
              </w:rPr>
              <w:t xml:space="preserve">Гэрээний ерөнхий нөхцөлийн 44 дүгээр зүйлийн дагуу гэрээнд үнийн тохируулга хийж </w:t>
            </w:r>
            <w:r w:rsidRPr="00012EF5">
              <w:rPr>
                <w:rFonts w:ascii="Arial" w:eastAsia="Times New Roman" w:hAnsi="Arial" w:cs="Arial"/>
                <w:b/>
                <w:bCs/>
                <w:i/>
                <w:iCs/>
                <w:sz w:val="20"/>
                <w:szCs w:val="20"/>
                <w:lang w:val="mn-MN"/>
              </w:rPr>
              <w:t xml:space="preserve"> “болохгүй” </w:t>
            </w:r>
            <w:r w:rsidRPr="00012EF5">
              <w:rPr>
                <w:rFonts w:ascii="Arial" w:eastAsia="Times New Roman" w:hAnsi="Arial" w:cs="Arial"/>
                <w:sz w:val="20"/>
                <w:szCs w:val="20"/>
                <w:lang w:val="mn-MN"/>
              </w:rPr>
              <w:t xml:space="preserve">Итгэлцүүртэй холбоотой дор дурдсан мэдээллийг </w:t>
            </w:r>
            <w:r w:rsidRPr="00012EF5">
              <w:rPr>
                <w:rFonts w:ascii="Arial" w:eastAsia="Times New Roman" w:hAnsi="Arial" w:cs="Arial"/>
                <w:b/>
                <w:bCs/>
                <w:i/>
                <w:iCs/>
                <w:sz w:val="20"/>
                <w:szCs w:val="20"/>
                <w:lang w:val="mn-MN"/>
              </w:rPr>
              <w:t xml:space="preserve">“хэрэглэхгүй” </w:t>
            </w:r>
          </w:p>
        </w:tc>
      </w:tr>
      <w:tr w:rsidR="00F36EA2" w:rsidRPr="00620E54" w14:paraId="6FB98598" w14:textId="77777777" w:rsidTr="00551860">
        <w:tc>
          <w:tcPr>
            <w:tcW w:w="1255" w:type="dxa"/>
          </w:tcPr>
          <w:p w14:paraId="3DD53BB7" w14:textId="77777777" w:rsidR="00F36EA2" w:rsidRPr="00012EF5" w:rsidRDefault="00F36EA2" w:rsidP="00551860">
            <w:pPr>
              <w:rPr>
                <w:rFonts w:ascii="Arial" w:hAnsi="Arial" w:cs="Arial"/>
                <w:sz w:val="20"/>
                <w:szCs w:val="20"/>
                <w:lang w:val="mn-MN"/>
              </w:rPr>
            </w:pPr>
            <w:r w:rsidRPr="00012EF5">
              <w:rPr>
                <w:rFonts w:ascii="Arial" w:hAnsi="Arial" w:cs="Arial"/>
                <w:sz w:val="20"/>
                <w:szCs w:val="20"/>
                <w:lang w:val="mn-MN"/>
              </w:rPr>
              <w:t>ГЕН</w:t>
            </w:r>
            <w:r w:rsidRPr="00012EF5">
              <w:rPr>
                <w:rFonts w:ascii="Arial" w:hAnsi="Arial" w:cs="Arial"/>
                <w:sz w:val="20"/>
                <w:szCs w:val="20"/>
              </w:rPr>
              <w:t xml:space="preserve"> 44</w:t>
            </w:r>
            <w:r w:rsidRPr="00012EF5">
              <w:rPr>
                <w:rFonts w:ascii="Arial" w:hAnsi="Arial" w:cs="Arial"/>
                <w:sz w:val="20"/>
                <w:szCs w:val="20"/>
                <w:lang w:val="mn-MN"/>
              </w:rPr>
              <w:t>.0</w:t>
            </w:r>
          </w:p>
        </w:tc>
        <w:tc>
          <w:tcPr>
            <w:tcW w:w="9090" w:type="dxa"/>
          </w:tcPr>
          <w:tbl>
            <w:tblPr>
              <w:tblW w:w="9360" w:type="dxa"/>
              <w:tblInd w:w="108" w:type="dxa"/>
              <w:tblLayout w:type="fixed"/>
              <w:tblLook w:val="04A0" w:firstRow="1" w:lastRow="0" w:firstColumn="1" w:lastColumn="0" w:noHBand="0" w:noVBand="1"/>
            </w:tblPr>
            <w:tblGrid>
              <w:gridCol w:w="9360"/>
            </w:tblGrid>
            <w:tr w:rsidR="00F36EA2" w:rsidRPr="00012EF5" w14:paraId="6FAEACC1" w14:textId="77777777" w:rsidTr="00551860">
              <w:tc>
                <w:tcPr>
                  <w:tcW w:w="8370" w:type="dxa"/>
                  <w:hideMark/>
                </w:tcPr>
                <w:p w14:paraId="3860ABE1" w14:textId="77777777" w:rsidR="00F36EA2" w:rsidRPr="00012EF5" w:rsidRDefault="00F36EA2" w:rsidP="00551860">
                  <w:pPr>
                    <w:spacing w:after="0" w:line="240" w:lineRule="exact"/>
                    <w:jc w:val="both"/>
                    <w:rPr>
                      <w:rFonts w:ascii="Arial" w:eastAsia="Times New Roman" w:hAnsi="Arial" w:cs="Arial"/>
                      <w:b/>
                      <w:bCs/>
                      <w:sz w:val="20"/>
                      <w:szCs w:val="20"/>
                      <w:lang w:val="mn-MN"/>
                    </w:rPr>
                  </w:pPr>
                  <w:r w:rsidRPr="00012EF5">
                    <w:rPr>
                      <w:rFonts w:ascii="Arial" w:eastAsia="Times New Roman" w:hAnsi="Arial" w:cs="Arial"/>
                      <w:sz w:val="20"/>
                      <w:szCs w:val="20"/>
                      <w:lang w:val="mn-MN"/>
                    </w:rPr>
                    <w:t>Дотоод болон гадаад валютаас бусад</w:t>
                  </w:r>
                  <w:r w:rsidRPr="00012EF5">
                    <w:rPr>
                      <w:rFonts w:ascii="Arial" w:eastAsia="Times New Roman" w:hAnsi="Arial" w:cs="Arial"/>
                      <w:sz w:val="20"/>
                      <w:szCs w:val="20"/>
                      <w:vertAlign w:val="superscript"/>
                      <w:lang w:val="mn-MN"/>
                    </w:rPr>
                    <w:footnoteReference w:id="29"/>
                  </w:r>
                  <w:r w:rsidRPr="00012EF5">
                    <w:rPr>
                      <w:rFonts w:ascii="Arial" w:eastAsia="Times New Roman" w:hAnsi="Arial" w:cs="Arial"/>
                      <w:sz w:val="20"/>
                      <w:szCs w:val="20"/>
                      <w:lang w:val="mn-MN"/>
                    </w:rPr>
                    <w:t xml:space="preserve"> валютын индекс “</w:t>
                  </w:r>
                  <w:r w:rsidRPr="00012EF5">
                    <w:rPr>
                      <w:rFonts w:ascii="Arial" w:eastAsia="Times New Roman" w:hAnsi="Arial" w:cs="Arial"/>
                      <w:b/>
                      <w:bCs/>
                      <w:i/>
                      <w:iCs/>
                      <w:sz w:val="20"/>
                      <w:szCs w:val="20"/>
                      <w:lang w:val="mn-MN"/>
                    </w:rPr>
                    <w:t xml:space="preserve">хэрэглэхгүй” </w:t>
                  </w:r>
                  <w:r w:rsidRPr="00012EF5">
                    <w:rPr>
                      <w:rFonts w:ascii="Arial" w:eastAsia="Times New Roman" w:hAnsi="Arial" w:cs="Arial"/>
                      <w:sz w:val="20"/>
                      <w:szCs w:val="20"/>
                      <w:lang w:val="mn-MN"/>
                    </w:rPr>
                    <w:t>байна.</w:t>
                  </w:r>
                </w:p>
              </w:tc>
            </w:tr>
            <w:tr w:rsidR="00F36EA2" w:rsidRPr="00012EF5" w14:paraId="28BF5CBB" w14:textId="77777777" w:rsidTr="00551860">
              <w:tc>
                <w:tcPr>
                  <w:tcW w:w="8370" w:type="dxa"/>
                </w:tcPr>
                <w:p w14:paraId="1B265609" w14:textId="77777777" w:rsidR="00F36EA2" w:rsidRPr="00012EF5" w:rsidRDefault="00F36EA2" w:rsidP="00551860">
                  <w:pPr>
                    <w:spacing w:after="0" w:line="240" w:lineRule="exact"/>
                    <w:jc w:val="both"/>
                    <w:rPr>
                      <w:rFonts w:ascii="Arial" w:eastAsia="Times New Roman" w:hAnsi="Arial" w:cs="Arial"/>
                      <w:sz w:val="20"/>
                      <w:szCs w:val="20"/>
                      <w:lang w:val="mn-MN"/>
                    </w:rPr>
                  </w:pPr>
                </w:p>
              </w:tc>
            </w:tr>
          </w:tbl>
          <w:p w14:paraId="50553405" w14:textId="77777777" w:rsidR="00F36EA2" w:rsidRPr="00012EF5" w:rsidRDefault="00F36EA2" w:rsidP="00551860">
            <w:pPr>
              <w:spacing w:line="240" w:lineRule="exact"/>
              <w:jc w:val="both"/>
              <w:rPr>
                <w:rFonts w:ascii="Arial" w:eastAsia="Times New Roman" w:hAnsi="Arial" w:cs="Arial"/>
                <w:sz w:val="20"/>
                <w:szCs w:val="20"/>
                <w:lang w:val="mn-MN"/>
              </w:rPr>
            </w:pPr>
          </w:p>
        </w:tc>
      </w:tr>
      <w:tr w:rsidR="00F36EA2" w:rsidRPr="00620E54" w14:paraId="3E092560" w14:textId="77777777" w:rsidTr="00551860">
        <w:tc>
          <w:tcPr>
            <w:tcW w:w="1255" w:type="dxa"/>
          </w:tcPr>
          <w:p w14:paraId="3B4719FF" w14:textId="4600A334" w:rsidR="00F36EA2" w:rsidRPr="002C1EF4" w:rsidRDefault="002C1EF4" w:rsidP="00551860">
            <w:pPr>
              <w:rPr>
                <w:rFonts w:ascii="Arial" w:hAnsi="Arial" w:cs="Arial"/>
                <w:sz w:val="20"/>
                <w:szCs w:val="20"/>
                <w:lang w:val="mn-MN"/>
              </w:rPr>
            </w:pPr>
            <w:r w:rsidRPr="002C1EF4">
              <w:rPr>
                <w:rFonts w:ascii="Arial" w:eastAsia="Times New Roman" w:hAnsi="Arial" w:cs="Arial"/>
                <w:sz w:val="20"/>
                <w:szCs w:val="20"/>
                <w:lang w:val="mn-MN"/>
              </w:rPr>
              <w:t>Барьцаа хөрөнгө</w:t>
            </w:r>
            <w:r w:rsidRPr="002C1EF4">
              <w:rPr>
                <w:rFonts w:ascii="Arial" w:hAnsi="Arial" w:cs="Arial"/>
                <w:sz w:val="20"/>
                <w:szCs w:val="20"/>
                <w:lang w:val="mn-MN"/>
              </w:rPr>
              <w:t xml:space="preserve"> </w:t>
            </w:r>
            <w:r w:rsidR="00F36EA2" w:rsidRPr="002C1EF4">
              <w:rPr>
                <w:rFonts w:ascii="Arial" w:hAnsi="Arial" w:cs="Arial"/>
                <w:sz w:val="20"/>
                <w:szCs w:val="20"/>
                <w:lang w:val="mn-MN"/>
              </w:rPr>
              <w:t>ГЕН</w:t>
            </w:r>
            <w:r w:rsidR="00F36EA2" w:rsidRPr="002C1EF4">
              <w:rPr>
                <w:rFonts w:ascii="Arial" w:hAnsi="Arial" w:cs="Arial"/>
                <w:sz w:val="20"/>
                <w:szCs w:val="20"/>
              </w:rPr>
              <w:t xml:space="preserve"> 4</w:t>
            </w:r>
            <w:r w:rsidR="00F36EA2" w:rsidRPr="002C1EF4">
              <w:rPr>
                <w:rFonts w:ascii="Arial" w:hAnsi="Arial" w:cs="Arial"/>
                <w:sz w:val="20"/>
                <w:szCs w:val="20"/>
                <w:lang w:val="mn-MN"/>
              </w:rPr>
              <w:t>5.0</w:t>
            </w:r>
          </w:p>
        </w:tc>
        <w:tc>
          <w:tcPr>
            <w:tcW w:w="9090" w:type="dxa"/>
          </w:tcPr>
          <w:p w14:paraId="31BD1631" w14:textId="77777777" w:rsidR="00F36EA2" w:rsidRPr="00012EF5" w:rsidRDefault="00F36EA2" w:rsidP="00551860">
            <w:pPr>
              <w:spacing w:line="240" w:lineRule="exact"/>
              <w:jc w:val="both"/>
              <w:rPr>
                <w:rFonts w:ascii="Arial" w:eastAsia="Times New Roman" w:hAnsi="Arial" w:cs="Arial"/>
                <w:sz w:val="20"/>
                <w:szCs w:val="20"/>
                <w:lang w:val="mn-MN"/>
              </w:rPr>
            </w:pPr>
            <w:r w:rsidRPr="00012EF5">
              <w:rPr>
                <w:rFonts w:ascii="Arial" w:eastAsia="Times New Roman" w:hAnsi="Arial" w:cs="Arial"/>
                <w:sz w:val="20"/>
                <w:szCs w:val="20"/>
                <w:lang w:val="mn-MN"/>
              </w:rPr>
              <w:t>Чанарын баталгааны барьцаа хөрөнгийн хэмжээ нь гэрээний үнийн дүнгийн 5 хувь байна.</w:t>
            </w:r>
          </w:p>
        </w:tc>
      </w:tr>
      <w:tr w:rsidR="00F36EA2" w:rsidRPr="00620E54" w14:paraId="69E85E06" w14:textId="77777777" w:rsidTr="00551860">
        <w:tc>
          <w:tcPr>
            <w:tcW w:w="1255" w:type="dxa"/>
          </w:tcPr>
          <w:p w14:paraId="147A5BF5" w14:textId="77777777" w:rsidR="00206931" w:rsidRDefault="00206931" w:rsidP="00551860">
            <w:pPr>
              <w:rPr>
                <w:rFonts w:ascii="Arial" w:hAnsi="Arial" w:cs="Arial"/>
                <w:sz w:val="20"/>
                <w:szCs w:val="20"/>
                <w:lang w:val="mn-MN"/>
              </w:rPr>
            </w:pPr>
          </w:p>
          <w:p w14:paraId="7FEBA9F7" w14:textId="628E6436" w:rsidR="00F36EA2" w:rsidRPr="00012EF5" w:rsidRDefault="002C1EF4" w:rsidP="00551860">
            <w:pPr>
              <w:rPr>
                <w:rFonts w:ascii="Arial" w:hAnsi="Arial" w:cs="Arial"/>
                <w:sz w:val="20"/>
                <w:szCs w:val="20"/>
                <w:lang w:val="mn-MN"/>
              </w:rPr>
            </w:pPr>
            <w:r w:rsidRPr="002C1EF4">
              <w:rPr>
                <w:rFonts w:ascii="Arial" w:eastAsia="Times New Roman" w:hAnsi="Arial" w:cs="Arial"/>
                <w:sz w:val="20"/>
                <w:szCs w:val="20"/>
                <w:lang w:val="mn-MN"/>
              </w:rPr>
              <w:t>Алданги</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4</w:t>
            </w:r>
            <w:r w:rsidR="00F36EA2" w:rsidRPr="00012EF5">
              <w:rPr>
                <w:rFonts w:ascii="Arial" w:hAnsi="Arial" w:cs="Arial"/>
                <w:sz w:val="20"/>
                <w:szCs w:val="20"/>
                <w:lang w:val="mn-MN"/>
              </w:rPr>
              <w:t>6.0</w:t>
            </w:r>
          </w:p>
        </w:tc>
        <w:tc>
          <w:tcPr>
            <w:tcW w:w="9090" w:type="dxa"/>
          </w:tcPr>
          <w:p w14:paraId="0EE45D9F" w14:textId="77777777" w:rsidR="00F36EA2" w:rsidRPr="00012EF5" w:rsidRDefault="00F36EA2" w:rsidP="00551860">
            <w:pPr>
              <w:spacing w:before="240"/>
              <w:jc w:val="both"/>
              <w:rPr>
                <w:rFonts w:ascii="Arial" w:eastAsia="Times New Roman" w:hAnsi="Arial" w:cs="Arial"/>
                <w:sz w:val="20"/>
                <w:szCs w:val="20"/>
                <w:lang w:val="mn-MN"/>
              </w:rPr>
            </w:pPr>
            <w:r w:rsidRPr="00012EF5">
              <w:rPr>
                <w:rFonts w:ascii="Arial" w:hAnsi="Arial" w:cs="Arial"/>
                <w:sz w:val="20"/>
                <w:szCs w:val="20"/>
                <w:lang w:val="mn-MN"/>
              </w:rPr>
              <w:t>Гүйцэтгэгч ажил дуусгахаар төлөвлөсөн өдрөөс хойш хугацаа хоцорсон хоног тутамд гэрээний үнийн дүнгийн 0,1 хувьтай тэнцэх алдангийг</w:t>
            </w:r>
            <w:r w:rsidRPr="00012EF5">
              <w:rPr>
                <w:rFonts w:ascii="Arial" w:hAnsi="Arial" w:cs="Arial"/>
                <w:sz w:val="20"/>
                <w:szCs w:val="20"/>
                <w:vertAlign w:val="superscript"/>
                <w:lang w:val="mn-MN"/>
              </w:rPr>
              <w:t>7</w:t>
            </w:r>
            <w:r w:rsidRPr="00012EF5">
              <w:rPr>
                <w:rFonts w:ascii="Arial" w:hAnsi="Arial" w:cs="Arial"/>
                <w:sz w:val="20"/>
                <w:szCs w:val="20"/>
                <w:lang w:val="mn-MN"/>
              </w:rPr>
              <w:t xml:space="preserve"> захиалагчид төлөх ба алдангийн нийт хэмжээ гэрээний үнийн 10 хувиас хэтрэхгүй. Энэхүү алданги нь үе шатны ажлын хуваарьт заасан ажил гүйцэтгэх хугацаанд нэгэн адил хамаарна. Гүйцэтгэгчид олгох санхүүжилтийн дүнг алдангийн хэмжээгээр бууруулан олгоно.</w:t>
            </w:r>
          </w:p>
        </w:tc>
      </w:tr>
      <w:tr w:rsidR="00F36EA2" w:rsidRPr="00620E54" w14:paraId="43871A1A" w14:textId="77777777" w:rsidTr="00551860">
        <w:tc>
          <w:tcPr>
            <w:tcW w:w="1255" w:type="dxa"/>
          </w:tcPr>
          <w:p w14:paraId="126BEE0A" w14:textId="77777777" w:rsidR="00F36EA2" w:rsidRPr="00012EF5" w:rsidRDefault="00F36EA2" w:rsidP="00551860">
            <w:pPr>
              <w:rPr>
                <w:rFonts w:ascii="Arial" w:hAnsi="Arial" w:cs="Arial"/>
                <w:sz w:val="20"/>
                <w:szCs w:val="20"/>
                <w:lang w:val="mn-MN"/>
              </w:rPr>
            </w:pPr>
            <w:r w:rsidRPr="00012EF5">
              <w:rPr>
                <w:rFonts w:ascii="Arial" w:hAnsi="Arial" w:cs="Arial"/>
                <w:sz w:val="20"/>
                <w:szCs w:val="20"/>
                <w:lang w:val="mn-MN"/>
              </w:rPr>
              <w:t>ГЕН</w:t>
            </w:r>
            <w:r w:rsidRPr="00012EF5">
              <w:rPr>
                <w:rFonts w:ascii="Arial" w:hAnsi="Arial" w:cs="Arial"/>
                <w:sz w:val="20"/>
                <w:szCs w:val="20"/>
              </w:rPr>
              <w:t xml:space="preserve"> 4</w:t>
            </w:r>
            <w:r w:rsidRPr="00012EF5">
              <w:rPr>
                <w:rFonts w:ascii="Arial" w:hAnsi="Arial" w:cs="Arial"/>
                <w:sz w:val="20"/>
                <w:szCs w:val="20"/>
                <w:lang w:val="mn-MN"/>
              </w:rPr>
              <w:t>6.0</w:t>
            </w:r>
          </w:p>
        </w:tc>
        <w:tc>
          <w:tcPr>
            <w:tcW w:w="9090" w:type="dxa"/>
          </w:tcPr>
          <w:p w14:paraId="5197B1A6" w14:textId="77777777" w:rsidR="00F36EA2" w:rsidRPr="00012EF5" w:rsidRDefault="00F36EA2" w:rsidP="00551860">
            <w:pPr>
              <w:spacing w:line="240" w:lineRule="exact"/>
              <w:jc w:val="both"/>
              <w:rPr>
                <w:rFonts w:ascii="Arial" w:eastAsia="Times New Roman" w:hAnsi="Arial" w:cs="Arial"/>
                <w:bCs/>
                <w:sz w:val="20"/>
                <w:szCs w:val="20"/>
              </w:rPr>
            </w:pPr>
            <w:r w:rsidRPr="00012EF5">
              <w:rPr>
                <w:rFonts w:ascii="Arial" w:eastAsia="Times New Roman" w:hAnsi="Arial" w:cs="Arial"/>
                <w:bCs/>
                <w:sz w:val="20"/>
                <w:szCs w:val="20"/>
                <w:lang w:val="mn-MN"/>
              </w:rPr>
              <w:t>Гүйцэтгэгчид олгох санхүүжилтийг хугацаа хоцроосон хоног тутамд гэрэээний үнийн дүнгийн 0,1 хувьтай тэнцэх алдангийг захиалагчаас гүйцэтгэгчид төлөх бөгөөд алдангийн нийт хэмжээ гэрээний үнийн 10 хувиас хэтрэхгүй. Гүйцэтгэгчид алданги төлөх тохиолдолд гэрээний төлбөрийг алдангийн хэмжээгээр нэмэгдүүлнэ. Улсын төсвөөс орон нутгийн төсөвт олгох санхүүжилт саатснаас үүсэх алдангийг захиалагч хариуцахгүй.</w:t>
            </w:r>
          </w:p>
        </w:tc>
      </w:tr>
      <w:tr w:rsidR="00F36EA2" w:rsidRPr="00620E54" w14:paraId="074F8AA0" w14:textId="77777777" w:rsidTr="00551860">
        <w:tc>
          <w:tcPr>
            <w:tcW w:w="1255" w:type="dxa"/>
          </w:tcPr>
          <w:p w14:paraId="31012765" w14:textId="122FD02A" w:rsidR="00F36EA2" w:rsidRPr="00012EF5" w:rsidRDefault="002C1EF4" w:rsidP="00551860">
            <w:pPr>
              <w:rPr>
                <w:rFonts w:ascii="Arial" w:hAnsi="Arial" w:cs="Arial"/>
                <w:sz w:val="20"/>
                <w:szCs w:val="20"/>
                <w:lang w:val="mn-MN"/>
              </w:rPr>
            </w:pPr>
            <w:r w:rsidRPr="002C1EF4">
              <w:rPr>
                <w:rFonts w:ascii="Arial" w:eastAsia="Times New Roman" w:hAnsi="Arial" w:cs="Arial"/>
                <w:sz w:val="20"/>
                <w:szCs w:val="20"/>
                <w:lang w:val="mn-MN"/>
              </w:rPr>
              <w:t>Урамшуу</w:t>
            </w:r>
            <w:r>
              <w:rPr>
                <w:rFonts w:ascii="Arial" w:eastAsia="Times New Roman" w:hAnsi="Arial" w:cs="Arial"/>
                <w:sz w:val="20"/>
                <w:szCs w:val="20"/>
                <w:lang w:val="mn-MN"/>
              </w:rPr>
              <w:t>-</w:t>
            </w:r>
            <w:r w:rsidRPr="002C1EF4">
              <w:rPr>
                <w:rFonts w:ascii="Arial" w:eastAsia="Times New Roman" w:hAnsi="Arial" w:cs="Arial"/>
                <w:sz w:val="20"/>
                <w:szCs w:val="20"/>
                <w:lang w:val="mn-MN"/>
              </w:rPr>
              <w:t>лал</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4</w:t>
            </w:r>
            <w:r w:rsidR="00F36EA2" w:rsidRPr="00012EF5">
              <w:rPr>
                <w:rFonts w:ascii="Arial" w:hAnsi="Arial" w:cs="Arial"/>
                <w:sz w:val="20"/>
                <w:szCs w:val="20"/>
                <w:lang w:val="mn-MN"/>
              </w:rPr>
              <w:t>7.0</w:t>
            </w:r>
          </w:p>
        </w:tc>
        <w:tc>
          <w:tcPr>
            <w:tcW w:w="9090" w:type="dxa"/>
          </w:tcPr>
          <w:p w14:paraId="14512044" w14:textId="77777777" w:rsidR="00F36EA2" w:rsidRPr="00012EF5" w:rsidRDefault="00F36EA2" w:rsidP="00551860">
            <w:pPr>
              <w:spacing w:line="240" w:lineRule="exact"/>
              <w:jc w:val="both"/>
              <w:rPr>
                <w:rFonts w:ascii="Arial" w:eastAsia="Times New Roman" w:hAnsi="Arial" w:cs="Arial"/>
                <w:bCs/>
                <w:sz w:val="20"/>
                <w:szCs w:val="20"/>
                <w:lang w:val="mn-MN"/>
              </w:rPr>
            </w:pPr>
            <w:r w:rsidRPr="00012EF5">
              <w:rPr>
                <w:rFonts w:ascii="Arial" w:eastAsia="Times New Roman" w:hAnsi="Arial" w:cs="Arial"/>
                <w:sz w:val="20"/>
                <w:szCs w:val="20"/>
                <w:lang w:val="mn-MN"/>
              </w:rPr>
              <w:t xml:space="preserve">Урамшуулал олгох хэмжээ нь хоногт гэрээний үнийн </w:t>
            </w:r>
            <w:r w:rsidRPr="00012EF5">
              <w:rPr>
                <w:rFonts w:ascii="Arial" w:eastAsia="Times New Roman" w:hAnsi="Arial" w:cs="Arial"/>
                <w:b/>
                <w:bCs/>
                <w:i/>
                <w:iCs/>
                <w:sz w:val="20"/>
                <w:szCs w:val="20"/>
                <w:lang w:val="mn-MN"/>
              </w:rPr>
              <w:t xml:space="preserve">0 хувь </w:t>
            </w:r>
            <w:r w:rsidRPr="00012EF5">
              <w:rPr>
                <w:rFonts w:ascii="Arial" w:eastAsia="Times New Roman" w:hAnsi="Arial" w:cs="Arial"/>
                <w:sz w:val="20"/>
                <w:szCs w:val="20"/>
                <w:lang w:val="mn-MN"/>
              </w:rPr>
              <w:t>байна.</w:t>
            </w:r>
            <w:r w:rsidRPr="00012EF5">
              <w:rPr>
                <w:rFonts w:ascii="Arial" w:eastAsia="Times New Roman" w:hAnsi="Arial" w:cs="Arial"/>
                <w:sz w:val="20"/>
                <w:szCs w:val="20"/>
                <w:vertAlign w:val="superscript"/>
                <w:lang w:val="mn-MN"/>
              </w:rPr>
              <w:footnoteReference w:id="30"/>
            </w:r>
          </w:p>
        </w:tc>
      </w:tr>
      <w:tr w:rsidR="00F36EA2" w:rsidRPr="00620E54" w14:paraId="4F8BB1F0" w14:textId="77777777" w:rsidTr="00551860">
        <w:tc>
          <w:tcPr>
            <w:tcW w:w="1255" w:type="dxa"/>
          </w:tcPr>
          <w:p w14:paraId="1185DF44" w14:textId="64723E99" w:rsidR="00F36EA2" w:rsidRPr="00012EF5" w:rsidRDefault="00CB2316" w:rsidP="00551860">
            <w:pPr>
              <w:rPr>
                <w:rFonts w:ascii="Arial" w:hAnsi="Arial" w:cs="Arial"/>
                <w:sz w:val="20"/>
                <w:szCs w:val="20"/>
                <w:lang w:val="mn-MN"/>
              </w:rPr>
            </w:pPr>
            <w:r w:rsidRPr="00CB2316">
              <w:rPr>
                <w:rFonts w:ascii="Arial" w:hAnsi="Arial" w:cs="Arial"/>
                <w:sz w:val="21"/>
                <w:szCs w:val="21"/>
                <w:lang w:val="mn-MN"/>
              </w:rPr>
              <w:t>Урьдчил</w:t>
            </w:r>
            <w:r>
              <w:rPr>
                <w:rFonts w:ascii="Arial" w:hAnsi="Arial" w:cs="Arial"/>
                <w:sz w:val="21"/>
                <w:szCs w:val="21"/>
                <w:lang w:val="mn-MN"/>
              </w:rPr>
              <w:t>-</w:t>
            </w:r>
            <w:r w:rsidRPr="00CB2316">
              <w:rPr>
                <w:rFonts w:ascii="Arial" w:hAnsi="Arial" w:cs="Arial"/>
                <w:sz w:val="21"/>
                <w:szCs w:val="21"/>
                <w:lang w:val="mn-MN"/>
              </w:rPr>
              <w:t>гаа төлбөр</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4</w:t>
            </w:r>
            <w:r w:rsidR="00F36EA2" w:rsidRPr="00012EF5">
              <w:rPr>
                <w:rFonts w:ascii="Arial" w:hAnsi="Arial" w:cs="Arial"/>
                <w:sz w:val="20"/>
                <w:szCs w:val="20"/>
                <w:lang w:val="mn-MN"/>
              </w:rPr>
              <w:t>8.0</w:t>
            </w:r>
          </w:p>
        </w:tc>
        <w:tc>
          <w:tcPr>
            <w:tcW w:w="9090" w:type="dxa"/>
          </w:tcPr>
          <w:p w14:paraId="57D2DD96" w14:textId="77777777" w:rsidR="00F36EA2" w:rsidRPr="00012EF5" w:rsidRDefault="00F36EA2" w:rsidP="00551860">
            <w:pPr>
              <w:spacing w:line="240" w:lineRule="exact"/>
              <w:jc w:val="both"/>
              <w:rPr>
                <w:rFonts w:ascii="Arial" w:eastAsia="Times New Roman" w:hAnsi="Arial" w:cs="Arial"/>
                <w:sz w:val="20"/>
                <w:szCs w:val="20"/>
                <w:lang w:val="mn-MN"/>
              </w:rPr>
            </w:pPr>
            <w:r w:rsidRPr="00012EF5">
              <w:rPr>
                <w:rFonts w:ascii="Arial" w:eastAsia="Times New Roman" w:hAnsi="Arial" w:cs="Arial"/>
                <w:sz w:val="20"/>
                <w:szCs w:val="20"/>
                <w:lang w:val="mn-MN"/>
              </w:rPr>
              <w:t xml:space="preserve">Урьдчилгаа төлбөрийн баталгаа гаргасан тохиолдолд олгох урьдчилгаа төлбөрийн дүн нь </w:t>
            </w:r>
            <w:r w:rsidRPr="00012EF5">
              <w:rPr>
                <w:rFonts w:ascii="Arial" w:eastAsia="Times New Roman" w:hAnsi="Arial" w:cs="Arial"/>
                <w:b/>
                <w:bCs/>
                <w:i/>
                <w:iCs/>
                <w:sz w:val="20"/>
                <w:szCs w:val="20"/>
                <w:lang w:val="mn-MN"/>
              </w:rPr>
              <w:t xml:space="preserve">[мөнгөн дүн] </w:t>
            </w:r>
            <w:r w:rsidRPr="00012EF5">
              <w:rPr>
                <w:rFonts w:ascii="Arial" w:eastAsia="Times New Roman" w:hAnsi="Arial" w:cs="Arial"/>
                <w:sz w:val="20"/>
                <w:szCs w:val="20"/>
                <w:lang w:val="mn-MN"/>
              </w:rPr>
              <w:t xml:space="preserve">байх ба гүйцэтгэгчид </w:t>
            </w:r>
            <w:r w:rsidRPr="00012EF5">
              <w:rPr>
                <w:rFonts w:ascii="Arial" w:eastAsia="Times New Roman" w:hAnsi="Arial" w:cs="Arial"/>
                <w:b/>
                <w:bCs/>
                <w:i/>
                <w:iCs/>
                <w:sz w:val="20"/>
                <w:szCs w:val="20"/>
                <w:lang w:val="mn-MN"/>
              </w:rPr>
              <w:t>[огноо]</w:t>
            </w:r>
            <w:r w:rsidRPr="00012EF5">
              <w:rPr>
                <w:rFonts w:ascii="Arial" w:eastAsia="Times New Roman" w:hAnsi="Arial" w:cs="Arial"/>
                <w:sz w:val="20"/>
                <w:szCs w:val="20"/>
                <w:lang w:val="mn-MN"/>
              </w:rPr>
              <w:t>-оос өмнө төлнө.</w:t>
            </w:r>
          </w:p>
        </w:tc>
      </w:tr>
      <w:tr w:rsidR="00F36EA2" w:rsidRPr="00620E54" w14:paraId="29844E91" w14:textId="77777777" w:rsidTr="00551860">
        <w:tc>
          <w:tcPr>
            <w:tcW w:w="1255" w:type="dxa"/>
          </w:tcPr>
          <w:p w14:paraId="3D3613FD" w14:textId="1BF06416" w:rsidR="00F36EA2" w:rsidRPr="00012EF5" w:rsidRDefault="00715F01" w:rsidP="00551860">
            <w:pPr>
              <w:rPr>
                <w:rFonts w:ascii="Arial" w:hAnsi="Arial" w:cs="Arial"/>
                <w:sz w:val="20"/>
                <w:szCs w:val="20"/>
                <w:lang w:val="mn-MN"/>
              </w:rPr>
            </w:pPr>
            <w:r w:rsidRPr="00715F01">
              <w:rPr>
                <w:rFonts w:ascii="Arial" w:hAnsi="Arial" w:cs="Arial"/>
                <w:sz w:val="21"/>
                <w:szCs w:val="21"/>
                <w:lang w:val="mn-MN"/>
              </w:rPr>
              <w:t>Баталгаа</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4</w:t>
            </w:r>
            <w:r w:rsidR="00F36EA2" w:rsidRPr="00012EF5">
              <w:rPr>
                <w:rFonts w:ascii="Arial" w:hAnsi="Arial" w:cs="Arial"/>
                <w:sz w:val="20"/>
                <w:szCs w:val="20"/>
                <w:lang w:val="mn-MN"/>
              </w:rPr>
              <w:t>9.0</w:t>
            </w:r>
          </w:p>
        </w:tc>
        <w:tc>
          <w:tcPr>
            <w:tcW w:w="9090" w:type="dxa"/>
          </w:tcPr>
          <w:p w14:paraId="5EA9958B" w14:textId="77777777" w:rsidR="00F36EA2" w:rsidRPr="00012EF5" w:rsidRDefault="00F36EA2" w:rsidP="00551860">
            <w:pPr>
              <w:spacing w:line="240" w:lineRule="exact"/>
              <w:ind w:left="709" w:hanging="709"/>
              <w:jc w:val="both"/>
              <w:rPr>
                <w:rFonts w:ascii="Arial" w:eastAsia="Times New Roman" w:hAnsi="Arial" w:cs="Arial"/>
                <w:sz w:val="20"/>
                <w:szCs w:val="20"/>
                <w:lang w:val="mn-MN"/>
              </w:rPr>
            </w:pPr>
            <w:r w:rsidRPr="00012EF5">
              <w:rPr>
                <w:rFonts w:ascii="Arial" w:eastAsia="Times New Roman" w:hAnsi="Arial" w:cs="Arial"/>
                <w:sz w:val="20"/>
                <w:szCs w:val="20"/>
                <w:lang w:val="mn-MN"/>
              </w:rPr>
              <w:t xml:space="preserve">Гүйцэтгэлийн баталгаа нь гэрээний үнийн </w:t>
            </w:r>
            <w:r w:rsidRPr="00012EF5">
              <w:rPr>
                <w:rFonts w:ascii="Arial" w:eastAsia="Times New Roman" w:hAnsi="Arial" w:cs="Arial"/>
                <w:b/>
                <w:bCs/>
                <w:i/>
                <w:iCs/>
                <w:sz w:val="20"/>
                <w:szCs w:val="20"/>
                <w:lang w:val="mn-MN"/>
              </w:rPr>
              <w:t>5 хувь</w:t>
            </w:r>
            <w:r w:rsidRPr="00012EF5">
              <w:rPr>
                <w:rFonts w:ascii="Arial" w:eastAsia="Times New Roman" w:hAnsi="Arial" w:cs="Arial"/>
                <w:sz w:val="20"/>
                <w:szCs w:val="20"/>
                <w:lang w:val="mn-MN"/>
              </w:rPr>
              <w:t>тай тэнцүү дүнтэй байна.</w:t>
            </w:r>
          </w:p>
          <w:p w14:paraId="2ADADE06" w14:textId="77777777" w:rsidR="00F36EA2" w:rsidRPr="00012EF5" w:rsidRDefault="00F36EA2" w:rsidP="00551860">
            <w:pPr>
              <w:spacing w:line="240" w:lineRule="exact"/>
              <w:jc w:val="both"/>
              <w:rPr>
                <w:rFonts w:ascii="Arial" w:eastAsia="Times New Roman" w:hAnsi="Arial" w:cs="Arial"/>
                <w:sz w:val="20"/>
                <w:szCs w:val="20"/>
                <w:lang w:val="mn-MN"/>
              </w:rPr>
            </w:pPr>
            <w:r w:rsidRPr="00012EF5">
              <w:rPr>
                <w:rFonts w:ascii="Arial" w:eastAsia="Times New Roman" w:hAnsi="Arial" w:cs="Arial"/>
                <w:sz w:val="20"/>
                <w:szCs w:val="20"/>
                <w:lang w:val="mn-MN"/>
              </w:rPr>
              <w:t>Гүйцэтгэлийн баталгаа нь тендерийн баримт бичгийн 7 дугаар бүлэгт заасан маягтын дагуу байна.</w:t>
            </w:r>
          </w:p>
        </w:tc>
      </w:tr>
      <w:tr w:rsidR="00F36EA2" w:rsidRPr="00620E54" w14:paraId="5F48123B" w14:textId="77777777" w:rsidTr="00551860">
        <w:tc>
          <w:tcPr>
            <w:tcW w:w="1255" w:type="dxa"/>
          </w:tcPr>
          <w:p w14:paraId="53C6E7F7" w14:textId="07D3C138" w:rsidR="00F36EA2" w:rsidRPr="00012EF5" w:rsidRDefault="00715F01" w:rsidP="00551860">
            <w:pPr>
              <w:rPr>
                <w:rFonts w:ascii="Arial" w:hAnsi="Arial" w:cs="Arial"/>
                <w:sz w:val="20"/>
                <w:szCs w:val="20"/>
                <w:lang w:val="mn-MN"/>
              </w:rPr>
            </w:pPr>
            <w:r w:rsidRPr="00715F01">
              <w:rPr>
                <w:rFonts w:ascii="Arial" w:hAnsi="Arial" w:cs="Arial"/>
                <w:sz w:val="21"/>
                <w:szCs w:val="21"/>
                <w:lang w:val="mn-MN"/>
              </w:rPr>
              <w:t>Засварын зардал</w:t>
            </w:r>
            <w:r w:rsidRPr="00012EF5">
              <w:rPr>
                <w:rFonts w:ascii="Arial" w:hAnsi="Arial" w:cs="Arial"/>
                <w:sz w:val="20"/>
                <w:szCs w:val="20"/>
                <w:lang w:val="mn-MN"/>
              </w:rPr>
              <w:t xml:space="preserve"> </w:t>
            </w:r>
            <w:r w:rsidR="00F36EA2" w:rsidRPr="00012EF5">
              <w:rPr>
                <w:rFonts w:ascii="Arial" w:hAnsi="Arial" w:cs="Arial"/>
                <w:sz w:val="20"/>
                <w:szCs w:val="20"/>
                <w:lang w:val="mn-MN"/>
              </w:rPr>
              <w:t>ГЕН</w:t>
            </w:r>
            <w:r w:rsidR="00F36EA2" w:rsidRPr="00012EF5">
              <w:rPr>
                <w:rFonts w:ascii="Arial" w:hAnsi="Arial" w:cs="Arial"/>
                <w:sz w:val="20"/>
                <w:szCs w:val="20"/>
              </w:rPr>
              <w:t xml:space="preserve"> </w:t>
            </w:r>
            <w:r w:rsidR="00F36EA2" w:rsidRPr="00012EF5">
              <w:rPr>
                <w:rFonts w:ascii="Arial" w:hAnsi="Arial" w:cs="Arial"/>
                <w:sz w:val="20"/>
                <w:szCs w:val="20"/>
                <w:lang w:val="mn-MN"/>
              </w:rPr>
              <w:t>51.0</w:t>
            </w:r>
          </w:p>
        </w:tc>
        <w:tc>
          <w:tcPr>
            <w:tcW w:w="9090" w:type="dxa"/>
          </w:tcPr>
          <w:p w14:paraId="10BDE006" w14:textId="77777777" w:rsidR="00F36EA2" w:rsidRPr="00012EF5" w:rsidRDefault="00F36EA2" w:rsidP="00551860">
            <w:pPr>
              <w:pStyle w:val="BodyTextIndent"/>
              <w:tabs>
                <w:tab w:val="num" w:pos="729"/>
              </w:tabs>
              <w:spacing w:line="240" w:lineRule="exact"/>
              <w:ind w:left="65" w:firstLine="0"/>
              <w:rPr>
                <w:rFonts w:ascii="Arial" w:hAnsi="Arial" w:cs="Arial"/>
                <w:sz w:val="20"/>
                <w:lang w:val="mn-MN"/>
              </w:rPr>
            </w:pPr>
            <w:r w:rsidRPr="00012EF5">
              <w:rPr>
                <w:rFonts w:ascii="Arial" w:hAnsi="Arial" w:cs="Arial"/>
                <w:sz w:val="20"/>
                <w:lang w:val="mn-MN"/>
              </w:rPr>
              <w:t>Ажил эхэлсэн өдрөөс чанарын баталгаат хугацаа</w:t>
            </w:r>
            <w:r w:rsidRPr="00012EF5">
              <w:rPr>
                <w:rFonts w:ascii="Arial" w:hAnsi="Arial" w:cs="Arial"/>
                <w:sz w:val="20"/>
              </w:rPr>
              <w:t xml:space="preserve"> </w:t>
            </w:r>
            <w:r w:rsidRPr="00012EF5">
              <w:rPr>
                <w:rFonts w:ascii="Arial" w:hAnsi="Arial" w:cs="Arial"/>
                <w:sz w:val="20"/>
                <w:lang w:val="mn-MN"/>
              </w:rPr>
              <w:t>дуусах хүртэл буюу “Барилгын тухай хууль”-ийн 14 дүгээр зүйлийн 14.3, 14.6 дахь хэсэгт заасан  хугацаанд гүйцэтгэгчийн үйл ажиллагаанаас, эсхүл дутуу орхисноос үүдэн барилга, байгууламж, хийц бүтээц, засал, тоног төхөөрөмжид гарсан алдагдал, эвдрэл, гэмтэл, чанаргүй гүйцэтгэлийг гүйцэтгэгч өөрийн зардлаар засварлана.</w:t>
            </w:r>
          </w:p>
        </w:tc>
      </w:tr>
      <w:tr w:rsidR="00F36EA2" w:rsidRPr="00620E54" w14:paraId="4CDF1E77" w14:textId="77777777" w:rsidTr="00551860">
        <w:tc>
          <w:tcPr>
            <w:tcW w:w="1255" w:type="dxa"/>
          </w:tcPr>
          <w:p w14:paraId="6AF04948" w14:textId="52BF6D43" w:rsidR="00F36EA2" w:rsidRPr="00620E54" w:rsidRDefault="00715F01" w:rsidP="00551860">
            <w:pPr>
              <w:rPr>
                <w:rFonts w:ascii="Arial" w:hAnsi="Arial" w:cs="Arial"/>
                <w:sz w:val="20"/>
                <w:szCs w:val="20"/>
                <w:lang w:val="mn-MN"/>
              </w:rPr>
            </w:pPr>
            <w:r w:rsidRPr="00715F01">
              <w:rPr>
                <w:rFonts w:ascii="Arial" w:hAnsi="Arial" w:cs="Arial"/>
                <w:sz w:val="21"/>
                <w:szCs w:val="21"/>
                <w:lang w:val="mn-MN"/>
              </w:rPr>
              <w:t>Хүлээж авах</w:t>
            </w:r>
            <w:r>
              <w:rPr>
                <w:rFonts w:ascii="Arial" w:hAnsi="Arial" w:cs="Arial"/>
                <w:sz w:val="21"/>
                <w:szCs w:val="21"/>
                <w:lang w:val="mn-MN"/>
              </w:rPr>
              <w:t xml:space="preserve">              </w:t>
            </w:r>
            <w:r w:rsidRPr="00620E54">
              <w:rPr>
                <w:rFonts w:ascii="Arial" w:hAnsi="Arial" w:cs="Arial"/>
                <w:sz w:val="20"/>
                <w:szCs w:val="20"/>
                <w:lang w:val="mn-MN"/>
              </w:rPr>
              <w:t xml:space="preserve"> </w:t>
            </w:r>
            <w:r w:rsidR="00F36EA2" w:rsidRPr="00620E54">
              <w:rPr>
                <w:rFonts w:ascii="Arial" w:hAnsi="Arial" w:cs="Arial"/>
                <w:sz w:val="20"/>
                <w:szCs w:val="20"/>
                <w:lang w:val="mn-MN"/>
              </w:rPr>
              <w:t>ГЕН</w:t>
            </w:r>
            <w:r w:rsidR="00F36EA2" w:rsidRPr="00620E54">
              <w:rPr>
                <w:rFonts w:ascii="Arial" w:hAnsi="Arial" w:cs="Arial"/>
                <w:sz w:val="20"/>
                <w:szCs w:val="20"/>
              </w:rPr>
              <w:t xml:space="preserve"> </w:t>
            </w:r>
            <w:r w:rsidR="00F36EA2" w:rsidRPr="00620E54">
              <w:rPr>
                <w:rFonts w:ascii="Arial" w:hAnsi="Arial" w:cs="Arial"/>
                <w:sz w:val="20"/>
                <w:szCs w:val="20"/>
                <w:lang w:val="mn-MN"/>
              </w:rPr>
              <w:t>53.0</w:t>
            </w:r>
          </w:p>
        </w:tc>
        <w:tc>
          <w:tcPr>
            <w:tcW w:w="9090" w:type="dxa"/>
          </w:tcPr>
          <w:p w14:paraId="1F3845EC" w14:textId="77777777" w:rsidR="00F36EA2" w:rsidRPr="00620E54" w:rsidRDefault="00F36EA2" w:rsidP="00551860">
            <w:pPr>
              <w:pStyle w:val="BodyTextIndent"/>
              <w:spacing w:line="240" w:lineRule="exact"/>
              <w:ind w:left="65" w:firstLine="0"/>
              <w:rPr>
                <w:rFonts w:ascii="Arial" w:hAnsi="Arial" w:cs="Arial"/>
                <w:sz w:val="20"/>
                <w:lang w:val="mn-MN"/>
              </w:rPr>
            </w:pPr>
            <w:r w:rsidRPr="00620E54">
              <w:rPr>
                <w:rFonts w:ascii="Arial" w:hAnsi="Arial" w:cs="Arial"/>
                <w:sz w:val="20"/>
                <w:lang w:val="mn-MN"/>
              </w:rPr>
              <w:t xml:space="preserve">Төслийн менежер ажил дууссан тухай мэдэгдэл гаргаснаас хойш </w:t>
            </w:r>
            <w:r>
              <w:rPr>
                <w:rFonts w:ascii="Arial" w:hAnsi="Arial" w:cs="Arial"/>
                <w:sz w:val="20"/>
                <w:lang w:val="mn-MN"/>
              </w:rPr>
              <w:t>14</w:t>
            </w:r>
            <w:r w:rsidRPr="00620E54">
              <w:rPr>
                <w:rFonts w:ascii="Arial" w:hAnsi="Arial" w:cs="Arial"/>
                <w:sz w:val="20"/>
                <w:lang w:val="mn-MN"/>
              </w:rPr>
              <w:t xml:space="preserve"> хоногийн дотор захиалагч ажлын талбай болон ажлыг хүлээж авна.</w:t>
            </w:r>
          </w:p>
        </w:tc>
      </w:tr>
      <w:tr w:rsidR="00F36EA2" w:rsidRPr="00620E54" w14:paraId="3EDD6C84" w14:textId="77777777" w:rsidTr="00551860">
        <w:tc>
          <w:tcPr>
            <w:tcW w:w="1255" w:type="dxa"/>
          </w:tcPr>
          <w:p w14:paraId="26A089C2" w14:textId="47C81E84" w:rsidR="00F36EA2" w:rsidRPr="00620E54" w:rsidRDefault="00715F01" w:rsidP="00551860">
            <w:pPr>
              <w:rPr>
                <w:rFonts w:ascii="Arial" w:hAnsi="Arial" w:cs="Arial"/>
                <w:sz w:val="20"/>
                <w:szCs w:val="20"/>
                <w:lang w:val="mn-MN"/>
              </w:rPr>
            </w:pPr>
            <w:r w:rsidRPr="00715F01">
              <w:rPr>
                <w:rFonts w:ascii="Arial" w:hAnsi="Arial" w:cs="Arial"/>
                <w:sz w:val="21"/>
                <w:szCs w:val="21"/>
                <w:lang w:val="mn-MN"/>
              </w:rPr>
              <w:t>Ашиглалт, засвар үйлчилгээний гарын авлага</w:t>
            </w:r>
            <w:r w:rsidRPr="00620E54">
              <w:rPr>
                <w:rFonts w:ascii="Arial" w:hAnsi="Arial" w:cs="Arial"/>
                <w:sz w:val="20"/>
                <w:szCs w:val="20"/>
                <w:lang w:val="mn-MN"/>
              </w:rPr>
              <w:t xml:space="preserve"> </w:t>
            </w:r>
            <w:r w:rsidR="00F36EA2" w:rsidRPr="00620E54">
              <w:rPr>
                <w:rFonts w:ascii="Arial" w:hAnsi="Arial" w:cs="Arial"/>
                <w:sz w:val="20"/>
                <w:szCs w:val="20"/>
                <w:lang w:val="mn-MN"/>
              </w:rPr>
              <w:t>ГЕН</w:t>
            </w:r>
            <w:r w:rsidR="00F36EA2" w:rsidRPr="00620E54">
              <w:rPr>
                <w:rFonts w:ascii="Arial" w:hAnsi="Arial" w:cs="Arial"/>
                <w:sz w:val="20"/>
                <w:szCs w:val="20"/>
              </w:rPr>
              <w:t xml:space="preserve"> 55</w:t>
            </w:r>
            <w:r w:rsidR="00F36EA2" w:rsidRPr="00620E54">
              <w:rPr>
                <w:rFonts w:ascii="Arial" w:hAnsi="Arial" w:cs="Arial"/>
                <w:sz w:val="20"/>
                <w:szCs w:val="20"/>
                <w:lang w:val="mn-MN"/>
              </w:rPr>
              <w:t>.1</w:t>
            </w:r>
          </w:p>
        </w:tc>
        <w:tc>
          <w:tcPr>
            <w:tcW w:w="9090" w:type="dxa"/>
          </w:tcPr>
          <w:p w14:paraId="77D198BC" w14:textId="77777777" w:rsidR="00F36EA2" w:rsidRPr="00620E54" w:rsidRDefault="00F36EA2" w:rsidP="00551860">
            <w:pPr>
              <w:spacing w:line="240" w:lineRule="exact"/>
              <w:ind w:left="-25" w:firstLine="25"/>
              <w:jc w:val="both"/>
              <w:rPr>
                <w:rFonts w:ascii="Arial" w:eastAsia="Times New Roman" w:hAnsi="Arial" w:cs="Arial"/>
                <w:sz w:val="20"/>
                <w:szCs w:val="20"/>
                <w:lang w:val="mn-MN"/>
              </w:rPr>
            </w:pPr>
            <w:r w:rsidRPr="00620E54">
              <w:rPr>
                <w:rFonts w:ascii="Arial" w:eastAsia="Times New Roman" w:hAnsi="Arial" w:cs="Arial"/>
                <w:sz w:val="20"/>
                <w:szCs w:val="20"/>
                <w:lang w:val="mn-MN"/>
              </w:rPr>
              <w:t xml:space="preserve">Гүйцэтгэлийн зураг, далдлагдсан ажил, инженерийн шугам сүлжээ, технологийн тоног төхөөрөмжийг туршиж тохируулсан актыг тухайн үе шатны ажил дуусан өдрөөс хойш </w:t>
            </w:r>
            <w:r w:rsidRPr="00620E54">
              <w:rPr>
                <w:rFonts w:ascii="Arial" w:eastAsia="Times New Roman" w:hAnsi="Arial" w:cs="Arial"/>
                <w:b/>
                <w:bCs/>
                <w:i/>
                <w:iCs/>
                <w:sz w:val="20"/>
                <w:szCs w:val="20"/>
                <w:lang w:val="mn-MN"/>
              </w:rPr>
              <w:t>[огноо]</w:t>
            </w:r>
            <w:r w:rsidRPr="00620E54">
              <w:rPr>
                <w:rFonts w:ascii="Arial" w:eastAsia="Times New Roman" w:hAnsi="Arial" w:cs="Arial"/>
                <w:sz w:val="20"/>
                <w:szCs w:val="20"/>
                <w:lang w:val="mn-MN"/>
              </w:rPr>
              <w:t xml:space="preserve">-ны дотор гаргаж өгнө. Ашиглалт, засвар үйлчилгээний гарын авлагыг </w:t>
            </w:r>
            <w:r w:rsidRPr="00620E54">
              <w:rPr>
                <w:rFonts w:ascii="Arial" w:eastAsia="Times New Roman" w:hAnsi="Arial" w:cs="Arial"/>
                <w:b/>
                <w:bCs/>
                <w:i/>
                <w:iCs/>
                <w:sz w:val="20"/>
                <w:szCs w:val="20"/>
                <w:lang w:val="mn-MN"/>
              </w:rPr>
              <w:t>[огноо]</w:t>
            </w:r>
            <w:r w:rsidRPr="00620E54">
              <w:rPr>
                <w:rFonts w:ascii="Arial" w:eastAsia="Times New Roman" w:hAnsi="Arial" w:cs="Arial"/>
                <w:sz w:val="20"/>
                <w:szCs w:val="20"/>
                <w:lang w:val="mn-MN"/>
              </w:rPr>
              <w:t>-ны дотор гаргаж өгнө. Ил далд ажлын акт, технологийн тоног төхөөрөмжийн туршилтын актыг тухайн чиглэлийн инженерийн хангамжийн байгууллагын төслийн баг дахь төлөөлөл, зохиогч тус тус баталгаажуулж, төслийн менежерт тайлагнана.</w:t>
            </w:r>
          </w:p>
        </w:tc>
      </w:tr>
      <w:tr w:rsidR="00F36EA2" w:rsidRPr="00620E54" w14:paraId="19F68B95" w14:textId="77777777" w:rsidTr="00551860">
        <w:tc>
          <w:tcPr>
            <w:tcW w:w="1255" w:type="dxa"/>
          </w:tcPr>
          <w:p w14:paraId="4F98E67C"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ГЕН</w:t>
            </w:r>
            <w:r w:rsidRPr="00620E54">
              <w:rPr>
                <w:rFonts w:ascii="Arial" w:hAnsi="Arial" w:cs="Arial"/>
                <w:sz w:val="20"/>
                <w:szCs w:val="20"/>
              </w:rPr>
              <w:t xml:space="preserve"> 55</w:t>
            </w:r>
            <w:r w:rsidRPr="00620E54">
              <w:rPr>
                <w:rFonts w:ascii="Arial" w:hAnsi="Arial" w:cs="Arial"/>
                <w:sz w:val="20"/>
                <w:szCs w:val="20"/>
                <w:lang w:val="mn-MN"/>
              </w:rPr>
              <w:t>.2</w:t>
            </w:r>
          </w:p>
        </w:tc>
        <w:tc>
          <w:tcPr>
            <w:tcW w:w="9090" w:type="dxa"/>
          </w:tcPr>
          <w:p w14:paraId="37CEF76B" w14:textId="77777777" w:rsidR="00F36EA2" w:rsidRPr="00620E54" w:rsidRDefault="00F36EA2" w:rsidP="00551860">
            <w:pPr>
              <w:pStyle w:val="BodyTextIndent"/>
              <w:spacing w:line="240" w:lineRule="exact"/>
              <w:ind w:left="-25" w:firstLine="0"/>
              <w:rPr>
                <w:rFonts w:ascii="Arial" w:hAnsi="Arial" w:cs="Arial"/>
                <w:sz w:val="20"/>
                <w:lang w:val="mn-MN"/>
              </w:rPr>
            </w:pPr>
            <w:r w:rsidRPr="00620E54">
              <w:rPr>
                <w:rFonts w:ascii="Arial" w:hAnsi="Arial" w:cs="Arial"/>
                <w:sz w:val="20"/>
                <w:lang w:val="mn-MN"/>
              </w:rPr>
              <w:t xml:space="preserve">Хэрэв гүйцэтгэгч 55.1-д заасан баримт бичгийг гэрээний тусгай нөхцөлд тодорхойлсон хугацаанд ирүүлээгүй, эсхүл шаардлага хангаагүйн улмаас тэдгээрийг төслийн менежер </w:t>
            </w:r>
            <w:r w:rsidRPr="00620E54">
              <w:rPr>
                <w:rFonts w:ascii="Arial" w:hAnsi="Arial" w:cs="Arial"/>
                <w:sz w:val="20"/>
                <w:lang w:val="mn-MN"/>
              </w:rPr>
              <w:lastRenderedPageBreak/>
              <w:t>батлаагүй бол гүйцэтгэгчид төлөх ёстой төлбөрөөс гэрээний үнийн 5 хувьтай тэнцэх хэсгийг төслийн менежер суутгана.</w:t>
            </w:r>
          </w:p>
        </w:tc>
      </w:tr>
      <w:tr w:rsidR="00F36EA2" w:rsidRPr="00620E54" w14:paraId="4D4FE933" w14:textId="77777777" w:rsidTr="00551860">
        <w:tc>
          <w:tcPr>
            <w:tcW w:w="1255" w:type="dxa"/>
          </w:tcPr>
          <w:p w14:paraId="22558017" w14:textId="0BB705EE" w:rsidR="00F36EA2" w:rsidRPr="00715F01" w:rsidRDefault="00715F01" w:rsidP="00551860">
            <w:pPr>
              <w:rPr>
                <w:rFonts w:ascii="Arial" w:hAnsi="Arial" w:cs="Arial"/>
                <w:sz w:val="20"/>
                <w:szCs w:val="20"/>
                <w:lang w:val="mn-MN"/>
              </w:rPr>
            </w:pPr>
            <w:r w:rsidRPr="00715F01">
              <w:rPr>
                <w:rFonts w:ascii="Arial" w:hAnsi="Arial" w:cs="Arial"/>
                <w:sz w:val="21"/>
                <w:szCs w:val="21"/>
                <w:lang w:val="mn-MN"/>
              </w:rPr>
              <w:lastRenderedPageBreak/>
              <w:t>Гэрээг цуцлах</w:t>
            </w:r>
            <w:r w:rsidRPr="00715F01">
              <w:rPr>
                <w:rFonts w:ascii="Arial" w:hAnsi="Arial" w:cs="Arial"/>
                <w:sz w:val="20"/>
                <w:szCs w:val="20"/>
                <w:lang w:val="mn-MN"/>
              </w:rPr>
              <w:t xml:space="preserve"> </w:t>
            </w:r>
            <w:r w:rsidR="00F36EA2" w:rsidRPr="00715F01">
              <w:rPr>
                <w:rFonts w:ascii="Arial" w:hAnsi="Arial" w:cs="Arial"/>
                <w:sz w:val="20"/>
                <w:szCs w:val="20"/>
                <w:lang w:val="mn-MN"/>
              </w:rPr>
              <w:t>ГЕН</w:t>
            </w:r>
            <w:r w:rsidR="00F36EA2" w:rsidRPr="00715F01">
              <w:rPr>
                <w:rFonts w:ascii="Arial" w:hAnsi="Arial" w:cs="Arial"/>
                <w:sz w:val="20"/>
                <w:szCs w:val="20"/>
              </w:rPr>
              <w:t xml:space="preserve"> 5</w:t>
            </w:r>
            <w:r w:rsidR="00F36EA2" w:rsidRPr="00715F01">
              <w:rPr>
                <w:rFonts w:ascii="Arial" w:hAnsi="Arial" w:cs="Arial"/>
                <w:sz w:val="20"/>
                <w:szCs w:val="20"/>
                <w:lang w:val="mn-MN"/>
              </w:rPr>
              <w:t>6.1</w:t>
            </w:r>
          </w:p>
        </w:tc>
        <w:tc>
          <w:tcPr>
            <w:tcW w:w="9090" w:type="dxa"/>
          </w:tcPr>
          <w:p w14:paraId="451FA53B" w14:textId="77777777" w:rsidR="00F36EA2" w:rsidRPr="00620E54" w:rsidRDefault="00F36EA2" w:rsidP="00551860">
            <w:pPr>
              <w:pStyle w:val="BodyTextIndent"/>
              <w:spacing w:line="240" w:lineRule="exact"/>
              <w:ind w:left="0" w:hanging="25"/>
              <w:rPr>
                <w:rFonts w:ascii="Arial" w:hAnsi="Arial" w:cs="Arial"/>
                <w:sz w:val="20"/>
                <w:lang w:val="mn-MN"/>
              </w:rPr>
            </w:pPr>
            <w:r w:rsidRPr="00620E54">
              <w:rPr>
                <w:rFonts w:ascii="Arial" w:hAnsi="Arial" w:cs="Arial"/>
                <w:sz w:val="20"/>
                <w:lang w:val="mn-MN"/>
              </w:rPr>
              <w:t xml:space="preserve">Захиалагч, эсхүл гүйцэтгэгч нөгөө тал нь гэрээний  ерөнхий нөхцлийн 56.2 дахь хэсэгт заасан ноцтой зөрчил болон дор дурьдсан  ноцтой зөрчлийг гаргасан гэж үзвэл гэрээг үл маргах журмаар цуцлах эрхтэй. Үүнд: </w:t>
            </w:r>
          </w:p>
          <w:p w14:paraId="6A12AF15"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 xml:space="preserve">Барилга, байгууламжийн ажлыг зураг төслийн дагуу гүйцэтгээгүй буюу ажилд стандарт, захиалагчийн техникийн тодорхойлолтод зааснаас өөр чанаргүй материал бүтээцийг ашигласан, стандарт, </w:t>
            </w:r>
            <w:r>
              <w:rPr>
                <w:rFonts w:ascii="Arial" w:hAnsi="Arial" w:cs="Arial"/>
                <w:sz w:val="20"/>
                <w:lang w:val="mn-MN"/>
              </w:rPr>
              <w:t xml:space="preserve">норм ба дүрэм </w:t>
            </w:r>
            <w:r w:rsidRPr="00620E54">
              <w:rPr>
                <w:rFonts w:ascii="Arial" w:hAnsi="Arial" w:cs="Arial"/>
                <w:sz w:val="20"/>
                <w:lang w:val="mn-MN"/>
              </w:rPr>
              <w:t xml:space="preserve">захиалагчийн техникийн тодорхойлолтыг хангаагүй тоног төхөөрөмж, бараа, материалыг нийлүүлсэн нь эрх бүхий этгээдийн дүгнэлтээр тогтоогдсон бол Иргэний хуулийн 355 дугаар зүйлийг үндэслэн захиалагч гэрээг цуцлана. </w:t>
            </w:r>
          </w:p>
          <w:p w14:paraId="69D3B2FC" w14:textId="12AF318B"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Үе шатны ажлын хуваарьт заасан ажлыг удаа дараа 5-аас дээш хоногоор  хугацаа хоцроон гүйцэтгэсэн, ил далд ажлын  болон технологийн тоног төхөөрөмж, шугам сүлжээний туршилтын актыг төслийн менежрээр батлуулаагүй, нөхөн бүрдүүлсэн нь тогтоогдсон</w:t>
            </w:r>
          </w:p>
          <w:p w14:paraId="79865F23"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Мэргэжлийн хяналтын улсын байцаагч болон хяналт шалгалтын байгууллага, төслийн менежерээс өгсөн албан шаардлага, дүгнэлт, үүрэг даалгаварыг удаа дараа хэрэгжүүлээгүй.</w:t>
            </w:r>
          </w:p>
          <w:p w14:paraId="32FCA9A4"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Зураг, төсөл, техникийн нөхцлийг мөрдөөгүй</w:t>
            </w:r>
          </w:p>
          <w:p w14:paraId="2204D006"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Гэрээний хугацаа дуусгавар болсон</w:t>
            </w:r>
          </w:p>
          <w:p w14:paraId="2DAD28AF"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Гүйцэтгэгч санхүүжилтээр олгосон гэрээний төлбөрийг зориулалт бусаар зарцуулах эрхгүй бөгөөд гэрээний төлбөрийн санхүүжилжилтийг зориулалт бусаар зарцуулсан нь тогтоогдсон</w:t>
            </w:r>
          </w:p>
          <w:p w14:paraId="66FE8562" w14:textId="77777777" w:rsidR="00F36EA2" w:rsidRPr="00620E54" w:rsidRDefault="00F36EA2" w:rsidP="00F36EA2">
            <w:pPr>
              <w:pStyle w:val="BodyTextIndent"/>
              <w:numPr>
                <w:ilvl w:val="0"/>
                <w:numId w:val="29"/>
              </w:numPr>
              <w:spacing w:line="240" w:lineRule="exact"/>
              <w:rPr>
                <w:rFonts w:ascii="Arial" w:hAnsi="Arial" w:cs="Arial"/>
                <w:sz w:val="20"/>
                <w:lang w:val="mn-MN"/>
              </w:rPr>
            </w:pPr>
            <w:r w:rsidRPr="00620E54">
              <w:rPr>
                <w:rFonts w:ascii="Arial" w:hAnsi="Arial" w:cs="Arial"/>
                <w:sz w:val="20"/>
                <w:lang w:val="mn-MN"/>
              </w:rPr>
              <w:t>Ажлыг тендерт санал болгоогүй туслан гүйцэтгэгч</w:t>
            </w:r>
            <w:r>
              <w:rPr>
                <w:rFonts w:ascii="Arial" w:hAnsi="Arial" w:cs="Arial"/>
                <w:sz w:val="20"/>
                <w:lang w:val="mn-MN"/>
              </w:rPr>
              <w:t>,</w:t>
            </w:r>
            <w:r w:rsidRPr="00620E54">
              <w:rPr>
                <w:rFonts w:ascii="Arial" w:hAnsi="Arial" w:cs="Arial"/>
                <w:sz w:val="20"/>
                <w:lang w:val="mn-MN"/>
              </w:rPr>
              <w:t xml:space="preserve"> түншлэгч, бусад этгээдээр гүйцэтгүүлсэн нь эрх бүхий байгууллагаас тогтоосон</w:t>
            </w:r>
          </w:p>
        </w:tc>
      </w:tr>
      <w:tr w:rsidR="00F36EA2" w:rsidRPr="00620E54" w14:paraId="1C417FC1" w14:textId="77777777" w:rsidTr="00551860">
        <w:tc>
          <w:tcPr>
            <w:tcW w:w="1255" w:type="dxa"/>
          </w:tcPr>
          <w:p w14:paraId="0DB23940" w14:textId="77777777" w:rsidR="00F36EA2" w:rsidRPr="00620E54" w:rsidRDefault="00F36EA2" w:rsidP="00551860">
            <w:pPr>
              <w:rPr>
                <w:rFonts w:ascii="Arial" w:hAnsi="Arial" w:cs="Arial"/>
                <w:sz w:val="20"/>
                <w:szCs w:val="20"/>
                <w:lang w:val="mn-MN"/>
              </w:rPr>
            </w:pPr>
            <w:r w:rsidRPr="00620E54">
              <w:rPr>
                <w:rFonts w:ascii="Arial" w:hAnsi="Arial" w:cs="Arial"/>
                <w:sz w:val="20"/>
                <w:szCs w:val="20"/>
                <w:lang w:val="mn-MN"/>
              </w:rPr>
              <w:t>ГЕН</w:t>
            </w:r>
            <w:r w:rsidRPr="00620E54">
              <w:rPr>
                <w:rFonts w:ascii="Arial" w:hAnsi="Arial" w:cs="Arial"/>
                <w:sz w:val="20"/>
                <w:szCs w:val="20"/>
              </w:rPr>
              <w:t xml:space="preserve"> 5</w:t>
            </w:r>
            <w:r w:rsidRPr="00620E54">
              <w:rPr>
                <w:rFonts w:ascii="Arial" w:hAnsi="Arial" w:cs="Arial"/>
                <w:sz w:val="20"/>
                <w:szCs w:val="20"/>
                <w:lang w:val="mn-MN"/>
              </w:rPr>
              <w:t>7.0</w:t>
            </w:r>
          </w:p>
        </w:tc>
        <w:tc>
          <w:tcPr>
            <w:tcW w:w="9090" w:type="dxa"/>
          </w:tcPr>
          <w:p w14:paraId="094AF910" w14:textId="77777777" w:rsidR="00F36EA2" w:rsidRPr="00620E54" w:rsidRDefault="00F36EA2" w:rsidP="00551860">
            <w:pPr>
              <w:spacing w:line="240" w:lineRule="exact"/>
              <w:jc w:val="both"/>
              <w:rPr>
                <w:rFonts w:ascii="Arial" w:eastAsia="Times New Roman" w:hAnsi="Arial" w:cs="Arial"/>
                <w:sz w:val="20"/>
                <w:szCs w:val="20"/>
                <w:lang w:val="mn-MN"/>
              </w:rPr>
            </w:pPr>
            <w:r w:rsidRPr="00620E54">
              <w:rPr>
                <w:rFonts w:ascii="Arial" w:eastAsia="Times New Roman" w:hAnsi="Arial" w:cs="Arial"/>
                <w:sz w:val="20"/>
                <w:szCs w:val="20"/>
                <w:lang w:val="mn-MN"/>
              </w:rPr>
              <w:t xml:space="preserve">Ажил дуусгахад захиалагчаас гарах нэмэлт зардлыг дуусаагүй ажлын </w:t>
            </w:r>
            <w:r w:rsidRPr="00620E54">
              <w:rPr>
                <w:rFonts w:ascii="Arial" w:eastAsia="Times New Roman" w:hAnsi="Arial" w:cs="Arial"/>
                <w:b/>
                <w:bCs/>
                <w:i/>
                <w:iCs/>
                <w:sz w:val="20"/>
                <w:szCs w:val="20"/>
                <w:lang w:val="mn-MN"/>
              </w:rPr>
              <w:t>0-</w:t>
            </w:r>
            <w:r w:rsidRPr="00620E54">
              <w:rPr>
                <w:rFonts w:ascii="Arial" w:eastAsia="Times New Roman" w:hAnsi="Arial" w:cs="Arial"/>
                <w:sz w:val="20"/>
                <w:szCs w:val="20"/>
                <w:lang w:val="mn-MN"/>
              </w:rPr>
              <w:t>иар тооцно.</w:t>
            </w:r>
          </w:p>
        </w:tc>
      </w:tr>
      <w:tr w:rsidR="00A30AFE" w:rsidRPr="00620E54" w14:paraId="6BB479D2" w14:textId="77777777" w:rsidTr="00551860">
        <w:tc>
          <w:tcPr>
            <w:tcW w:w="1255" w:type="dxa"/>
          </w:tcPr>
          <w:p w14:paraId="5EA00433" w14:textId="4147C67A" w:rsidR="00A30AFE" w:rsidRPr="00620E54" w:rsidRDefault="005052D3" w:rsidP="00551860">
            <w:pPr>
              <w:rPr>
                <w:rFonts w:ascii="Arial" w:hAnsi="Arial" w:cs="Arial"/>
                <w:sz w:val="20"/>
                <w:szCs w:val="20"/>
                <w:lang w:val="mn-MN"/>
              </w:rPr>
            </w:pPr>
            <w:r>
              <w:rPr>
                <w:rFonts w:ascii="Arial" w:hAnsi="Arial" w:cs="Arial"/>
                <w:sz w:val="20"/>
                <w:szCs w:val="20"/>
                <w:lang w:val="mn-MN"/>
              </w:rPr>
              <w:t>Онцгой анхаарах асуудал</w:t>
            </w:r>
          </w:p>
        </w:tc>
        <w:tc>
          <w:tcPr>
            <w:tcW w:w="9090" w:type="dxa"/>
          </w:tcPr>
          <w:p w14:paraId="1314CB41" w14:textId="77777777" w:rsidR="00A077A5" w:rsidRDefault="00A30AFE" w:rsidP="00551860">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xml:space="preserve">Барилгын ажил гүйцэтгэхэд дараах асуудалд онцгой анхаарал тавьж ажиллах шаардлагатай: Үүүнд: </w:t>
            </w:r>
          </w:p>
          <w:p w14:paraId="2D65AB9F" w14:textId="7D53CE0D" w:rsidR="00A30AFE" w:rsidRDefault="00A30AFE" w:rsidP="00551860">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w:t>
            </w:r>
            <w:r w:rsidR="009F24C4">
              <w:rPr>
                <w:rFonts w:ascii="Arial" w:eastAsia="Times New Roman" w:hAnsi="Arial" w:cs="Arial"/>
                <w:sz w:val="20"/>
                <w:szCs w:val="20"/>
                <w:lang w:val="mn-MN"/>
              </w:rPr>
              <w:t xml:space="preserve"> </w:t>
            </w:r>
            <w:r>
              <w:rPr>
                <w:rFonts w:ascii="Arial" w:eastAsia="Times New Roman" w:hAnsi="Arial" w:cs="Arial"/>
                <w:sz w:val="20"/>
                <w:szCs w:val="20"/>
                <w:lang w:val="mn-MN"/>
              </w:rPr>
              <w:t>Модон хийц, эдлэлийн ажлыг гүйцэтгэхдээ зөвхөн стандартын шаардлагын дагуу хатааж, бэхжүүлсэн модон материал хэрэглэнэ.</w:t>
            </w:r>
          </w:p>
          <w:p w14:paraId="525A4C28" w14:textId="4F9A500C" w:rsidR="00A30AFE" w:rsidRDefault="00A30AFE" w:rsidP="00551860">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w:t>
            </w:r>
            <w:r w:rsidR="009F24C4">
              <w:rPr>
                <w:rFonts w:ascii="Arial" w:eastAsia="Times New Roman" w:hAnsi="Arial" w:cs="Arial"/>
                <w:sz w:val="20"/>
                <w:szCs w:val="20"/>
                <w:lang w:val="mn-MN"/>
              </w:rPr>
              <w:t xml:space="preserve"> Г</w:t>
            </w:r>
            <w:r>
              <w:rPr>
                <w:rFonts w:ascii="Arial" w:eastAsia="Times New Roman" w:hAnsi="Arial" w:cs="Arial"/>
                <w:sz w:val="20"/>
                <w:szCs w:val="20"/>
                <w:lang w:val="mn-MN"/>
              </w:rPr>
              <w:t>эрээ байгуулах үед ажлын зурагт заасан альбом, катлогуудыг нэг бүрчлэн иж бүрдүүлж, техникийн баримт бичгийг бүрэн төгс болгосон байна.</w:t>
            </w:r>
          </w:p>
          <w:p w14:paraId="76FD0F6D" w14:textId="518612B2" w:rsidR="00A30AFE" w:rsidRDefault="00A30AFE" w:rsidP="00551860">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 xml:space="preserve">- </w:t>
            </w:r>
            <w:r w:rsidR="006016FF">
              <w:rPr>
                <w:rFonts w:ascii="Arial" w:eastAsia="Times New Roman" w:hAnsi="Arial" w:cs="Arial"/>
                <w:sz w:val="20"/>
                <w:szCs w:val="20"/>
                <w:lang w:val="mn-MN"/>
              </w:rPr>
              <w:t>Хөгжлийн бэрхшээлтэй иргэнд зориулсан бие засах газар, шат, тэргэнцэрийн зам, пандус, хийх зэрэг арга хэмжээ</w:t>
            </w:r>
            <w:r w:rsidR="0008729D">
              <w:rPr>
                <w:rFonts w:ascii="Arial" w:eastAsia="Times New Roman" w:hAnsi="Arial" w:cs="Arial"/>
                <w:sz w:val="20"/>
                <w:szCs w:val="20"/>
                <w:lang w:val="mn-MN"/>
              </w:rPr>
              <w:t>г</w:t>
            </w:r>
            <w:r w:rsidR="006016FF">
              <w:rPr>
                <w:rFonts w:ascii="Arial" w:eastAsia="Times New Roman" w:hAnsi="Arial" w:cs="Arial"/>
                <w:sz w:val="20"/>
                <w:szCs w:val="20"/>
                <w:lang w:val="mn-MN"/>
              </w:rPr>
              <w:t xml:space="preserve"> зураг төсөл болон төслийн экспертүүдээс гаргасан зөвлөмжийн </w:t>
            </w:r>
            <w:r w:rsidR="00A077A5">
              <w:rPr>
                <w:rFonts w:ascii="Arial" w:eastAsia="Times New Roman" w:hAnsi="Arial" w:cs="Arial"/>
                <w:sz w:val="20"/>
                <w:szCs w:val="20"/>
                <w:lang w:val="mn-MN"/>
              </w:rPr>
              <w:t xml:space="preserve">дагуу </w:t>
            </w:r>
            <w:r w:rsidR="00E11A62">
              <w:rPr>
                <w:rFonts w:ascii="Arial" w:eastAsia="Times New Roman" w:hAnsi="Arial" w:cs="Arial"/>
                <w:sz w:val="20"/>
                <w:szCs w:val="20"/>
                <w:lang w:val="mn-MN"/>
              </w:rPr>
              <w:t>гүйцэтгэнэ.</w:t>
            </w:r>
          </w:p>
          <w:p w14:paraId="3BCE12D0" w14:textId="26F49545" w:rsidR="00E11A62" w:rsidRPr="00620E54" w:rsidRDefault="00E11A62" w:rsidP="00551860">
            <w:pPr>
              <w:spacing w:line="240" w:lineRule="exact"/>
              <w:jc w:val="both"/>
              <w:rPr>
                <w:rFonts w:ascii="Arial" w:eastAsia="Times New Roman" w:hAnsi="Arial" w:cs="Arial"/>
                <w:sz w:val="20"/>
                <w:szCs w:val="20"/>
                <w:lang w:val="mn-MN"/>
              </w:rPr>
            </w:pPr>
            <w:r>
              <w:rPr>
                <w:rFonts w:ascii="Arial" w:eastAsia="Times New Roman" w:hAnsi="Arial" w:cs="Arial"/>
                <w:sz w:val="20"/>
                <w:szCs w:val="20"/>
                <w:lang w:val="mn-MN"/>
              </w:rPr>
              <w:t>-</w:t>
            </w:r>
            <w:r w:rsidR="00C57052">
              <w:rPr>
                <w:rFonts w:ascii="Arial" w:eastAsia="Times New Roman" w:hAnsi="Arial" w:cs="Arial"/>
                <w:sz w:val="20"/>
                <w:szCs w:val="20"/>
              </w:rPr>
              <w:t xml:space="preserve"> </w:t>
            </w:r>
            <w:r w:rsidR="0008729D">
              <w:rPr>
                <w:rFonts w:ascii="Arial" w:eastAsia="Times New Roman" w:hAnsi="Arial" w:cs="Arial"/>
                <w:sz w:val="20"/>
                <w:szCs w:val="20"/>
                <w:lang w:val="mn-MN"/>
              </w:rPr>
              <w:t>Г</w:t>
            </w:r>
            <w:r w:rsidR="00D10E0E">
              <w:rPr>
                <w:rFonts w:ascii="Arial" w:eastAsia="Times New Roman" w:hAnsi="Arial" w:cs="Arial"/>
                <w:sz w:val="20"/>
                <w:szCs w:val="20"/>
                <w:lang w:val="mn-MN"/>
              </w:rPr>
              <w:t>ал түймрийн бол</w:t>
            </w:r>
            <w:r w:rsidR="0002576A">
              <w:rPr>
                <w:rFonts w:ascii="Arial" w:eastAsia="Times New Roman" w:hAnsi="Arial" w:cs="Arial"/>
                <w:sz w:val="20"/>
                <w:szCs w:val="20"/>
                <w:lang w:val="mn-MN"/>
              </w:rPr>
              <w:t>з</w:t>
            </w:r>
            <w:r w:rsidR="00D10E0E">
              <w:rPr>
                <w:rFonts w:ascii="Arial" w:eastAsia="Times New Roman" w:hAnsi="Arial" w:cs="Arial"/>
                <w:sz w:val="20"/>
                <w:szCs w:val="20"/>
                <w:lang w:val="mn-MN"/>
              </w:rPr>
              <w:t>ошгүй аюулаас урьдчилан сэргийлэх</w:t>
            </w:r>
            <w:r w:rsidR="0002576A">
              <w:rPr>
                <w:rFonts w:ascii="Arial" w:eastAsia="Times New Roman" w:hAnsi="Arial" w:cs="Arial"/>
                <w:sz w:val="20"/>
                <w:szCs w:val="20"/>
                <w:lang w:val="mn-MN"/>
              </w:rPr>
              <w:t>, хамгаалах</w:t>
            </w:r>
            <w:r w:rsidR="00D10E0E">
              <w:rPr>
                <w:rFonts w:ascii="Arial" w:eastAsia="Times New Roman" w:hAnsi="Arial" w:cs="Arial"/>
                <w:sz w:val="20"/>
                <w:szCs w:val="20"/>
                <w:lang w:val="mn-MN"/>
              </w:rPr>
              <w:t xml:space="preserve"> тоног төхөөрөмж</w:t>
            </w:r>
            <w:r w:rsidR="0002576A">
              <w:rPr>
                <w:rFonts w:ascii="Arial" w:eastAsia="Times New Roman" w:hAnsi="Arial" w:cs="Arial"/>
                <w:sz w:val="20"/>
                <w:szCs w:val="20"/>
                <w:lang w:val="mn-MN"/>
              </w:rPr>
              <w:t xml:space="preserve">, </w:t>
            </w:r>
            <w:r w:rsidR="00D10E0E">
              <w:rPr>
                <w:rFonts w:ascii="Arial" w:eastAsia="Times New Roman" w:hAnsi="Arial" w:cs="Arial"/>
                <w:sz w:val="20"/>
                <w:szCs w:val="20"/>
                <w:lang w:val="mn-MN"/>
              </w:rPr>
              <w:t xml:space="preserve"> багаж хэрэгслийг </w:t>
            </w:r>
            <w:r w:rsidR="00562273">
              <w:rPr>
                <w:rFonts w:ascii="Arial" w:eastAsia="Times New Roman" w:hAnsi="Arial" w:cs="Arial"/>
                <w:sz w:val="20"/>
                <w:szCs w:val="20"/>
                <w:lang w:val="mn-MN"/>
              </w:rPr>
              <w:t xml:space="preserve">зураг төслийн дагуу </w:t>
            </w:r>
            <w:r w:rsidR="0008729D">
              <w:rPr>
                <w:rFonts w:ascii="Arial" w:eastAsia="Times New Roman" w:hAnsi="Arial" w:cs="Arial"/>
                <w:sz w:val="20"/>
                <w:szCs w:val="20"/>
                <w:lang w:val="mn-MN"/>
              </w:rPr>
              <w:t xml:space="preserve"> барилга, байгууламжид</w:t>
            </w:r>
            <w:r w:rsidR="0008729D">
              <w:rPr>
                <w:rFonts w:ascii="Arial" w:eastAsia="Times New Roman" w:hAnsi="Arial" w:cs="Arial"/>
                <w:sz w:val="20"/>
                <w:szCs w:val="20"/>
                <w:lang w:val="mn-MN"/>
              </w:rPr>
              <w:t xml:space="preserve"> </w:t>
            </w:r>
            <w:r w:rsidR="00D10E0E">
              <w:rPr>
                <w:rFonts w:ascii="Arial" w:eastAsia="Times New Roman" w:hAnsi="Arial" w:cs="Arial"/>
                <w:sz w:val="20"/>
                <w:szCs w:val="20"/>
                <w:lang w:val="mn-MN"/>
              </w:rPr>
              <w:t>суурилуулсан байх</w:t>
            </w:r>
          </w:p>
        </w:tc>
      </w:tr>
    </w:tbl>
    <w:p w14:paraId="17CED7A6" w14:textId="77777777" w:rsidR="00F36EA2" w:rsidRPr="00620E54" w:rsidRDefault="00F36EA2" w:rsidP="00F36EA2">
      <w:pPr>
        <w:ind w:right="36"/>
        <w:rPr>
          <w:rFonts w:ascii="Arial" w:hAnsi="Arial" w:cs="Arial"/>
          <w:sz w:val="20"/>
          <w:szCs w:val="20"/>
          <w:lang w:val="mn-MN"/>
        </w:rPr>
      </w:pPr>
      <w:r w:rsidRPr="00620E54">
        <w:rPr>
          <w:rFonts w:ascii="Arial" w:hAnsi="Arial" w:cs="Arial"/>
          <w:sz w:val="20"/>
          <w:szCs w:val="20"/>
          <w:lang w:val="mn-MN"/>
        </w:rPr>
        <w:t xml:space="preserve">                       </w:t>
      </w:r>
    </w:p>
    <w:p w14:paraId="7533A82F" w14:textId="77777777" w:rsidR="00F36EA2" w:rsidRPr="00620E54" w:rsidRDefault="00F36EA2" w:rsidP="00F36EA2">
      <w:pPr>
        <w:ind w:right="36"/>
        <w:rPr>
          <w:rFonts w:ascii="Arial" w:hAnsi="Arial" w:cs="Arial"/>
          <w:b/>
          <w:sz w:val="20"/>
          <w:szCs w:val="20"/>
          <w:lang w:val="mn-MN"/>
        </w:rPr>
      </w:pPr>
      <w:r w:rsidRPr="00620E54">
        <w:rPr>
          <w:rFonts w:ascii="Arial" w:hAnsi="Arial" w:cs="Arial"/>
          <w:sz w:val="20"/>
          <w:szCs w:val="20"/>
          <w:lang w:val="mn-MN"/>
        </w:rPr>
        <w:t xml:space="preserve">                          </w:t>
      </w:r>
      <w:r w:rsidRPr="00913C27">
        <w:rPr>
          <w:rFonts w:ascii="Arial" w:hAnsi="Arial" w:cs="Arial"/>
          <w:b/>
          <w:bCs/>
          <w:sz w:val="20"/>
          <w:szCs w:val="20"/>
          <w:lang w:val="mn-MN"/>
        </w:rPr>
        <w:t>ХО</w:t>
      </w:r>
      <w:r>
        <w:rPr>
          <w:rFonts w:ascii="Arial" w:hAnsi="Arial" w:cs="Arial"/>
          <w:b/>
          <w:bCs/>
          <w:sz w:val="20"/>
          <w:szCs w:val="20"/>
          <w:lang w:val="mn-MN"/>
        </w:rPr>
        <w:t>Ё</w:t>
      </w:r>
      <w:r w:rsidRPr="00913C27">
        <w:rPr>
          <w:rFonts w:ascii="Arial" w:hAnsi="Arial" w:cs="Arial"/>
          <w:b/>
          <w:bCs/>
          <w:sz w:val="20"/>
          <w:szCs w:val="20"/>
          <w:lang w:val="mn-MN"/>
        </w:rPr>
        <w:t>Р.</w:t>
      </w:r>
      <w:r w:rsidRPr="00620E54">
        <w:rPr>
          <w:rFonts w:ascii="Arial" w:hAnsi="Arial" w:cs="Arial"/>
          <w:b/>
          <w:sz w:val="20"/>
          <w:szCs w:val="20"/>
          <w:lang w:val="mn-MN"/>
        </w:rPr>
        <w:t xml:space="preserve"> ЗАХИАЛАГЧ </w:t>
      </w:r>
      <w:r w:rsidRPr="00620E54">
        <w:rPr>
          <w:rFonts w:ascii="Arial" w:hAnsi="Arial" w:cs="Arial"/>
          <w:sz w:val="20"/>
          <w:szCs w:val="20"/>
        </w:rPr>
        <w:t>(</w:t>
      </w:r>
      <w:r w:rsidRPr="00620E54">
        <w:rPr>
          <w:rFonts w:ascii="Arial" w:hAnsi="Arial" w:cs="Arial"/>
          <w:sz w:val="20"/>
          <w:szCs w:val="20"/>
          <w:lang w:val="mn-MN"/>
        </w:rPr>
        <w:t>ТӨСЛИЙН БАГИЙН</w:t>
      </w:r>
      <w:r w:rsidRPr="00620E54">
        <w:rPr>
          <w:rFonts w:ascii="Arial" w:hAnsi="Arial" w:cs="Arial"/>
          <w:sz w:val="20"/>
          <w:szCs w:val="20"/>
        </w:rPr>
        <w:t>)</w:t>
      </w:r>
      <w:r w:rsidRPr="00620E54">
        <w:rPr>
          <w:rFonts w:ascii="Arial" w:hAnsi="Arial" w:cs="Arial"/>
          <w:b/>
          <w:sz w:val="20"/>
          <w:szCs w:val="20"/>
          <w:lang w:val="mn-MN"/>
        </w:rPr>
        <w:t xml:space="preserve">-ИЙН ЭРХ ҮҮРЭГ </w:t>
      </w:r>
    </w:p>
    <w:p w14:paraId="59C80BB5" w14:textId="77777777" w:rsidR="00F36EA2" w:rsidRPr="00620E54" w:rsidRDefault="00F36EA2" w:rsidP="00F36EA2">
      <w:pPr>
        <w:pStyle w:val="ListParagraph"/>
        <w:ind w:left="0" w:right="36" w:firstLine="0"/>
        <w:jc w:val="both"/>
        <w:rPr>
          <w:rFonts w:ascii="Arial" w:hAnsi="Arial" w:cs="Arial"/>
          <w:lang w:val="mn-MN"/>
        </w:rPr>
      </w:pPr>
      <w:r>
        <w:rPr>
          <w:rFonts w:ascii="Arial" w:hAnsi="Arial" w:cs="Arial"/>
          <w:lang w:val="mn-MN"/>
        </w:rPr>
        <w:t>2</w:t>
      </w:r>
      <w:r w:rsidRPr="00620E54">
        <w:rPr>
          <w:rFonts w:ascii="Arial" w:hAnsi="Arial" w:cs="Arial"/>
          <w:lang w:val="mn-MN"/>
        </w:rPr>
        <w:t xml:space="preserve">.1 Захиалагч нь “Барилгын тухай” хуулийн 37 дугаар зүйл, Иргэний хуулийн 351 дүгээр зүйлийн 351.1 дэх хэсгүүдэд заасан үүрэг болон Монгол Улсын Засгийн газрын 2017 оны 170 дугаар тогтоолыг тус тус хэрэгжүүлнэ. </w:t>
      </w:r>
    </w:p>
    <w:p w14:paraId="6A7609AD" w14:textId="77777777" w:rsidR="00F36EA2" w:rsidRPr="00620E54" w:rsidRDefault="00F36EA2" w:rsidP="00F36EA2">
      <w:pPr>
        <w:ind w:right="36"/>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.2</w:t>
      </w:r>
      <w:r w:rsidRPr="00620E54">
        <w:rPr>
          <w:rFonts w:ascii="Arial" w:hAnsi="Arial" w:cs="Arial"/>
          <w:sz w:val="20"/>
          <w:szCs w:val="20"/>
        </w:rPr>
        <w:t xml:space="preserve"> Барилга байгууламжийн үндсэн ажилд хэрэглэсэн материал, бүтээцийн чанар, аюулгүй байдлын үзүүлэлтийг итгэмжлэгдсэн лабораторид нууцалсан дугаар бүхий дээж өгч тодорхойлуулах</w:t>
      </w:r>
      <w:r w:rsidRPr="00620E54">
        <w:rPr>
          <w:rFonts w:ascii="Arial" w:hAnsi="Arial" w:cs="Arial"/>
          <w:sz w:val="20"/>
          <w:szCs w:val="20"/>
          <w:lang w:val="mn-MN"/>
        </w:rPr>
        <w:t xml:space="preserve">, материалын гарал үүсэл, тохиролын гэрчилгээг хянах </w:t>
      </w:r>
      <w:r w:rsidRPr="00620E54">
        <w:rPr>
          <w:rFonts w:ascii="Arial" w:hAnsi="Arial" w:cs="Arial"/>
          <w:sz w:val="20"/>
          <w:szCs w:val="20"/>
        </w:rPr>
        <w:t xml:space="preserve"> замаар </w:t>
      </w:r>
      <w:r w:rsidRPr="00620E54">
        <w:rPr>
          <w:rFonts w:ascii="Arial" w:hAnsi="Arial" w:cs="Arial"/>
          <w:sz w:val="20"/>
          <w:szCs w:val="20"/>
          <w:lang w:val="mn-MN"/>
        </w:rPr>
        <w:t xml:space="preserve">үнэлэлт дүгнэлт гаргах, </w:t>
      </w:r>
      <w:r w:rsidRPr="00620E54">
        <w:rPr>
          <w:rFonts w:ascii="Arial" w:hAnsi="Arial" w:cs="Arial"/>
          <w:sz w:val="20"/>
          <w:szCs w:val="20"/>
        </w:rPr>
        <w:t>барилга угсралтын ажлын гүйцэтгэлийн тэмдэглэл, барилгын ил далд ажлын болон тоног төхөөрөмжийн туршилт, тохируулга хийсэн акт</w:t>
      </w:r>
      <w:r w:rsidRPr="00620E54">
        <w:rPr>
          <w:rFonts w:ascii="Arial" w:hAnsi="Arial" w:cs="Arial"/>
          <w:sz w:val="20"/>
          <w:szCs w:val="20"/>
          <w:lang w:val="mn-MN"/>
        </w:rPr>
        <w:t>ууд</w:t>
      </w:r>
      <w:r w:rsidRPr="00620E54">
        <w:rPr>
          <w:rFonts w:ascii="Arial" w:hAnsi="Arial" w:cs="Arial"/>
          <w:sz w:val="20"/>
          <w:szCs w:val="20"/>
        </w:rPr>
        <w:t>ыг баталгаажуулах:</w:t>
      </w:r>
    </w:p>
    <w:p w14:paraId="4D5E1367"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 xml:space="preserve">.3 Барилгын үйл ажиллагаанд холбогдох барилга байгууламжийн норм, нормативын баримт бичгийг баримтлан, эрүүл ахуй, хөдөлмөрийн аюулгүй байдлын нөхцлийг хангах арга хэмжээг хэрэгжүүлж, холбогдох зардлыг хариуцах, </w:t>
      </w:r>
    </w:p>
    <w:p w14:paraId="2D1B434A"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.4 Барилга байгууламжийг ашиглалтад зүгшрүүлэх, тохируулах хугацаанд өөрийн буруутай үйлдэл, эс үйлдэхүйн улмаас гарсан хохиролыг хариуцах</w:t>
      </w:r>
    </w:p>
    <w:p w14:paraId="09F144CE" w14:textId="77777777" w:rsidR="00F36EA2" w:rsidRPr="00620E54" w:rsidRDefault="00F36EA2" w:rsidP="00F36EA2">
      <w:pPr>
        <w:tabs>
          <w:tab w:val="left" w:pos="-142"/>
        </w:tabs>
        <w:jc w:val="both"/>
        <w:rPr>
          <w:rFonts w:ascii="Arial" w:hAnsi="Arial" w:cs="Arial"/>
          <w:sz w:val="20"/>
          <w:szCs w:val="20"/>
        </w:rPr>
      </w:pPr>
      <w:r>
        <w:rPr>
          <w:rFonts w:ascii="Arial" w:hAnsi="Arial" w:cs="Arial"/>
          <w:sz w:val="20"/>
          <w:szCs w:val="20"/>
          <w:lang w:val="mn-MN"/>
        </w:rPr>
        <w:lastRenderedPageBreak/>
        <w:t>2</w:t>
      </w:r>
      <w:r w:rsidRPr="00620E54">
        <w:rPr>
          <w:rFonts w:ascii="Arial" w:hAnsi="Arial" w:cs="Arial"/>
          <w:sz w:val="20"/>
          <w:szCs w:val="20"/>
        </w:rPr>
        <w:t>.</w:t>
      </w:r>
      <w:r w:rsidRPr="00620E54">
        <w:rPr>
          <w:rFonts w:ascii="Arial" w:hAnsi="Arial" w:cs="Arial"/>
          <w:sz w:val="20"/>
          <w:szCs w:val="20"/>
          <w:lang w:val="mn-MN"/>
        </w:rPr>
        <w:t>5</w:t>
      </w:r>
      <w:r w:rsidRPr="00620E54">
        <w:rPr>
          <w:rFonts w:ascii="Arial" w:hAnsi="Arial" w:cs="Arial"/>
          <w:sz w:val="20"/>
          <w:szCs w:val="20"/>
        </w:rPr>
        <w:t xml:space="preserve"> Гүйцэтгэгч нь гэрээт ажлыг батлагдсан зураг төсөл,  норм, дүрэм техникийн нөхцөлийг зөрчиж, чанаргүй болон дутуу гүйцэтгэсэн</w:t>
      </w:r>
      <w:r w:rsidRPr="00620E54">
        <w:rPr>
          <w:rFonts w:ascii="Arial" w:hAnsi="Arial" w:cs="Arial"/>
          <w:sz w:val="20"/>
          <w:szCs w:val="20"/>
          <w:lang w:val="mn-MN"/>
        </w:rPr>
        <w:t>, чанарын шаардлага хангахгүй материал бүтээцийг ашигласан</w:t>
      </w:r>
      <w:r w:rsidRPr="00620E54">
        <w:rPr>
          <w:rFonts w:ascii="Arial" w:hAnsi="Arial" w:cs="Arial"/>
          <w:sz w:val="20"/>
          <w:szCs w:val="20"/>
        </w:rPr>
        <w:t xml:space="preserve"> Мэргэжлийн хяналтын болон эрх бүхий байгууллагаас хийсэн үзлэг, шалгалтын дүн, техникийн дүгнэлт, зөвлөмж, акт, албан шаардлагы</w:t>
      </w:r>
      <w:r w:rsidRPr="00620E54">
        <w:rPr>
          <w:rFonts w:ascii="Arial" w:hAnsi="Arial" w:cs="Arial"/>
          <w:sz w:val="20"/>
          <w:szCs w:val="20"/>
          <w:lang w:val="mn-MN"/>
        </w:rPr>
        <w:t xml:space="preserve">н </w:t>
      </w:r>
      <w:r w:rsidRPr="00620E54">
        <w:rPr>
          <w:rFonts w:ascii="Arial" w:hAnsi="Arial" w:cs="Arial"/>
          <w:sz w:val="20"/>
          <w:szCs w:val="20"/>
        </w:rPr>
        <w:t>хэрэгжилтэд хяналт тав</w:t>
      </w:r>
      <w:r w:rsidRPr="00620E54">
        <w:rPr>
          <w:rFonts w:ascii="Arial" w:hAnsi="Arial" w:cs="Arial"/>
          <w:sz w:val="20"/>
          <w:szCs w:val="20"/>
          <w:lang w:val="mn-MN"/>
        </w:rPr>
        <w:t>их,</w:t>
      </w:r>
      <w:r w:rsidRPr="00620E54">
        <w:rPr>
          <w:rFonts w:ascii="Arial" w:hAnsi="Arial" w:cs="Arial"/>
          <w:sz w:val="20"/>
          <w:szCs w:val="20"/>
        </w:rPr>
        <w:t xml:space="preserve"> зөрчил </w:t>
      </w:r>
      <w:r w:rsidRPr="00620E54">
        <w:rPr>
          <w:rFonts w:ascii="Arial" w:hAnsi="Arial" w:cs="Arial"/>
          <w:sz w:val="20"/>
          <w:szCs w:val="20"/>
          <w:lang w:val="mn-MN"/>
        </w:rPr>
        <w:t xml:space="preserve">гологдлыг арилгаагүй </w:t>
      </w:r>
      <w:r w:rsidRPr="00620E54">
        <w:rPr>
          <w:rFonts w:ascii="Arial" w:hAnsi="Arial" w:cs="Arial"/>
          <w:sz w:val="20"/>
          <w:szCs w:val="20"/>
        </w:rPr>
        <w:t xml:space="preserve">тохиолдолд түүнийг гүйцэтгэгчийн   зардлаар засуулах, нөхөн хийлгэх, санхүүжилтийг зогсоох, учирсан хохирлыг төлүүлэх, гэрээг цуцлах </w:t>
      </w:r>
    </w:p>
    <w:p w14:paraId="07E93AED" w14:textId="77777777" w:rsidR="00F36EA2" w:rsidRPr="00620E54" w:rsidRDefault="00F36EA2" w:rsidP="00F36EA2">
      <w:pPr>
        <w:tabs>
          <w:tab w:val="left" w:pos="-142"/>
        </w:tabs>
        <w:jc w:val="both"/>
        <w:rPr>
          <w:rFonts w:ascii="Arial" w:hAnsi="Arial" w:cs="Arial"/>
          <w:sz w:val="20"/>
          <w:szCs w:val="20"/>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6</w:t>
      </w:r>
      <w:r w:rsidRPr="00620E54">
        <w:rPr>
          <w:rFonts w:ascii="Arial" w:hAnsi="Arial" w:cs="Arial"/>
          <w:sz w:val="20"/>
          <w:szCs w:val="20"/>
        </w:rPr>
        <w:t xml:space="preserve"> Гүйцэтгэгчтэй байгуулах гэрээг дүгнэх, барилга, байгууламж</w:t>
      </w:r>
      <w:r w:rsidRPr="00620E54">
        <w:rPr>
          <w:rFonts w:ascii="Arial" w:hAnsi="Arial" w:cs="Arial"/>
          <w:sz w:val="20"/>
          <w:szCs w:val="20"/>
          <w:lang w:val="mn-MN"/>
        </w:rPr>
        <w:t>, ажил үйлчилгээг</w:t>
      </w:r>
      <w:r w:rsidRPr="00620E54">
        <w:rPr>
          <w:rFonts w:ascii="Arial" w:hAnsi="Arial" w:cs="Arial"/>
          <w:sz w:val="20"/>
          <w:szCs w:val="20"/>
        </w:rPr>
        <w:t xml:space="preserve"> ашиглалтад хүлээн авах ажиллагааг хууль, журмын дагуу зохион байгуулах.</w:t>
      </w:r>
    </w:p>
    <w:p w14:paraId="19865065"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7</w:t>
      </w:r>
      <w:r w:rsidRPr="00620E54">
        <w:rPr>
          <w:rFonts w:ascii="Arial" w:hAnsi="Arial" w:cs="Arial"/>
          <w:sz w:val="20"/>
          <w:szCs w:val="20"/>
        </w:rPr>
        <w:t xml:space="preserve"> </w:t>
      </w:r>
      <w:r w:rsidRPr="00620E54">
        <w:rPr>
          <w:rFonts w:ascii="Arial" w:hAnsi="Arial" w:cs="Arial"/>
          <w:sz w:val="20"/>
          <w:szCs w:val="20"/>
          <w:lang w:val="mn-MN"/>
        </w:rPr>
        <w:t>Ч</w:t>
      </w:r>
      <w:r w:rsidRPr="00620E54">
        <w:rPr>
          <w:rFonts w:ascii="Arial" w:hAnsi="Arial" w:cs="Arial"/>
          <w:sz w:val="20"/>
          <w:szCs w:val="20"/>
        </w:rPr>
        <w:t xml:space="preserve">анарын баталгааны </w:t>
      </w:r>
      <w:r w:rsidRPr="00620E54">
        <w:rPr>
          <w:rFonts w:ascii="Arial" w:hAnsi="Arial" w:cs="Arial"/>
          <w:sz w:val="20"/>
          <w:szCs w:val="20"/>
          <w:lang w:val="mn-MN"/>
        </w:rPr>
        <w:t xml:space="preserve">хугацаанд тухайн бараа, ажил, үйлчилгээнд зөрчил, </w:t>
      </w:r>
      <w:r w:rsidRPr="00620E54">
        <w:rPr>
          <w:rFonts w:ascii="Arial" w:hAnsi="Arial" w:cs="Arial"/>
          <w:sz w:val="20"/>
          <w:szCs w:val="20"/>
        </w:rPr>
        <w:t xml:space="preserve">гологдол, эвдрэл гараагүй болон </w:t>
      </w:r>
      <w:r w:rsidRPr="00620E54">
        <w:rPr>
          <w:rFonts w:ascii="Arial" w:hAnsi="Arial" w:cs="Arial"/>
          <w:sz w:val="20"/>
          <w:szCs w:val="20"/>
          <w:lang w:val="mn-MN"/>
        </w:rPr>
        <w:t>зөрчил гологдлыг арилгасан тухай захиалагчийн томилсон ажлын хэсгийн дүгнэлт, захиалагчийн мэдэгдлийг үндэслэн</w:t>
      </w:r>
      <w:r w:rsidRPr="00620E54">
        <w:rPr>
          <w:rFonts w:ascii="Arial" w:hAnsi="Arial" w:cs="Arial"/>
          <w:sz w:val="20"/>
          <w:szCs w:val="20"/>
        </w:rPr>
        <w:t xml:space="preserve">  барьцаа хөрөнгийг чөлөөлж, гүйцэтгэгчид олгох.</w:t>
      </w:r>
    </w:p>
    <w:p w14:paraId="50C6F24E"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rPr>
        <w:t>.</w:t>
      </w:r>
      <w:r w:rsidRPr="00620E54">
        <w:rPr>
          <w:rFonts w:ascii="Arial" w:hAnsi="Arial" w:cs="Arial"/>
          <w:sz w:val="20"/>
          <w:szCs w:val="20"/>
          <w:lang w:val="mn-MN"/>
        </w:rPr>
        <w:t>8</w:t>
      </w:r>
      <w:r w:rsidRPr="00620E54">
        <w:rPr>
          <w:rFonts w:ascii="Arial" w:hAnsi="Arial" w:cs="Arial"/>
          <w:sz w:val="20"/>
          <w:szCs w:val="20"/>
        </w:rPr>
        <w:t xml:space="preserve"> Төслийн менежер нь ажил худалдан авах гэрээний хэрэгжилтийн явцын талаарх дараах мэдээллийг аймгийн </w:t>
      </w:r>
      <w:r w:rsidRPr="00620E54">
        <w:rPr>
          <w:rFonts w:ascii="Arial" w:hAnsi="Arial" w:cs="Arial"/>
          <w:sz w:val="20"/>
          <w:szCs w:val="20"/>
          <w:lang w:val="mn-MN"/>
        </w:rPr>
        <w:t>Орон нутгийн өмчийн газарт</w:t>
      </w:r>
      <w:r w:rsidRPr="00620E54">
        <w:rPr>
          <w:rFonts w:ascii="Arial" w:hAnsi="Arial" w:cs="Arial"/>
          <w:sz w:val="20"/>
          <w:szCs w:val="20"/>
        </w:rPr>
        <w:t xml:space="preserve"> улирал бүрийн дараа сарын 1-ний  өдөрт багтаан бичгээр болон цахим хэлбэрээр хүргүүлнэ.</w:t>
      </w:r>
    </w:p>
    <w:p w14:paraId="7B4A7C57" w14:textId="77777777" w:rsidR="00F36EA2" w:rsidRPr="00620E54" w:rsidRDefault="00F36EA2" w:rsidP="00F36EA2">
      <w:pPr>
        <w:tabs>
          <w:tab w:val="left" w:pos="-142"/>
        </w:tabs>
        <w:spacing w:after="0"/>
        <w:jc w:val="both"/>
        <w:rPr>
          <w:rFonts w:ascii="Arial" w:hAnsi="Arial" w:cs="Arial"/>
          <w:sz w:val="20"/>
          <w:szCs w:val="20"/>
          <w:lang w:val="mn-MN"/>
        </w:rPr>
      </w:pPr>
      <w:r w:rsidRPr="00620E54">
        <w:rPr>
          <w:rFonts w:ascii="Arial" w:hAnsi="Arial" w:cs="Arial"/>
          <w:sz w:val="20"/>
          <w:szCs w:val="20"/>
          <w:lang w:val="mn-MN"/>
        </w:rPr>
        <w:t xml:space="preserve">            - </w:t>
      </w:r>
      <w:r w:rsidRPr="00620E54">
        <w:rPr>
          <w:rFonts w:ascii="Arial" w:hAnsi="Arial" w:cs="Arial"/>
          <w:sz w:val="20"/>
          <w:szCs w:val="20"/>
        </w:rPr>
        <w:t>гэрээний тусгай нөхцөлд дурдсан голлох мэргэжилтний хуваарьт заасан ажил үүрэг бүхий ажиллах хүчний мэдээлэл</w:t>
      </w:r>
    </w:p>
    <w:p w14:paraId="739105EC" w14:textId="77777777" w:rsidR="00F36EA2" w:rsidRPr="00620E54" w:rsidRDefault="00F36EA2" w:rsidP="00F36EA2">
      <w:pPr>
        <w:tabs>
          <w:tab w:val="left" w:pos="-142"/>
        </w:tabs>
        <w:spacing w:after="0"/>
        <w:jc w:val="both"/>
        <w:rPr>
          <w:rFonts w:ascii="Arial" w:hAnsi="Arial" w:cs="Arial"/>
          <w:sz w:val="20"/>
          <w:szCs w:val="20"/>
          <w:lang w:val="mn-MN"/>
        </w:rPr>
      </w:pPr>
      <w:r w:rsidRPr="00620E54">
        <w:rPr>
          <w:rFonts w:ascii="Arial" w:hAnsi="Arial" w:cs="Arial"/>
          <w:sz w:val="20"/>
          <w:szCs w:val="20"/>
        </w:rPr>
        <w:tab/>
        <w:t>- Ажил худалдан авах гэрээний хэрэгжилтийн явц, үр дүн</w:t>
      </w:r>
      <w:r w:rsidRPr="00620E54">
        <w:rPr>
          <w:rFonts w:ascii="Arial" w:hAnsi="Arial" w:cs="Arial"/>
          <w:sz w:val="20"/>
          <w:szCs w:val="20"/>
          <w:lang w:val="mn-MN"/>
        </w:rPr>
        <w:t>, гэрээ дүгнэсэн акт</w:t>
      </w:r>
    </w:p>
    <w:p w14:paraId="1D9D135E" w14:textId="77777777" w:rsidR="00F36EA2" w:rsidRPr="00620E54" w:rsidRDefault="00F36EA2" w:rsidP="00EC4346">
      <w:pPr>
        <w:tabs>
          <w:tab w:val="left" w:pos="-142"/>
        </w:tabs>
        <w:spacing w:after="0"/>
        <w:ind w:left="630" w:hanging="630"/>
        <w:jc w:val="both"/>
        <w:rPr>
          <w:rFonts w:ascii="Arial" w:hAnsi="Arial" w:cs="Arial"/>
          <w:sz w:val="20"/>
          <w:szCs w:val="20"/>
          <w:lang w:val="mn-MN"/>
        </w:rPr>
      </w:pPr>
      <w:r w:rsidRPr="00620E54">
        <w:rPr>
          <w:rFonts w:ascii="Arial" w:hAnsi="Arial" w:cs="Arial"/>
          <w:sz w:val="20"/>
          <w:szCs w:val="20"/>
          <w:lang w:val="mn-MN"/>
        </w:rPr>
        <w:t xml:space="preserve">            - Ил далд ажлын акт, гүйцэтгэлийн зураг, үе шатны ажлын гүйцэтгэл </w:t>
      </w:r>
    </w:p>
    <w:p w14:paraId="2DFCAE87" w14:textId="77777777" w:rsidR="00F36EA2" w:rsidRPr="00620E54" w:rsidRDefault="00F36EA2" w:rsidP="00F17A09">
      <w:pPr>
        <w:tabs>
          <w:tab w:val="left" w:pos="-142"/>
        </w:tabs>
        <w:spacing w:after="0"/>
        <w:ind w:left="720" w:hanging="720"/>
        <w:jc w:val="both"/>
        <w:rPr>
          <w:rFonts w:ascii="Arial" w:hAnsi="Arial" w:cs="Arial"/>
          <w:sz w:val="20"/>
          <w:szCs w:val="20"/>
          <w:lang w:val="mn-MN"/>
        </w:rPr>
      </w:pPr>
      <w:r w:rsidRPr="00620E54">
        <w:rPr>
          <w:rFonts w:ascii="Arial" w:hAnsi="Arial" w:cs="Arial"/>
          <w:sz w:val="20"/>
          <w:szCs w:val="20"/>
          <w:lang w:val="mn-MN"/>
        </w:rPr>
        <w:t xml:space="preserve">            - Барилгад ашигласан материал, хийц, тоног төхөөрөмжийн техникийн тодорхойлолт, дүгнэлт, гарал үүслийн гэрчилгээ</w:t>
      </w:r>
    </w:p>
    <w:p w14:paraId="51C03F6B" w14:textId="34072ECE" w:rsidR="00F36EA2" w:rsidRPr="00620E54" w:rsidRDefault="00F36EA2" w:rsidP="00F36EA2">
      <w:pPr>
        <w:tabs>
          <w:tab w:val="left" w:pos="142"/>
        </w:tabs>
        <w:spacing w:after="0"/>
        <w:ind w:left="709"/>
        <w:jc w:val="both"/>
        <w:rPr>
          <w:rFonts w:ascii="Arial" w:hAnsi="Arial" w:cs="Arial"/>
          <w:sz w:val="20"/>
          <w:szCs w:val="20"/>
          <w:lang w:val="mn-MN"/>
        </w:rPr>
      </w:pPr>
      <w:r w:rsidRPr="00620E54">
        <w:rPr>
          <w:rFonts w:ascii="Arial" w:hAnsi="Arial" w:cs="Arial"/>
          <w:sz w:val="20"/>
          <w:szCs w:val="20"/>
          <w:lang w:val="mn-MN"/>
        </w:rPr>
        <w:t>-Барилгын талбайд ажиллаж байгаа инженер техникийн ажилтан, мэргэжилтэй                     ажилчдын судалгаа</w:t>
      </w:r>
    </w:p>
    <w:p w14:paraId="574DC58F" w14:textId="77777777" w:rsidR="00F36EA2" w:rsidRPr="00620E54" w:rsidRDefault="00F36EA2" w:rsidP="00F36EA2">
      <w:pPr>
        <w:tabs>
          <w:tab w:val="left" w:pos="-142"/>
        </w:tabs>
        <w:spacing w:after="0"/>
        <w:ind w:left="993" w:hanging="993"/>
        <w:jc w:val="both"/>
        <w:rPr>
          <w:rFonts w:ascii="Arial" w:hAnsi="Arial" w:cs="Arial"/>
          <w:sz w:val="20"/>
          <w:szCs w:val="20"/>
          <w:lang w:val="mn-MN"/>
        </w:rPr>
      </w:pPr>
      <w:r w:rsidRPr="00620E54">
        <w:rPr>
          <w:rFonts w:ascii="Arial" w:hAnsi="Arial" w:cs="Arial"/>
          <w:sz w:val="20"/>
          <w:szCs w:val="20"/>
          <w:lang w:val="mn-MN"/>
        </w:rPr>
        <w:t xml:space="preserve">            - Зураг төсөл зохиогчийн нэгдсэн дүгнэлт, </w:t>
      </w:r>
    </w:p>
    <w:p w14:paraId="5DA0E90C" w14:textId="77777777" w:rsidR="00F36EA2" w:rsidRPr="00620E54" w:rsidRDefault="00F36EA2" w:rsidP="00F36EA2">
      <w:pPr>
        <w:tabs>
          <w:tab w:val="left" w:pos="-142"/>
        </w:tabs>
        <w:spacing w:after="0"/>
        <w:ind w:left="993" w:hanging="993"/>
        <w:jc w:val="both"/>
        <w:rPr>
          <w:rFonts w:ascii="Arial" w:hAnsi="Arial" w:cs="Arial"/>
          <w:sz w:val="20"/>
          <w:szCs w:val="20"/>
          <w:lang w:val="mn-MN"/>
        </w:rPr>
      </w:pPr>
      <w:r w:rsidRPr="00620E54">
        <w:rPr>
          <w:rFonts w:ascii="Arial" w:hAnsi="Arial" w:cs="Arial"/>
          <w:sz w:val="20"/>
          <w:szCs w:val="20"/>
          <w:lang w:val="mn-MN"/>
        </w:rPr>
        <w:t xml:space="preserve">            - Барилга байгууламжийн өөрчлөлтийн зураг төсөл</w:t>
      </w:r>
    </w:p>
    <w:p w14:paraId="011952FF" w14:textId="77777777" w:rsidR="00F36EA2" w:rsidRPr="00620E54" w:rsidRDefault="00F36EA2" w:rsidP="00F36EA2">
      <w:pPr>
        <w:tabs>
          <w:tab w:val="left" w:pos="-142"/>
        </w:tabs>
        <w:spacing w:after="0"/>
        <w:jc w:val="both"/>
        <w:rPr>
          <w:rFonts w:ascii="Arial" w:hAnsi="Arial" w:cs="Arial"/>
          <w:sz w:val="20"/>
          <w:szCs w:val="20"/>
          <w:lang w:val="mn-MN"/>
        </w:rPr>
      </w:pPr>
      <w:r w:rsidRPr="00620E54">
        <w:rPr>
          <w:rFonts w:ascii="Arial" w:hAnsi="Arial" w:cs="Arial"/>
          <w:sz w:val="20"/>
          <w:szCs w:val="20"/>
          <w:lang w:val="mn-MN"/>
        </w:rPr>
        <w:t xml:space="preserve">            - Захиалагчийн барилга техникийн хяналтын нэгдсэн дүгнэлт </w:t>
      </w:r>
    </w:p>
    <w:p w14:paraId="4391A7C0" w14:textId="39A36DF6" w:rsidR="00F36EA2" w:rsidRPr="00620E54" w:rsidRDefault="00EC4346" w:rsidP="00EC4346">
      <w:pPr>
        <w:tabs>
          <w:tab w:val="left" w:pos="851"/>
        </w:tabs>
        <w:spacing w:after="0"/>
        <w:ind w:left="720" w:hanging="720"/>
        <w:jc w:val="both"/>
        <w:rPr>
          <w:rFonts w:ascii="Arial" w:hAnsi="Arial" w:cs="Arial"/>
          <w:sz w:val="20"/>
          <w:szCs w:val="20"/>
          <w:lang w:val="mn-MN"/>
        </w:rPr>
      </w:pPr>
      <w:r>
        <w:rPr>
          <w:rFonts w:ascii="Arial" w:hAnsi="Arial" w:cs="Arial"/>
          <w:sz w:val="20"/>
          <w:szCs w:val="20"/>
          <w:lang w:val="mn-MN"/>
        </w:rPr>
        <w:t xml:space="preserve">            </w:t>
      </w:r>
      <w:r w:rsidR="00F36EA2" w:rsidRPr="00620E54">
        <w:rPr>
          <w:rFonts w:ascii="Arial" w:hAnsi="Arial" w:cs="Arial"/>
          <w:sz w:val="20"/>
          <w:szCs w:val="20"/>
        </w:rPr>
        <w:t>-</w:t>
      </w:r>
      <w:r w:rsidR="00F36EA2" w:rsidRPr="00620E54">
        <w:rPr>
          <w:rFonts w:ascii="Arial" w:hAnsi="Arial" w:cs="Arial"/>
          <w:sz w:val="20"/>
          <w:szCs w:val="20"/>
          <w:lang w:val="mn-MN"/>
        </w:rPr>
        <w:t>Тоног төхөөрөмж угсарсан актууд, холбогдох байгууллагаар баталгаажуулсан тоног             төхөөрөмжийн туршилтын баримт бичиг, туршилт тохируулгын акт</w:t>
      </w:r>
    </w:p>
    <w:p w14:paraId="45DD438C" w14:textId="55FCF781" w:rsidR="00F36EA2" w:rsidRPr="00620E54" w:rsidRDefault="00EC4346" w:rsidP="00F36EA2">
      <w:pPr>
        <w:tabs>
          <w:tab w:val="left" w:pos="-142"/>
        </w:tabs>
        <w:spacing w:after="0"/>
        <w:jc w:val="both"/>
        <w:rPr>
          <w:rFonts w:ascii="Arial" w:hAnsi="Arial" w:cs="Arial"/>
          <w:sz w:val="20"/>
          <w:szCs w:val="20"/>
        </w:rPr>
      </w:pPr>
      <w:r>
        <w:rPr>
          <w:rFonts w:ascii="Arial" w:hAnsi="Arial" w:cs="Arial"/>
          <w:sz w:val="20"/>
          <w:szCs w:val="20"/>
          <w:lang w:val="mn-MN"/>
        </w:rPr>
        <w:t xml:space="preserve">            </w:t>
      </w:r>
      <w:r w:rsidR="00F36EA2" w:rsidRPr="00620E54">
        <w:rPr>
          <w:rFonts w:ascii="Arial" w:hAnsi="Arial" w:cs="Arial"/>
          <w:sz w:val="20"/>
          <w:szCs w:val="20"/>
        </w:rPr>
        <w:t xml:space="preserve">- Санхүүжилтийн талаарх мэдээлэл </w:t>
      </w:r>
    </w:p>
    <w:p w14:paraId="54752C26" w14:textId="2EECEA84" w:rsidR="00F36EA2" w:rsidRPr="00620E54" w:rsidRDefault="00EC4346" w:rsidP="00F36EA2">
      <w:pPr>
        <w:tabs>
          <w:tab w:val="left" w:pos="-142"/>
        </w:tabs>
        <w:spacing w:after="0"/>
        <w:jc w:val="both"/>
        <w:rPr>
          <w:rFonts w:ascii="Arial" w:hAnsi="Arial" w:cs="Arial"/>
          <w:sz w:val="20"/>
          <w:szCs w:val="20"/>
          <w:lang w:val="mn-MN"/>
        </w:rPr>
      </w:pPr>
      <w:r>
        <w:rPr>
          <w:rFonts w:ascii="Arial" w:hAnsi="Arial" w:cs="Arial"/>
          <w:sz w:val="20"/>
          <w:szCs w:val="20"/>
          <w:lang w:val="mn-MN"/>
        </w:rPr>
        <w:t xml:space="preserve">            </w:t>
      </w:r>
      <w:r w:rsidR="00F36EA2" w:rsidRPr="00620E54">
        <w:rPr>
          <w:rFonts w:ascii="Arial" w:hAnsi="Arial" w:cs="Arial"/>
          <w:sz w:val="20"/>
          <w:szCs w:val="20"/>
        </w:rPr>
        <w:t>- Бусад шаардлагатай мэдээлэл</w:t>
      </w:r>
    </w:p>
    <w:p w14:paraId="2E2B82ED" w14:textId="77777777" w:rsidR="00F36EA2" w:rsidRPr="00620E54" w:rsidRDefault="00F36EA2" w:rsidP="00F36EA2">
      <w:pPr>
        <w:tabs>
          <w:tab w:val="left" w:pos="-142"/>
        </w:tabs>
        <w:spacing w:after="0"/>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.9 Тендерт өгөгдсөн ажлын тоо хэмжээ</w:t>
      </w:r>
      <w:r>
        <w:rPr>
          <w:rFonts w:ascii="Arial" w:hAnsi="Arial" w:cs="Arial"/>
          <w:sz w:val="20"/>
          <w:szCs w:val="20"/>
          <w:lang w:val="mn-MN"/>
        </w:rPr>
        <w:t xml:space="preserve">, захиалагчийн зөвшөөрсөн ажлын тоо хэмжээнээс гадна нэмэлтээр </w:t>
      </w:r>
      <w:r w:rsidRPr="00620E54">
        <w:rPr>
          <w:rFonts w:ascii="Arial" w:hAnsi="Arial" w:cs="Arial"/>
          <w:sz w:val="20"/>
          <w:szCs w:val="20"/>
          <w:lang w:val="mn-MN"/>
        </w:rPr>
        <w:t>хийсэн ажлыг санхүүжүүлэхгүй.</w:t>
      </w:r>
    </w:p>
    <w:p w14:paraId="564A7EC2" w14:textId="77777777" w:rsidR="00F36EA2" w:rsidRPr="00620E54" w:rsidRDefault="00F36EA2" w:rsidP="00F36EA2">
      <w:pPr>
        <w:ind w:right="36" w:hanging="259"/>
        <w:jc w:val="both"/>
        <w:rPr>
          <w:rFonts w:ascii="Arial" w:hAnsi="Arial" w:cs="Arial"/>
          <w:sz w:val="20"/>
          <w:szCs w:val="20"/>
          <w:lang w:val="mn-MN"/>
        </w:rPr>
      </w:pPr>
      <w:r w:rsidRPr="00620E54">
        <w:rPr>
          <w:rFonts w:ascii="Arial" w:hAnsi="Arial" w:cs="Arial"/>
          <w:sz w:val="20"/>
          <w:szCs w:val="20"/>
          <w:lang w:val="mn-MN"/>
        </w:rPr>
        <w:t xml:space="preserve">    </w:t>
      </w:r>
      <w:r>
        <w:rPr>
          <w:rFonts w:ascii="Arial" w:hAnsi="Arial" w:cs="Arial"/>
          <w:sz w:val="20"/>
          <w:szCs w:val="20"/>
          <w:lang w:val="mn-MN"/>
        </w:rPr>
        <w:t>2</w:t>
      </w:r>
      <w:r w:rsidRPr="00620E54">
        <w:rPr>
          <w:rFonts w:ascii="Arial" w:hAnsi="Arial" w:cs="Arial"/>
          <w:sz w:val="20"/>
          <w:szCs w:val="20"/>
          <w:lang w:val="mn-MN"/>
        </w:rPr>
        <w:t>.10  Захиалагчийн санхүүжилтээр олгогдсон хөрөнгийг өөр зориулалтаар ашиглах, барилга угсралтын ажлын зураг төсвийг  зохиогчийн дүгнэлт, захиалагчийн зөвшөөрөлгүйгээр өөрчлөн гүйцэтгэх, гэрээний нөхцөл, төсөв, норм дүрмийг зөрчиж ажлыг чанаргүй, дутуу гүйцэтгэх, гарал үүсэл, тохиролын гэрчилгээгүй материал, хийц бүтээцийг ашигласан, мэргэжлийн байгуулагуудын зүгээс тавьсан шаардлагыг биелүүлээгүй тохиолдолд захиалагч санхүүжилтийг зогсоох, гүйцэтгэгчээс татгалзах, гэрээг хугацаанаас нь өмнө цуцлах хүртэлх арга хэмжээг авч, учирсан хохирлыг төлүүлэх эрх эдэлнэ.</w:t>
      </w:r>
    </w:p>
    <w:p w14:paraId="02EDCF51" w14:textId="77777777" w:rsidR="00F36EA2" w:rsidRPr="00620E54" w:rsidRDefault="00F36EA2" w:rsidP="00F36EA2">
      <w:pPr>
        <w:ind w:right="36" w:hanging="259"/>
        <w:jc w:val="both"/>
        <w:rPr>
          <w:rFonts w:ascii="Arial" w:hAnsi="Arial" w:cs="Arial"/>
          <w:sz w:val="20"/>
          <w:szCs w:val="20"/>
          <w:lang w:val="mn-MN"/>
        </w:rPr>
      </w:pPr>
      <w:r w:rsidRPr="00620E54">
        <w:rPr>
          <w:rFonts w:ascii="Arial" w:hAnsi="Arial" w:cs="Arial"/>
          <w:sz w:val="20"/>
          <w:szCs w:val="20"/>
          <w:lang w:val="mn-MN"/>
        </w:rPr>
        <w:tab/>
      </w:r>
      <w:r>
        <w:rPr>
          <w:rFonts w:ascii="Arial" w:hAnsi="Arial" w:cs="Arial"/>
          <w:sz w:val="20"/>
          <w:szCs w:val="20"/>
          <w:lang w:val="mn-MN"/>
        </w:rPr>
        <w:t>2</w:t>
      </w:r>
      <w:r w:rsidRPr="00620E54">
        <w:rPr>
          <w:rFonts w:ascii="Arial" w:hAnsi="Arial" w:cs="Arial"/>
          <w:sz w:val="20"/>
          <w:szCs w:val="20"/>
          <w:lang w:val="mn-MN"/>
        </w:rPr>
        <w:t>.11  Төслийн менежер нь барилгын ажил дууссны дараа ашиглагч, гүйцэтгэгч, зохиогч, зөвлөхийг тус тус оролцуулан тухайн барилга байгууламжид үзлэг шалгалт хийж, захиалагчийн техник хяналтын нэгдсэн дүгнэлт гарган, барилга байгууламжийг ашиглалтад оруулах комисс ажиллуулах хүсэлтийн хамт аймгийн Газрын харилцаа, барилга хот байгуулалтын газарт хүргүүлнэ.</w:t>
      </w:r>
    </w:p>
    <w:p w14:paraId="78370D0C" w14:textId="77777777" w:rsidR="00F36EA2" w:rsidRPr="00620E54" w:rsidRDefault="00F36EA2" w:rsidP="00F36EA2">
      <w:pPr>
        <w:tabs>
          <w:tab w:val="left" w:pos="-142"/>
        </w:tabs>
        <w:jc w:val="both"/>
        <w:rPr>
          <w:rFonts w:ascii="Arial" w:hAnsi="Arial" w:cs="Arial"/>
          <w:b/>
          <w:sz w:val="20"/>
          <w:szCs w:val="20"/>
          <w:lang w:val="mn-MN"/>
        </w:rPr>
      </w:pPr>
      <w:r w:rsidRPr="00620E54">
        <w:rPr>
          <w:rFonts w:ascii="Arial" w:hAnsi="Arial" w:cs="Arial"/>
          <w:b/>
          <w:sz w:val="20"/>
          <w:szCs w:val="20"/>
          <w:lang w:val="mn-MN"/>
        </w:rPr>
        <w:tab/>
      </w:r>
      <w:r w:rsidRPr="00620E54">
        <w:rPr>
          <w:rFonts w:ascii="Arial" w:hAnsi="Arial" w:cs="Arial"/>
          <w:b/>
          <w:sz w:val="20"/>
          <w:szCs w:val="20"/>
          <w:lang w:val="mn-MN"/>
        </w:rPr>
        <w:tab/>
      </w:r>
      <w:r>
        <w:rPr>
          <w:rFonts w:ascii="Arial" w:hAnsi="Arial" w:cs="Arial"/>
          <w:b/>
          <w:sz w:val="20"/>
          <w:szCs w:val="20"/>
          <w:lang w:val="mn-MN"/>
        </w:rPr>
        <w:t>ГУРАВ.</w:t>
      </w:r>
      <w:r w:rsidRPr="00620E54">
        <w:rPr>
          <w:rFonts w:ascii="Arial" w:hAnsi="Arial" w:cs="Arial"/>
          <w:b/>
          <w:sz w:val="20"/>
          <w:szCs w:val="20"/>
        </w:rPr>
        <w:t xml:space="preserve"> ГҮЙЦЭТГЭГЧИЙН ЭРХ</w:t>
      </w:r>
      <w:r w:rsidRPr="00620E54">
        <w:rPr>
          <w:rFonts w:ascii="Arial" w:hAnsi="Arial" w:cs="Arial"/>
          <w:b/>
          <w:sz w:val="20"/>
          <w:szCs w:val="20"/>
          <w:lang w:val="mn-MN"/>
        </w:rPr>
        <w:t>,</w:t>
      </w:r>
      <w:r w:rsidRPr="00620E54">
        <w:rPr>
          <w:rFonts w:ascii="Arial" w:hAnsi="Arial" w:cs="Arial"/>
          <w:b/>
          <w:sz w:val="20"/>
          <w:szCs w:val="20"/>
        </w:rPr>
        <w:t xml:space="preserve"> ҮҮРЭГ</w:t>
      </w:r>
    </w:p>
    <w:p w14:paraId="72FC6F28"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 xml:space="preserve">.1  Гүйцэтгэгч нь “Барилгын тухай” хуулийн 40 дүгээр зүйл, Иргэний хуулийн 350 дугаар зүйлийн 350.1 дэх хэсгүүдэд заасан үүргийг хэрэгжүүлж, барилгын  ажлыг гүйцэтгэхдээ барилгын ажил эхлэх зөвшөөрөл авах, барилгын ажлын талбайд гал, хөдөлмөрийн эрүүл ахуй, аюулгүй ажиллагааны горимыг мөрдөх, хөдөлмөр хамгааллын  дэглэмийг сахиулах, гуравдагч этгээдийг барилгын ажлаас </w:t>
      </w:r>
      <w:r w:rsidRPr="00620E54">
        <w:rPr>
          <w:rFonts w:ascii="Arial" w:hAnsi="Arial" w:cs="Arial"/>
          <w:sz w:val="20"/>
          <w:szCs w:val="20"/>
          <w:lang w:val="mn-MN"/>
        </w:rPr>
        <w:lastRenderedPageBreak/>
        <w:t>шалтгаалсан болзошгүй аюулаас урьдчилан сэргийлэх, хамгаалах, байгаль орчин, түүх соёлын үл хөдлөх дурсгалыг хамгаалах, ажлын явцад эвдэлсэн зам талбай</w:t>
      </w:r>
      <w:r>
        <w:rPr>
          <w:rFonts w:ascii="Arial" w:hAnsi="Arial" w:cs="Arial"/>
          <w:sz w:val="20"/>
          <w:szCs w:val="20"/>
          <w:lang w:val="mn-MN"/>
        </w:rPr>
        <w:t>,</w:t>
      </w:r>
      <w:r w:rsidRPr="00620E54">
        <w:rPr>
          <w:rFonts w:ascii="Arial" w:hAnsi="Arial" w:cs="Arial"/>
          <w:sz w:val="20"/>
          <w:szCs w:val="20"/>
          <w:lang w:val="mn-MN"/>
        </w:rPr>
        <w:t xml:space="preserve"> ногоон байгууламжийг нөхөн сэргээх зэрэг арга хэмжээг хэрэгжүүлнэ. </w:t>
      </w:r>
    </w:p>
    <w:p w14:paraId="594154BB" w14:textId="77777777" w:rsidR="00F36EA2" w:rsidRPr="00620E54" w:rsidRDefault="00F36EA2" w:rsidP="00F36EA2">
      <w:pPr>
        <w:tabs>
          <w:tab w:val="left" w:pos="284"/>
        </w:tabs>
        <w:ind w:right="36" w:hanging="426"/>
        <w:jc w:val="both"/>
        <w:rPr>
          <w:rFonts w:ascii="Arial" w:hAnsi="Arial" w:cs="Arial"/>
          <w:sz w:val="20"/>
          <w:szCs w:val="20"/>
          <w:lang w:val="mn-MN"/>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lang w:val="mn-MN"/>
        </w:rPr>
        <w:t xml:space="preserve">.2  </w:t>
      </w:r>
      <w:r w:rsidRPr="00620E54">
        <w:rPr>
          <w:rFonts w:ascii="Arial" w:hAnsi="Arial" w:cs="Arial"/>
          <w:sz w:val="20"/>
          <w:szCs w:val="20"/>
        </w:rPr>
        <w:t xml:space="preserve">Гүйцэтгэгч гэрээний тусгай нөхцөлд дурдсан голлох мэргэжилтний хуваарьт заасан ажил үүрэг бүхий ажиллах хүчнийг, эсхүл  төслийн </w:t>
      </w:r>
      <w:r w:rsidRPr="00620E54">
        <w:rPr>
          <w:rFonts w:ascii="Arial" w:hAnsi="Arial" w:cs="Arial"/>
          <w:sz w:val="20"/>
          <w:szCs w:val="20"/>
          <w:lang w:val="mn-MN"/>
        </w:rPr>
        <w:t>багаас</w:t>
      </w:r>
      <w:r w:rsidRPr="00620E54">
        <w:rPr>
          <w:rFonts w:ascii="Arial" w:hAnsi="Arial" w:cs="Arial"/>
          <w:sz w:val="20"/>
          <w:szCs w:val="20"/>
        </w:rPr>
        <w:t xml:space="preserve"> зөвшөөрсөн бусад ажиллах хүчнийг ажиллуулна. </w:t>
      </w:r>
      <w:r w:rsidRPr="00620E54">
        <w:rPr>
          <w:rFonts w:ascii="Arial" w:hAnsi="Arial" w:cs="Arial"/>
          <w:sz w:val="20"/>
          <w:szCs w:val="20"/>
          <w:lang w:val="mn-MN"/>
        </w:rPr>
        <w:t>Тендерт ирүүлсэн г</w:t>
      </w:r>
      <w:r w:rsidRPr="00620E54">
        <w:rPr>
          <w:rFonts w:ascii="Arial" w:hAnsi="Arial" w:cs="Arial"/>
          <w:sz w:val="20"/>
          <w:szCs w:val="20"/>
        </w:rPr>
        <w:t>оллох мэргэжилтний хуваарьт</w:t>
      </w:r>
      <w:r w:rsidRPr="00620E54">
        <w:rPr>
          <w:rFonts w:ascii="Arial" w:hAnsi="Arial" w:cs="Arial"/>
          <w:sz w:val="20"/>
          <w:szCs w:val="20"/>
          <w:lang w:val="mn-MN"/>
        </w:rPr>
        <w:t xml:space="preserve"> заасан ажиллах хүчнийг </w:t>
      </w:r>
      <w:r w:rsidRPr="00620E54">
        <w:rPr>
          <w:rFonts w:ascii="Arial" w:hAnsi="Arial" w:cs="Arial"/>
          <w:sz w:val="20"/>
          <w:szCs w:val="20"/>
        </w:rPr>
        <w:t xml:space="preserve">өөрчлөх </w:t>
      </w:r>
      <w:r w:rsidRPr="00620E54">
        <w:rPr>
          <w:rFonts w:ascii="Arial" w:hAnsi="Arial" w:cs="Arial"/>
          <w:sz w:val="20"/>
          <w:szCs w:val="20"/>
          <w:lang w:val="mn-MN"/>
        </w:rPr>
        <w:t>шаардлага гарвал энэ тухай</w:t>
      </w:r>
      <w:r w:rsidRPr="00620E54">
        <w:rPr>
          <w:rFonts w:ascii="Arial" w:hAnsi="Arial" w:cs="Arial"/>
          <w:sz w:val="20"/>
          <w:szCs w:val="20"/>
        </w:rPr>
        <w:t xml:space="preserve"> хүсэлтийг </w:t>
      </w:r>
      <w:r w:rsidRPr="00620E54">
        <w:rPr>
          <w:rFonts w:ascii="Arial" w:hAnsi="Arial" w:cs="Arial"/>
          <w:sz w:val="20"/>
          <w:szCs w:val="20"/>
          <w:lang w:val="mn-MN"/>
        </w:rPr>
        <w:t>төслийн багт гаргаж шийдвэрлүүлнэ.</w:t>
      </w:r>
    </w:p>
    <w:p w14:paraId="3A5C65DF" w14:textId="77777777" w:rsidR="00F36EA2" w:rsidRPr="00620E54" w:rsidRDefault="00F36EA2" w:rsidP="00F36EA2">
      <w:pPr>
        <w:ind w:right="36" w:hanging="426"/>
        <w:jc w:val="both"/>
        <w:rPr>
          <w:rFonts w:ascii="Arial" w:hAnsi="Arial" w:cs="Arial"/>
          <w:sz w:val="20"/>
          <w:szCs w:val="20"/>
          <w:lang w:val="mn-MN"/>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lang w:val="mn-MN"/>
        </w:rPr>
        <w:t>.3 Барилгын ажлыг магадлал хийгдсэн, баталгаажсан зураг төсөл, норм нормативын баримт бичгийн шаардлагын дагуу гүйцэтгэх, хяналт тавих, ил далд ажлын акт, үе шатны ажлын тэмдэглэл, үе шатны ажлыг гэрээнд заасан хугацаанд багтаан гүйцэтгэж,  гүйцэтгэлийг захиалагчаар батлуулах, барилгын улсын хяналт хэрэгжүүлэх эрх бүхий байгууллага, зураг төсөл зохиогч, захиалагчаас тавьсан хууль ёсны шаардлагыг  биелүүлэх, ажлын явцад илэрсэн гологдол, зөрчлийг тухай бүрт нь арилгаж, буруу, дутуу хийсэн ажлыг өөрийн хөрөнгөөр нөхөн гүйцэтгэх, барилгын ажлын гүйцэтгэлийн баримт бичиг</w:t>
      </w:r>
      <w:r>
        <w:rPr>
          <w:rFonts w:ascii="Arial" w:hAnsi="Arial" w:cs="Arial"/>
          <w:sz w:val="20"/>
          <w:szCs w:val="20"/>
          <w:lang w:val="mn-MN"/>
        </w:rPr>
        <w:t>,</w:t>
      </w:r>
      <w:r w:rsidRPr="00620E54">
        <w:rPr>
          <w:rFonts w:ascii="Arial" w:hAnsi="Arial" w:cs="Arial"/>
          <w:sz w:val="20"/>
          <w:szCs w:val="20"/>
          <w:lang w:val="mn-MN"/>
        </w:rPr>
        <w:t xml:space="preserve"> архивыг хууль журмын дагуу бүрдүүлж захиалагч болон Төрийн архивт хүлээлгэн өгөх зэрэг чиг үүргийг гүйцэтгэгч хүлээнэ. </w:t>
      </w:r>
    </w:p>
    <w:p w14:paraId="05BCF0FC" w14:textId="77777777" w:rsidR="00F36EA2" w:rsidRPr="00620E54" w:rsidRDefault="00F36EA2" w:rsidP="00F36EA2">
      <w:pPr>
        <w:ind w:right="36" w:hanging="426"/>
        <w:jc w:val="both"/>
        <w:rPr>
          <w:rFonts w:ascii="Arial" w:hAnsi="Arial" w:cs="Arial"/>
          <w:sz w:val="20"/>
          <w:szCs w:val="20"/>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rPr>
        <w:t>.</w:t>
      </w:r>
      <w:r w:rsidRPr="00620E54">
        <w:rPr>
          <w:rFonts w:ascii="Arial" w:hAnsi="Arial" w:cs="Arial"/>
          <w:sz w:val="20"/>
          <w:szCs w:val="20"/>
          <w:lang w:val="mn-MN"/>
        </w:rPr>
        <w:t xml:space="preserve">4 Далд ажлын актыг тухайн ажлыг хийж дуусмагц захиалагчийн хяналтын мэргэжлийн инженерт газар дээр нь тухай бүр үзүүлж батлуулах  </w:t>
      </w:r>
    </w:p>
    <w:p w14:paraId="3C75A646" w14:textId="77777777" w:rsidR="00F36EA2" w:rsidRPr="00620E54" w:rsidRDefault="00F36EA2" w:rsidP="00F36EA2">
      <w:pPr>
        <w:ind w:right="36"/>
        <w:jc w:val="both"/>
        <w:rPr>
          <w:rFonts w:ascii="Arial" w:hAnsi="Arial" w:cs="Arial"/>
          <w:sz w:val="20"/>
          <w:szCs w:val="20"/>
        </w:rPr>
      </w:pPr>
      <w:r w:rsidRPr="00620E54">
        <w:rPr>
          <w:rFonts w:ascii="Arial" w:hAnsi="Arial" w:cs="Arial"/>
          <w:sz w:val="20"/>
          <w:szCs w:val="20"/>
          <w:lang w:val="mn-MN"/>
        </w:rPr>
        <w:t xml:space="preserve"> </w:t>
      </w:r>
      <w:r>
        <w:rPr>
          <w:rFonts w:ascii="Arial" w:hAnsi="Arial" w:cs="Arial"/>
          <w:sz w:val="20"/>
          <w:szCs w:val="20"/>
          <w:lang w:val="mn-MN"/>
        </w:rPr>
        <w:t>3</w:t>
      </w:r>
      <w:r w:rsidRPr="00620E54">
        <w:rPr>
          <w:rFonts w:ascii="Arial" w:hAnsi="Arial" w:cs="Arial"/>
          <w:sz w:val="20"/>
          <w:szCs w:val="20"/>
          <w:lang w:val="mn-MN"/>
        </w:rPr>
        <w:t>.7</w:t>
      </w:r>
      <w:r w:rsidRPr="00620E54">
        <w:rPr>
          <w:rFonts w:ascii="Arial" w:hAnsi="Arial" w:cs="Arial"/>
          <w:sz w:val="20"/>
          <w:szCs w:val="20"/>
        </w:rPr>
        <w:t xml:space="preserve"> </w:t>
      </w:r>
      <w:r w:rsidRPr="00620E54">
        <w:rPr>
          <w:rFonts w:ascii="Arial" w:hAnsi="Arial" w:cs="Arial"/>
          <w:sz w:val="20"/>
          <w:szCs w:val="20"/>
          <w:lang w:val="mn-MN"/>
        </w:rPr>
        <w:t xml:space="preserve">Барилгын ажил ашиглагдаж байгаа материал, бүтээцийн лабораторийн шинжилгээ, сертификат, тохиролын гэрчилгээг барилгын талбайд байлгах, угсралт, суурилуулалтад оруулахаас өмнө захиалагчаар хянуулж, холбогдох зөвшөөрлийг авсан байна. </w:t>
      </w:r>
    </w:p>
    <w:p w14:paraId="0878A426" w14:textId="77777777" w:rsidR="00F36EA2" w:rsidRPr="00620E54" w:rsidRDefault="00F36EA2" w:rsidP="00F36EA2">
      <w:pPr>
        <w:tabs>
          <w:tab w:val="left" w:pos="0"/>
        </w:tabs>
        <w:jc w:val="both"/>
        <w:rPr>
          <w:rFonts w:ascii="Arial" w:hAnsi="Arial" w:cs="Arial"/>
          <w:sz w:val="20"/>
          <w:szCs w:val="20"/>
        </w:rPr>
      </w:pPr>
      <w:r>
        <w:rPr>
          <w:rFonts w:ascii="Arial" w:hAnsi="Arial" w:cs="Arial"/>
          <w:sz w:val="20"/>
          <w:szCs w:val="20"/>
          <w:lang w:val="mn-MN"/>
        </w:rPr>
        <w:t>3</w:t>
      </w:r>
      <w:r w:rsidRPr="00620E54">
        <w:rPr>
          <w:rFonts w:ascii="Arial" w:hAnsi="Arial" w:cs="Arial"/>
          <w:sz w:val="20"/>
          <w:szCs w:val="20"/>
          <w:lang w:val="mn-MN"/>
        </w:rPr>
        <w:t>.8</w:t>
      </w:r>
      <w:r w:rsidRPr="00620E54">
        <w:rPr>
          <w:rFonts w:ascii="Arial" w:hAnsi="Arial" w:cs="Arial"/>
          <w:sz w:val="20"/>
          <w:szCs w:val="20"/>
        </w:rPr>
        <w:t xml:space="preserve"> Гүйцэтгэгч компаний товч танилцуулга, харилцах утас, гүйцэтгэж байгаа ажил, үйлчилгээний нэр, гэрээний үнийн дүн санхүүжилтийн хуваарь, ажил, эхлэх, дуусах хугацаа </w:t>
      </w:r>
      <w:r w:rsidRPr="00620E54">
        <w:rPr>
          <w:rFonts w:ascii="Arial" w:hAnsi="Arial" w:cs="Arial"/>
          <w:sz w:val="20"/>
          <w:szCs w:val="20"/>
          <w:lang w:val="mn-MN"/>
        </w:rPr>
        <w:t xml:space="preserve">бүхий </w:t>
      </w:r>
      <w:r w:rsidRPr="00620E54">
        <w:rPr>
          <w:rFonts w:ascii="Arial" w:hAnsi="Arial" w:cs="Arial"/>
          <w:sz w:val="20"/>
          <w:szCs w:val="20"/>
        </w:rPr>
        <w:t>мэдээллийн самбарыг тухайн объектийн байрлах</w:t>
      </w:r>
      <w:r w:rsidRPr="00620E54">
        <w:rPr>
          <w:rFonts w:ascii="Arial" w:hAnsi="Arial" w:cs="Arial"/>
          <w:sz w:val="20"/>
          <w:szCs w:val="20"/>
          <w:lang w:val="mn-MN"/>
        </w:rPr>
        <w:t xml:space="preserve"> газарт</w:t>
      </w:r>
      <w:r w:rsidRPr="00620E54">
        <w:rPr>
          <w:rFonts w:ascii="Arial" w:hAnsi="Arial" w:cs="Arial"/>
          <w:sz w:val="20"/>
          <w:szCs w:val="20"/>
        </w:rPr>
        <w:t xml:space="preserve"> олон нийтэд үзэгдэхүйцээр уг ажил</w:t>
      </w:r>
      <w:r w:rsidRPr="00620E54">
        <w:rPr>
          <w:rFonts w:ascii="Arial" w:hAnsi="Arial" w:cs="Arial"/>
          <w:sz w:val="20"/>
          <w:szCs w:val="20"/>
          <w:lang w:val="mn-MN"/>
        </w:rPr>
        <w:t>,</w:t>
      </w:r>
      <w:r w:rsidRPr="00620E54">
        <w:rPr>
          <w:rFonts w:ascii="Arial" w:hAnsi="Arial" w:cs="Arial"/>
          <w:sz w:val="20"/>
          <w:szCs w:val="20"/>
        </w:rPr>
        <w:t xml:space="preserve"> үйлчилгээний чанарын баталгаат хугацааны туршид заавал байршуулна.</w:t>
      </w:r>
    </w:p>
    <w:p w14:paraId="173DFBAE"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.9 Барилгын ажлын явцад зураг төсөл өөрчлөгдсөн тохиолдолд гүйцэтгэлийн зураг төсөл боловсруулж захиалагч, зохиогчоор батлуулах</w:t>
      </w:r>
    </w:p>
    <w:p w14:paraId="3FED0CB1" w14:textId="77777777" w:rsidR="00F36EA2" w:rsidRPr="00620E54"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.10 Гүйцэтгэгч нь компанийн нийгмийн хариуцлагын хүрээнд ажлын байргүй, бага орлоготой өрх иргэнээс тодорхой хэсгийг ажлын байртай болгохыг эрмэлзэж, ажлын байртай болгосон иргэдийн судалгаа, тэндэнд олгосон цалин хөлсний мэдээллийг захиалагчид ирүүлнэ.</w:t>
      </w:r>
    </w:p>
    <w:p w14:paraId="040CAAE9" w14:textId="71160880" w:rsidR="00F36EA2"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3</w:t>
      </w:r>
      <w:r w:rsidRPr="00620E54">
        <w:rPr>
          <w:rFonts w:ascii="Arial" w:hAnsi="Arial" w:cs="Arial"/>
          <w:sz w:val="20"/>
          <w:szCs w:val="20"/>
          <w:lang w:val="mn-MN"/>
        </w:rPr>
        <w:t>.11 Барилга, байгууламж, ажил, үйлчилгээг ашиглалтанд хүлээн авах, болон туршилт тохируулга хийсэн тухай акт зэрэг баримт бичиг албан ёсоор баталгаажаагүй, барилга байгууламжийн ашиглалтад хүлээн авах тухай шийдвэр</w:t>
      </w:r>
      <w:r w:rsidR="00443DCB">
        <w:rPr>
          <w:rFonts w:ascii="Arial" w:hAnsi="Arial" w:cs="Arial"/>
          <w:sz w:val="20"/>
          <w:szCs w:val="20"/>
          <w:lang w:val="mn-MN"/>
        </w:rPr>
        <w:t xml:space="preserve"> </w:t>
      </w:r>
      <w:r w:rsidRPr="00620E54">
        <w:rPr>
          <w:rFonts w:ascii="Arial" w:hAnsi="Arial" w:cs="Arial"/>
          <w:sz w:val="20"/>
          <w:szCs w:val="20"/>
          <w:lang w:val="mn-MN"/>
        </w:rPr>
        <w:t>гараагүй байх хугацаан дахь тухайн барилга, байгууламжийн ашиглалт үйлчилгээтэй холбоотой урсгал зардлыг гүйцэтгэгч байгууллага хариуцна.</w:t>
      </w:r>
    </w:p>
    <w:p w14:paraId="57C1E656" w14:textId="77777777" w:rsidR="00443DCB" w:rsidRPr="00620E54" w:rsidRDefault="00443DCB" w:rsidP="00F36EA2">
      <w:pPr>
        <w:tabs>
          <w:tab w:val="left" w:pos="-142"/>
        </w:tabs>
        <w:jc w:val="both"/>
        <w:rPr>
          <w:rFonts w:ascii="Arial" w:hAnsi="Arial" w:cs="Arial"/>
          <w:sz w:val="20"/>
          <w:szCs w:val="20"/>
          <w:lang w:val="mn-MN"/>
        </w:rPr>
      </w:pPr>
    </w:p>
    <w:p w14:paraId="7505607E" w14:textId="77777777" w:rsidR="00F36EA2" w:rsidRDefault="00F36EA2" w:rsidP="00F36EA2">
      <w:pPr>
        <w:pStyle w:val="BodyTextIndent"/>
        <w:spacing w:line="240" w:lineRule="exact"/>
        <w:ind w:left="1144" w:right="-259" w:firstLine="0"/>
        <w:jc w:val="center"/>
        <w:rPr>
          <w:rFonts w:ascii="Arial" w:hAnsi="Arial" w:cs="Arial"/>
          <w:b/>
          <w:bCs/>
          <w:sz w:val="20"/>
          <w:lang w:val="mn-MN"/>
        </w:rPr>
      </w:pPr>
    </w:p>
    <w:p w14:paraId="6A53B649" w14:textId="77777777" w:rsidR="00F36EA2" w:rsidRDefault="00F36EA2" w:rsidP="00F36EA2">
      <w:pPr>
        <w:pStyle w:val="BodyTextIndent"/>
        <w:spacing w:line="240" w:lineRule="exact"/>
        <w:ind w:left="1144" w:right="-259" w:firstLine="0"/>
        <w:rPr>
          <w:rFonts w:ascii="Arial" w:hAnsi="Arial" w:cs="Arial"/>
          <w:b/>
          <w:bCs/>
          <w:sz w:val="20"/>
          <w:lang w:val="mn-MN"/>
        </w:rPr>
      </w:pPr>
      <w:r>
        <w:rPr>
          <w:rFonts w:ascii="Arial" w:hAnsi="Arial" w:cs="Arial"/>
          <w:b/>
          <w:bCs/>
          <w:sz w:val="20"/>
          <w:lang w:val="mn-MN"/>
        </w:rPr>
        <w:t xml:space="preserve">                        ГЭРЭЭНИЙ БАТАЛГААЖУУЛАЛТ:</w:t>
      </w:r>
    </w:p>
    <w:p w14:paraId="2884F9BE" w14:textId="77777777" w:rsidR="00F36EA2" w:rsidRDefault="00F36EA2" w:rsidP="00F36EA2">
      <w:pPr>
        <w:pStyle w:val="BodyTextIndent"/>
        <w:spacing w:line="240" w:lineRule="exact"/>
        <w:ind w:left="1144" w:right="-259" w:firstLine="0"/>
        <w:rPr>
          <w:rFonts w:ascii="Arial" w:hAnsi="Arial" w:cs="Arial"/>
          <w:b/>
          <w:bCs/>
          <w:sz w:val="20"/>
          <w:lang w:val="mn-MN"/>
        </w:rPr>
      </w:pPr>
    </w:p>
    <w:p w14:paraId="106DC518" w14:textId="77777777" w:rsidR="00F36EA2" w:rsidRDefault="00F36EA2" w:rsidP="00F36EA2">
      <w:pPr>
        <w:pStyle w:val="BodyTextIndent"/>
        <w:spacing w:line="240" w:lineRule="exact"/>
        <w:ind w:left="1144" w:right="-259" w:firstLine="0"/>
        <w:rPr>
          <w:rFonts w:ascii="Arial" w:hAnsi="Arial" w:cs="Arial"/>
          <w:b/>
          <w:bCs/>
          <w:sz w:val="20"/>
          <w:lang w:val="mn-MN"/>
        </w:rPr>
      </w:pPr>
    </w:p>
    <w:p w14:paraId="5E2EDFBE" w14:textId="77777777" w:rsidR="00F36EA2"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5C022550"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ab/>
        <w:t xml:space="preserve">АЙМГИЙН ЗАСАГ ДАРГЫН ТАМГЫН </w:t>
      </w:r>
    </w:p>
    <w:p w14:paraId="595E5C48"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ГАЗРЫН ХӨРӨНГӨ ОРУУЛАЛТ ХӨГЖЛИЙН</w:t>
      </w:r>
    </w:p>
    <w:p w14:paraId="1407176B"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БОДЛОГО ТӨЛӨВЛӨЛТИЙН ХЭЛТСИЙН</w:t>
      </w:r>
    </w:p>
    <w:p w14:paraId="6F1A0E81"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ДАРГА                                 Э.АЗЗАЯА</w:t>
      </w:r>
    </w:p>
    <w:p w14:paraId="474A5470" w14:textId="55AB5243" w:rsidR="00F36EA2" w:rsidRDefault="00F36EA2" w:rsidP="006850C7">
      <w:pPr>
        <w:tabs>
          <w:tab w:val="left" w:pos="843"/>
        </w:tabs>
        <w:ind w:right="-259"/>
        <w:rPr>
          <w:rFonts w:ascii="Arial" w:hAnsi="Arial" w:cs="Arial"/>
          <w:b/>
          <w:bCs/>
          <w:sz w:val="20"/>
          <w:szCs w:val="20"/>
          <w:lang w:val="mn-MN"/>
        </w:rPr>
      </w:pPr>
    </w:p>
    <w:p w14:paraId="0996336B" w14:textId="77777777" w:rsidR="00F36EA2" w:rsidRDefault="00F36EA2" w:rsidP="00F36EA2">
      <w:pPr>
        <w:ind w:right="-259"/>
        <w:jc w:val="right"/>
        <w:rPr>
          <w:rFonts w:ascii="Arial" w:hAnsi="Arial" w:cs="Arial"/>
          <w:b/>
          <w:bCs/>
          <w:sz w:val="20"/>
          <w:szCs w:val="20"/>
          <w:lang w:val="mn-MN"/>
        </w:rPr>
      </w:pPr>
    </w:p>
    <w:p w14:paraId="623F4478" w14:textId="77777777" w:rsidR="00F36EA2" w:rsidRPr="001F7A9C" w:rsidRDefault="00F36EA2" w:rsidP="00F36EA2">
      <w:pPr>
        <w:ind w:left="6030" w:right="36" w:hanging="5310"/>
        <w:jc w:val="both"/>
        <w:rPr>
          <w:rFonts w:ascii="Arial" w:hAnsi="Arial" w:cs="Arial"/>
          <w:bCs/>
          <w:sz w:val="20"/>
          <w:szCs w:val="20"/>
          <w:lang w:val="mn-MN"/>
        </w:rPr>
      </w:pPr>
      <w:r w:rsidRPr="001F7A9C">
        <w:rPr>
          <w:rFonts w:ascii="Arial" w:hAnsi="Arial" w:cs="Arial"/>
          <w:bCs/>
          <w:sz w:val="20"/>
          <w:szCs w:val="20"/>
          <w:lang w:val="mn-MN"/>
        </w:rPr>
        <w:lastRenderedPageBreak/>
        <w:t xml:space="preserve">                                                                                               ХӨ- ………дугаар гэрээний 2 дугаар хавсралт</w:t>
      </w:r>
    </w:p>
    <w:p w14:paraId="30329D11" w14:textId="77777777" w:rsidR="00F36EA2" w:rsidRPr="00012EF5" w:rsidRDefault="00F36EA2" w:rsidP="00F36EA2">
      <w:pPr>
        <w:ind w:right="36" w:firstLine="720"/>
        <w:jc w:val="both"/>
        <w:rPr>
          <w:rFonts w:ascii="Arial" w:hAnsi="Arial" w:cs="Arial"/>
          <w:b/>
          <w:sz w:val="20"/>
          <w:szCs w:val="20"/>
          <w:lang w:val="mn-MN"/>
        </w:rPr>
      </w:pPr>
      <w:r>
        <w:rPr>
          <w:rFonts w:ascii="Arial" w:hAnsi="Arial" w:cs="Arial"/>
          <w:b/>
          <w:sz w:val="20"/>
          <w:szCs w:val="20"/>
          <w:lang w:val="mn-MN"/>
        </w:rPr>
        <w:t xml:space="preserve">                         ДӨРӨВ.  </w:t>
      </w:r>
      <w:r w:rsidRPr="00012EF5">
        <w:rPr>
          <w:rFonts w:ascii="Arial" w:hAnsi="Arial" w:cs="Arial"/>
          <w:b/>
          <w:sz w:val="20"/>
          <w:szCs w:val="20"/>
          <w:lang w:val="mn-MN"/>
        </w:rPr>
        <w:t>АЖЛЫН ҮЕ ШАТНЫ ХУВААРЬ</w:t>
      </w:r>
    </w:p>
    <w:p w14:paraId="20C0571D" w14:textId="77777777" w:rsidR="00F36EA2" w:rsidRPr="00012EF5" w:rsidRDefault="00F36EA2" w:rsidP="00F36EA2">
      <w:pPr>
        <w:ind w:right="36"/>
        <w:jc w:val="both"/>
        <w:rPr>
          <w:rFonts w:ascii="Arial" w:hAnsi="Arial" w:cs="Arial"/>
          <w:sz w:val="20"/>
          <w:szCs w:val="20"/>
          <w:lang w:val="mn-MN"/>
        </w:rPr>
      </w:pPr>
      <w:r w:rsidRPr="00012EF5">
        <w:rPr>
          <w:rFonts w:ascii="Arial" w:hAnsi="Arial" w:cs="Arial"/>
          <w:sz w:val="20"/>
          <w:szCs w:val="20"/>
          <w:lang w:val="mn-MN"/>
        </w:rPr>
        <w:t>Ажлын үе шатны хуваарийн доорх хүснэгтээр гаргав.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200"/>
        <w:gridCol w:w="984"/>
        <w:gridCol w:w="583"/>
        <w:gridCol w:w="1072"/>
        <w:gridCol w:w="817"/>
        <w:gridCol w:w="987"/>
        <w:gridCol w:w="425"/>
        <w:gridCol w:w="426"/>
        <w:gridCol w:w="425"/>
        <w:gridCol w:w="987"/>
        <w:gridCol w:w="992"/>
        <w:gridCol w:w="709"/>
      </w:tblGrid>
      <w:tr w:rsidR="00F36EA2" w:rsidRPr="00012EF5" w14:paraId="6255B684" w14:textId="77777777" w:rsidTr="00551860">
        <w:trPr>
          <w:trHeight w:val="315"/>
        </w:trPr>
        <w:tc>
          <w:tcPr>
            <w:tcW w:w="538" w:type="dxa"/>
            <w:vMerge w:val="restart"/>
            <w:shd w:val="clear" w:color="auto" w:fill="auto"/>
            <w:noWrap/>
            <w:vAlign w:val="center"/>
            <w:hideMark/>
          </w:tcPr>
          <w:p w14:paraId="0DDAC762"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д/д</w:t>
            </w:r>
          </w:p>
        </w:tc>
        <w:tc>
          <w:tcPr>
            <w:tcW w:w="1622" w:type="dxa"/>
            <w:vMerge w:val="restart"/>
            <w:shd w:val="clear" w:color="auto" w:fill="auto"/>
            <w:vAlign w:val="center"/>
            <w:hideMark/>
          </w:tcPr>
          <w:p w14:paraId="1D1FB7E5" w14:textId="77777777" w:rsidR="00F36EA2" w:rsidRPr="00012EF5" w:rsidRDefault="00F36EA2" w:rsidP="00551860">
            <w:pPr>
              <w:contextualSpacing/>
              <w:rPr>
                <w:rFonts w:ascii="Arial" w:hAnsi="Arial" w:cs="Arial"/>
                <w:b/>
                <w:bCs/>
                <w:color w:val="000000"/>
                <w:sz w:val="20"/>
                <w:szCs w:val="20"/>
              </w:rPr>
            </w:pPr>
            <w:r w:rsidRPr="00012EF5">
              <w:rPr>
                <w:rFonts w:ascii="Arial" w:hAnsi="Arial" w:cs="Arial"/>
                <w:b/>
                <w:bCs/>
                <w:color w:val="000000"/>
                <w:sz w:val="20"/>
                <w:szCs w:val="20"/>
              </w:rPr>
              <w:t>Гүйцэтгэх ажлын нэр төрөл</w:t>
            </w:r>
          </w:p>
        </w:tc>
        <w:tc>
          <w:tcPr>
            <w:tcW w:w="967" w:type="dxa"/>
            <w:vMerge w:val="restart"/>
          </w:tcPr>
          <w:p w14:paraId="64DE95FE" w14:textId="77777777" w:rsidR="00F36EA2" w:rsidRPr="00012EF5" w:rsidRDefault="00F36EA2" w:rsidP="00551860">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Хэмжих нэгж</w:t>
            </w:r>
          </w:p>
        </w:tc>
        <w:tc>
          <w:tcPr>
            <w:tcW w:w="541" w:type="dxa"/>
            <w:vMerge w:val="restart"/>
          </w:tcPr>
          <w:p w14:paraId="4A2D2E41" w14:textId="77777777" w:rsidR="00F36EA2" w:rsidRPr="00012EF5" w:rsidRDefault="00F36EA2" w:rsidP="00551860">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Тоо</w:t>
            </w:r>
          </w:p>
        </w:tc>
        <w:tc>
          <w:tcPr>
            <w:tcW w:w="1026" w:type="dxa"/>
            <w:vMerge w:val="restart"/>
          </w:tcPr>
          <w:p w14:paraId="42544C8E" w14:textId="77777777" w:rsidR="00F36EA2" w:rsidRPr="00012EF5" w:rsidRDefault="00F36EA2" w:rsidP="00551860">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Төсөвт өртөг /мян.төг/</w:t>
            </w:r>
          </w:p>
        </w:tc>
        <w:tc>
          <w:tcPr>
            <w:tcW w:w="817" w:type="dxa"/>
            <w:shd w:val="clear" w:color="auto" w:fill="auto"/>
            <w:noWrap/>
            <w:vAlign w:val="center"/>
            <w:hideMark/>
          </w:tcPr>
          <w:p w14:paraId="3709AE5E"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 xml:space="preserve">сар </w:t>
            </w:r>
          </w:p>
        </w:tc>
        <w:tc>
          <w:tcPr>
            <w:tcW w:w="1276" w:type="dxa"/>
            <w:gridSpan w:val="3"/>
            <w:shd w:val="clear" w:color="auto" w:fill="auto"/>
            <w:noWrap/>
            <w:vAlign w:val="center"/>
            <w:hideMark/>
          </w:tcPr>
          <w:p w14:paraId="09730A45"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lang w:val="mn-MN"/>
              </w:rPr>
              <w:t>....</w:t>
            </w:r>
            <w:r w:rsidRPr="00012EF5">
              <w:rPr>
                <w:rFonts w:ascii="Arial" w:hAnsi="Arial" w:cs="Arial"/>
                <w:b/>
                <w:bCs/>
                <w:color w:val="000000"/>
                <w:sz w:val="20"/>
                <w:szCs w:val="20"/>
              </w:rPr>
              <w:t xml:space="preserve"> сар</w:t>
            </w:r>
          </w:p>
        </w:tc>
        <w:tc>
          <w:tcPr>
            <w:tcW w:w="2110" w:type="dxa"/>
            <w:gridSpan w:val="3"/>
            <w:shd w:val="clear" w:color="auto" w:fill="auto"/>
            <w:noWrap/>
            <w:vAlign w:val="center"/>
            <w:hideMark/>
          </w:tcPr>
          <w:p w14:paraId="1D5D9C6F" w14:textId="77777777" w:rsidR="00F36EA2" w:rsidRPr="00012EF5" w:rsidRDefault="00F36EA2" w:rsidP="00551860">
            <w:pPr>
              <w:contextualSpacing/>
              <w:jc w:val="center"/>
              <w:rPr>
                <w:rFonts w:ascii="Arial" w:hAnsi="Arial" w:cs="Arial"/>
                <w:b/>
                <w:bCs/>
                <w:color w:val="000000"/>
                <w:sz w:val="20"/>
                <w:szCs w:val="20"/>
                <w:lang w:val="mn-MN"/>
              </w:rPr>
            </w:pPr>
            <w:r w:rsidRPr="00012EF5">
              <w:rPr>
                <w:rFonts w:ascii="Arial" w:hAnsi="Arial" w:cs="Arial"/>
                <w:b/>
                <w:bCs/>
                <w:color w:val="000000"/>
                <w:sz w:val="20"/>
                <w:szCs w:val="20"/>
                <w:lang w:val="mn-MN"/>
              </w:rPr>
              <w:t>.... оны .... сар</w:t>
            </w:r>
          </w:p>
        </w:tc>
        <w:tc>
          <w:tcPr>
            <w:tcW w:w="709" w:type="dxa"/>
            <w:vMerge w:val="restart"/>
            <w:shd w:val="clear" w:color="auto" w:fill="auto"/>
            <w:noWrap/>
            <w:vAlign w:val="center"/>
            <w:hideMark/>
          </w:tcPr>
          <w:p w14:paraId="2B471DF9"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Дүн</w:t>
            </w:r>
          </w:p>
        </w:tc>
      </w:tr>
      <w:tr w:rsidR="00F36EA2" w:rsidRPr="00012EF5" w14:paraId="3146AACF" w14:textId="77777777" w:rsidTr="00551860">
        <w:trPr>
          <w:trHeight w:val="420"/>
        </w:trPr>
        <w:tc>
          <w:tcPr>
            <w:tcW w:w="538" w:type="dxa"/>
            <w:vMerge/>
            <w:vAlign w:val="center"/>
            <w:hideMark/>
          </w:tcPr>
          <w:p w14:paraId="0D47D6B9" w14:textId="77777777" w:rsidR="00F36EA2" w:rsidRPr="00012EF5" w:rsidRDefault="00F36EA2" w:rsidP="00551860">
            <w:pPr>
              <w:contextualSpacing/>
              <w:rPr>
                <w:rFonts w:ascii="Arial" w:hAnsi="Arial" w:cs="Arial"/>
                <w:b/>
                <w:bCs/>
                <w:color w:val="000000"/>
                <w:sz w:val="20"/>
                <w:szCs w:val="20"/>
              </w:rPr>
            </w:pPr>
          </w:p>
        </w:tc>
        <w:tc>
          <w:tcPr>
            <w:tcW w:w="1622" w:type="dxa"/>
            <w:vMerge/>
            <w:vAlign w:val="center"/>
            <w:hideMark/>
          </w:tcPr>
          <w:p w14:paraId="180538D9" w14:textId="77777777" w:rsidR="00F36EA2" w:rsidRPr="00012EF5" w:rsidRDefault="00F36EA2" w:rsidP="00551860">
            <w:pPr>
              <w:contextualSpacing/>
              <w:rPr>
                <w:rFonts w:ascii="Arial" w:hAnsi="Arial" w:cs="Arial"/>
                <w:b/>
                <w:bCs/>
                <w:color w:val="000000"/>
                <w:sz w:val="20"/>
                <w:szCs w:val="20"/>
              </w:rPr>
            </w:pPr>
          </w:p>
        </w:tc>
        <w:tc>
          <w:tcPr>
            <w:tcW w:w="967" w:type="dxa"/>
            <w:vMerge/>
          </w:tcPr>
          <w:p w14:paraId="1B6294CE" w14:textId="77777777" w:rsidR="00F36EA2" w:rsidRPr="00012EF5" w:rsidRDefault="00F36EA2" w:rsidP="00551860">
            <w:pPr>
              <w:contextualSpacing/>
              <w:jc w:val="center"/>
              <w:rPr>
                <w:rFonts w:ascii="Arial" w:hAnsi="Arial" w:cs="Arial"/>
                <w:b/>
                <w:bCs/>
                <w:color w:val="000000"/>
                <w:sz w:val="20"/>
                <w:szCs w:val="20"/>
              </w:rPr>
            </w:pPr>
          </w:p>
        </w:tc>
        <w:tc>
          <w:tcPr>
            <w:tcW w:w="541" w:type="dxa"/>
            <w:vMerge/>
          </w:tcPr>
          <w:p w14:paraId="2FF3709D" w14:textId="77777777" w:rsidR="00F36EA2" w:rsidRPr="00012EF5" w:rsidRDefault="00F36EA2" w:rsidP="00551860">
            <w:pPr>
              <w:contextualSpacing/>
              <w:jc w:val="center"/>
              <w:rPr>
                <w:rFonts w:ascii="Arial" w:hAnsi="Arial" w:cs="Arial"/>
                <w:b/>
                <w:bCs/>
                <w:color w:val="000000"/>
                <w:sz w:val="20"/>
                <w:szCs w:val="20"/>
              </w:rPr>
            </w:pPr>
          </w:p>
        </w:tc>
        <w:tc>
          <w:tcPr>
            <w:tcW w:w="1026" w:type="dxa"/>
            <w:vMerge/>
          </w:tcPr>
          <w:p w14:paraId="2933FF58" w14:textId="77777777" w:rsidR="00F36EA2" w:rsidRPr="00012EF5" w:rsidRDefault="00F36EA2" w:rsidP="00551860">
            <w:pPr>
              <w:contextualSpacing/>
              <w:jc w:val="center"/>
              <w:rPr>
                <w:rFonts w:ascii="Arial" w:hAnsi="Arial" w:cs="Arial"/>
                <w:b/>
                <w:bCs/>
                <w:color w:val="000000"/>
                <w:sz w:val="20"/>
                <w:szCs w:val="20"/>
              </w:rPr>
            </w:pPr>
          </w:p>
        </w:tc>
        <w:tc>
          <w:tcPr>
            <w:tcW w:w="817" w:type="dxa"/>
            <w:shd w:val="clear" w:color="auto" w:fill="auto"/>
            <w:noWrap/>
            <w:vAlign w:val="center"/>
            <w:hideMark/>
          </w:tcPr>
          <w:p w14:paraId="4AD7914F"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10 хоног</w:t>
            </w:r>
          </w:p>
        </w:tc>
        <w:tc>
          <w:tcPr>
            <w:tcW w:w="425" w:type="dxa"/>
            <w:shd w:val="clear" w:color="auto" w:fill="auto"/>
            <w:noWrap/>
            <w:vAlign w:val="center"/>
            <w:hideMark/>
          </w:tcPr>
          <w:p w14:paraId="4AEE6255"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1</w:t>
            </w:r>
          </w:p>
        </w:tc>
        <w:tc>
          <w:tcPr>
            <w:tcW w:w="425" w:type="dxa"/>
            <w:shd w:val="clear" w:color="auto" w:fill="auto"/>
            <w:noWrap/>
            <w:vAlign w:val="center"/>
            <w:hideMark/>
          </w:tcPr>
          <w:p w14:paraId="363F4087"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2</w:t>
            </w:r>
          </w:p>
        </w:tc>
        <w:tc>
          <w:tcPr>
            <w:tcW w:w="426" w:type="dxa"/>
            <w:shd w:val="clear" w:color="auto" w:fill="auto"/>
            <w:noWrap/>
            <w:vAlign w:val="center"/>
            <w:hideMark/>
          </w:tcPr>
          <w:p w14:paraId="339B593B"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3</w:t>
            </w:r>
          </w:p>
        </w:tc>
        <w:tc>
          <w:tcPr>
            <w:tcW w:w="425" w:type="dxa"/>
            <w:shd w:val="clear" w:color="auto" w:fill="auto"/>
            <w:noWrap/>
            <w:vAlign w:val="center"/>
            <w:hideMark/>
          </w:tcPr>
          <w:p w14:paraId="69BAEC45"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1</w:t>
            </w:r>
          </w:p>
        </w:tc>
        <w:tc>
          <w:tcPr>
            <w:tcW w:w="693" w:type="dxa"/>
            <w:shd w:val="clear" w:color="auto" w:fill="auto"/>
            <w:noWrap/>
            <w:vAlign w:val="center"/>
            <w:hideMark/>
          </w:tcPr>
          <w:p w14:paraId="430709FA"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2</w:t>
            </w:r>
          </w:p>
        </w:tc>
        <w:tc>
          <w:tcPr>
            <w:tcW w:w="992" w:type="dxa"/>
            <w:shd w:val="clear" w:color="auto" w:fill="auto"/>
            <w:noWrap/>
            <w:vAlign w:val="center"/>
            <w:hideMark/>
          </w:tcPr>
          <w:p w14:paraId="00169FC7" w14:textId="77777777" w:rsidR="00F36EA2" w:rsidRPr="00012EF5" w:rsidRDefault="00F36EA2" w:rsidP="00551860">
            <w:pPr>
              <w:contextualSpacing/>
              <w:jc w:val="center"/>
              <w:rPr>
                <w:rFonts w:ascii="Arial" w:hAnsi="Arial" w:cs="Arial"/>
                <w:b/>
                <w:bCs/>
                <w:color w:val="000000"/>
                <w:sz w:val="20"/>
                <w:szCs w:val="20"/>
              </w:rPr>
            </w:pPr>
            <w:r w:rsidRPr="00012EF5">
              <w:rPr>
                <w:rFonts w:ascii="Arial" w:hAnsi="Arial" w:cs="Arial"/>
                <w:b/>
                <w:bCs/>
                <w:color w:val="000000"/>
                <w:sz w:val="20"/>
                <w:szCs w:val="20"/>
              </w:rPr>
              <w:t>3</w:t>
            </w:r>
          </w:p>
        </w:tc>
        <w:tc>
          <w:tcPr>
            <w:tcW w:w="709" w:type="dxa"/>
            <w:vMerge/>
            <w:vAlign w:val="center"/>
            <w:hideMark/>
          </w:tcPr>
          <w:p w14:paraId="7EFC549B" w14:textId="77777777" w:rsidR="00F36EA2" w:rsidRPr="00012EF5" w:rsidRDefault="00F36EA2" w:rsidP="00551860">
            <w:pPr>
              <w:contextualSpacing/>
              <w:rPr>
                <w:rFonts w:ascii="Arial" w:hAnsi="Arial" w:cs="Arial"/>
                <w:b/>
                <w:bCs/>
                <w:color w:val="000000"/>
                <w:sz w:val="20"/>
                <w:szCs w:val="20"/>
              </w:rPr>
            </w:pPr>
          </w:p>
        </w:tc>
      </w:tr>
      <w:tr w:rsidR="00F36EA2" w:rsidRPr="00012EF5" w14:paraId="3E9E3D06" w14:textId="77777777" w:rsidTr="00551860">
        <w:trPr>
          <w:trHeight w:val="375"/>
        </w:trPr>
        <w:tc>
          <w:tcPr>
            <w:tcW w:w="538" w:type="dxa"/>
            <w:vMerge w:val="restart"/>
            <w:shd w:val="clear" w:color="auto" w:fill="auto"/>
            <w:noWrap/>
            <w:vAlign w:val="center"/>
            <w:hideMark/>
          </w:tcPr>
          <w:p w14:paraId="7F13890F"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1</w:t>
            </w:r>
          </w:p>
        </w:tc>
        <w:tc>
          <w:tcPr>
            <w:tcW w:w="1622" w:type="dxa"/>
            <w:vMerge w:val="restart"/>
            <w:shd w:val="clear" w:color="auto" w:fill="auto"/>
            <w:vAlign w:val="center"/>
          </w:tcPr>
          <w:p w14:paraId="2B7DF7B1" w14:textId="77777777" w:rsidR="00F36EA2" w:rsidRPr="00012EF5" w:rsidRDefault="00F36EA2" w:rsidP="00551860">
            <w:pPr>
              <w:contextualSpacing/>
              <w:rPr>
                <w:rFonts w:ascii="Arial" w:hAnsi="Arial" w:cs="Arial"/>
                <w:color w:val="000000"/>
                <w:sz w:val="20"/>
                <w:szCs w:val="20"/>
              </w:rPr>
            </w:pPr>
          </w:p>
        </w:tc>
        <w:tc>
          <w:tcPr>
            <w:tcW w:w="967" w:type="dxa"/>
          </w:tcPr>
          <w:p w14:paraId="1A9402DE"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3B3EAFA7"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6EE56B90"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725C619B"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center"/>
            <w:hideMark/>
          </w:tcPr>
          <w:p w14:paraId="5D195F88"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center"/>
            <w:hideMark/>
          </w:tcPr>
          <w:p w14:paraId="3172D7B9"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1DCA9C97"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00E6122B"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center"/>
          </w:tcPr>
          <w:p w14:paraId="1553AFC6" w14:textId="77777777" w:rsidR="00F36EA2" w:rsidRPr="00012EF5" w:rsidRDefault="00F36EA2" w:rsidP="00551860">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center"/>
          </w:tcPr>
          <w:p w14:paraId="468B0297"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5DEF4105"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678919BB" w14:textId="77777777" w:rsidTr="00551860">
        <w:trPr>
          <w:trHeight w:val="270"/>
        </w:trPr>
        <w:tc>
          <w:tcPr>
            <w:tcW w:w="538" w:type="dxa"/>
            <w:vMerge/>
            <w:vAlign w:val="center"/>
            <w:hideMark/>
          </w:tcPr>
          <w:p w14:paraId="5797F1B6" w14:textId="77777777" w:rsidR="00F36EA2" w:rsidRPr="00012EF5" w:rsidRDefault="00F36EA2" w:rsidP="00551860">
            <w:pPr>
              <w:contextualSpacing/>
              <w:rPr>
                <w:rFonts w:ascii="Arial" w:hAnsi="Arial" w:cs="Arial"/>
                <w:color w:val="000000"/>
                <w:sz w:val="20"/>
                <w:szCs w:val="20"/>
              </w:rPr>
            </w:pPr>
          </w:p>
        </w:tc>
        <w:tc>
          <w:tcPr>
            <w:tcW w:w="1622" w:type="dxa"/>
            <w:vMerge/>
            <w:vAlign w:val="center"/>
            <w:hideMark/>
          </w:tcPr>
          <w:p w14:paraId="7B20A77C" w14:textId="77777777" w:rsidR="00F36EA2" w:rsidRPr="00012EF5" w:rsidRDefault="00F36EA2" w:rsidP="00551860">
            <w:pPr>
              <w:contextualSpacing/>
              <w:rPr>
                <w:rFonts w:ascii="Arial" w:hAnsi="Arial" w:cs="Arial"/>
                <w:color w:val="000000"/>
                <w:sz w:val="20"/>
                <w:szCs w:val="20"/>
              </w:rPr>
            </w:pPr>
          </w:p>
        </w:tc>
        <w:tc>
          <w:tcPr>
            <w:tcW w:w="967" w:type="dxa"/>
          </w:tcPr>
          <w:p w14:paraId="2EC62E1E"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03E4084C"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5E1F0574"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672115AB"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center"/>
            <w:hideMark/>
          </w:tcPr>
          <w:p w14:paraId="7B493BDA"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center"/>
            <w:hideMark/>
          </w:tcPr>
          <w:p w14:paraId="438A0844"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216BEC1A"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444D5B4A"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center"/>
          </w:tcPr>
          <w:p w14:paraId="66B40869" w14:textId="77777777" w:rsidR="00F36EA2" w:rsidRPr="00012EF5" w:rsidRDefault="00F36EA2" w:rsidP="00551860">
            <w:pPr>
              <w:contextualSpacing/>
              <w:jc w:val="right"/>
              <w:rPr>
                <w:rFonts w:ascii="Arial" w:hAnsi="Arial" w:cs="Arial"/>
                <w:color w:val="000000"/>
                <w:sz w:val="20"/>
                <w:szCs w:val="20"/>
              </w:rPr>
            </w:pPr>
          </w:p>
        </w:tc>
        <w:tc>
          <w:tcPr>
            <w:tcW w:w="992" w:type="dxa"/>
            <w:shd w:val="clear" w:color="auto" w:fill="auto"/>
            <w:noWrap/>
            <w:vAlign w:val="center"/>
          </w:tcPr>
          <w:p w14:paraId="23B39EE1"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3CE2E572"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5922B581" w14:textId="77777777" w:rsidTr="00551860">
        <w:trPr>
          <w:trHeight w:val="375"/>
        </w:trPr>
        <w:tc>
          <w:tcPr>
            <w:tcW w:w="538" w:type="dxa"/>
            <w:vMerge w:val="restart"/>
            <w:shd w:val="clear" w:color="auto" w:fill="auto"/>
            <w:noWrap/>
            <w:vAlign w:val="center"/>
            <w:hideMark/>
          </w:tcPr>
          <w:p w14:paraId="11AD1A8A"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2</w:t>
            </w:r>
          </w:p>
        </w:tc>
        <w:tc>
          <w:tcPr>
            <w:tcW w:w="1622" w:type="dxa"/>
            <w:vMerge w:val="restart"/>
            <w:shd w:val="clear" w:color="auto" w:fill="auto"/>
            <w:vAlign w:val="center"/>
          </w:tcPr>
          <w:p w14:paraId="38DFE06C" w14:textId="77777777" w:rsidR="00F36EA2" w:rsidRPr="00012EF5" w:rsidRDefault="00F36EA2" w:rsidP="00551860">
            <w:pPr>
              <w:contextualSpacing/>
              <w:rPr>
                <w:rFonts w:ascii="Arial" w:hAnsi="Arial" w:cs="Arial"/>
                <w:color w:val="000000"/>
                <w:sz w:val="20"/>
                <w:szCs w:val="20"/>
              </w:rPr>
            </w:pPr>
          </w:p>
        </w:tc>
        <w:tc>
          <w:tcPr>
            <w:tcW w:w="967" w:type="dxa"/>
          </w:tcPr>
          <w:p w14:paraId="7FB1633A"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533899A9"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3D6BD052"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6C23B127"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bottom"/>
            <w:hideMark/>
          </w:tcPr>
          <w:p w14:paraId="30501D6E"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bottom"/>
            <w:hideMark/>
          </w:tcPr>
          <w:p w14:paraId="0C85CCF8"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04150EEE"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36EA62DB"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bottom"/>
          </w:tcPr>
          <w:p w14:paraId="58DF2D58" w14:textId="77777777" w:rsidR="00F36EA2" w:rsidRPr="00012EF5" w:rsidRDefault="00F36EA2" w:rsidP="00551860">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bottom"/>
          </w:tcPr>
          <w:p w14:paraId="04DB753E"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722D910E"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33443653" w14:textId="77777777" w:rsidTr="00551860">
        <w:trPr>
          <w:trHeight w:val="225"/>
        </w:trPr>
        <w:tc>
          <w:tcPr>
            <w:tcW w:w="538" w:type="dxa"/>
            <w:vMerge/>
            <w:vAlign w:val="center"/>
            <w:hideMark/>
          </w:tcPr>
          <w:p w14:paraId="2399F39A" w14:textId="77777777" w:rsidR="00F36EA2" w:rsidRPr="00012EF5" w:rsidRDefault="00F36EA2" w:rsidP="00551860">
            <w:pPr>
              <w:contextualSpacing/>
              <w:rPr>
                <w:rFonts w:ascii="Arial" w:hAnsi="Arial" w:cs="Arial"/>
                <w:color w:val="000000"/>
                <w:sz w:val="20"/>
                <w:szCs w:val="20"/>
              </w:rPr>
            </w:pPr>
          </w:p>
        </w:tc>
        <w:tc>
          <w:tcPr>
            <w:tcW w:w="1622" w:type="dxa"/>
            <w:vMerge/>
            <w:vAlign w:val="center"/>
            <w:hideMark/>
          </w:tcPr>
          <w:p w14:paraId="64231756" w14:textId="77777777" w:rsidR="00F36EA2" w:rsidRPr="00012EF5" w:rsidRDefault="00F36EA2" w:rsidP="00551860">
            <w:pPr>
              <w:contextualSpacing/>
              <w:rPr>
                <w:rFonts w:ascii="Arial" w:hAnsi="Arial" w:cs="Arial"/>
                <w:color w:val="000000"/>
                <w:sz w:val="20"/>
                <w:szCs w:val="20"/>
              </w:rPr>
            </w:pPr>
          </w:p>
        </w:tc>
        <w:tc>
          <w:tcPr>
            <w:tcW w:w="967" w:type="dxa"/>
          </w:tcPr>
          <w:p w14:paraId="31432785"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784FD4A8"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299E2BD7"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3404A5DB"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bottom"/>
            <w:hideMark/>
          </w:tcPr>
          <w:p w14:paraId="315B98BA"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bottom"/>
            <w:hideMark/>
          </w:tcPr>
          <w:p w14:paraId="21FEED11"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4BD96251"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6D9D9FA8"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bottom"/>
          </w:tcPr>
          <w:p w14:paraId="5302CEE4" w14:textId="77777777" w:rsidR="00F36EA2" w:rsidRPr="00012EF5" w:rsidRDefault="00F36EA2" w:rsidP="00551860">
            <w:pPr>
              <w:contextualSpacing/>
              <w:jc w:val="right"/>
              <w:rPr>
                <w:rFonts w:ascii="Arial" w:hAnsi="Arial" w:cs="Arial"/>
                <w:color w:val="000000"/>
                <w:sz w:val="20"/>
                <w:szCs w:val="20"/>
              </w:rPr>
            </w:pPr>
          </w:p>
        </w:tc>
        <w:tc>
          <w:tcPr>
            <w:tcW w:w="992" w:type="dxa"/>
            <w:shd w:val="clear" w:color="auto" w:fill="auto"/>
            <w:noWrap/>
            <w:vAlign w:val="bottom"/>
          </w:tcPr>
          <w:p w14:paraId="2DC7D92C"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66E32661"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1A00C277" w14:textId="77777777" w:rsidTr="00551860">
        <w:trPr>
          <w:trHeight w:val="375"/>
        </w:trPr>
        <w:tc>
          <w:tcPr>
            <w:tcW w:w="538" w:type="dxa"/>
            <w:vMerge w:val="restart"/>
            <w:shd w:val="clear" w:color="auto" w:fill="auto"/>
            <w:noWrap/>
            <w:vAlign w:val="center"/>
            <w:hideMark/>
          </w:tcPr>
          <w:p w14:paraId="5AE4D4E2"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3</w:t>
            </w:r>
          </w:p>
        </w:tc>
        <w:tc>
          <w:tcPr>
            <w:tcW w:w="1622" w:type="dxa"/>
            <w:vMerge w:val="restart"/>
            <w:shd w:val="clear" w:color="auto" w:fill="auto"/>
            <w:vAlign w:val="center"/>
          </w:tcPr>
          <w:p w14:paraId="17C7CDED" w14:textId="77777777" w:rsidR="00F36EA2" w:rsidRPr="00012EF5" w:rsidRDefault="00F36EA2" w:rsidP="00551860">
            <w:pPr>
              <w:contextualSpacing/>
              <w:rPr>
                <w:rFonts w:ascii="Arial" w:hAnsi="Arial" w:cs="Arial"/>
                <w:color w:val="000000"/>
                <w:sz w:val="20"/>
                <w:szCs w:val="20"/>
              </w:rPr>
            </w:pPr>
          </w:p>
        </w:tc>
        <w:tc>
          <w:tcPr>
            <w:tcW w:w="967" w:type="dxa"/>
          </w:tcPr>
          <w:p w14:paraId="6733BF2F"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473A4FDB"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23165FF9"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2C6C9E03"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Төл</w:t>
            </w:r>
          </w:p>
        </w:tc>
        <w:tc>
          <w:tcPr>
            <w:tcW w:w="425" w:type="dxa"/>
            <w:shd w:val="clear" w:color="auto" w:fill="auto"/>
            <w:noWrap/>
            <w:vAlign w:val="bottom"/>
            <w:hideMark/>
          </w:tcPr>
          <w:p w14:paraId="5DF6A8AA"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425" w:type="dxa"/>
            <w:shd w:val="clear" w:color="auto" w:fill="auto"/>
            <w:noWrap/>
            <w:vAlign w:val="bottom"/>
            <w:hideMark/>
          </w:tcPr>
          <w:p w14:paraId="5AB157D9"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608414B8"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461BBE78"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bottom"/>
          </w:tcPr>
          <w:p w14:paraId="3166E374" w14:textId="77777777" w:rsidR="00F36EA2" w:rsidRPr="00012EF5" w:rsidRDefault="00F36EA2" w:rsidP="00551860">
            <w:pPr>
              <w:contextualSpacing/>
              <w:jc w:val="right"/>
              <w:rPr>
                <w:rFonts w:ascii="Arial" w:hAnsi="Arial" w:cs="Arial"/>
                <w:color w:val="000000"/>
                <w:sz w:val="20"/>
                <w:szCs w:val="20"/>
              </w:rPr>
            </w:pPr>
            <w:r w:rsidRPr="00012EF5">
              <w:rPr>
                <w:rFonts w:ascii="Arial" w:hAnsi="Arial" w:cs="Arial"/>
                <w:color w:val="000000"/>
                <w:sz w:val="20"/>
                <w:szCs w:val="20"/>
                <w:lang w:val="mn-MN"/>
              </w:rPr>
              <w:t>Мөнгөн дүнгээр</w:t>
            </w:r>
            <w:r w:rsidRPr="00012EF5">
              <w:rPr>
                <w:rFonts w:ascii="Arial" w:hAnsi="Arial" w:cs="Arial"/>
                <w:color w:val="000000"/>
                <w:sz w:val="20"/>
                <w:szCs w:val="20"/>
              </w:rPr>
              <w:t> </w:t>
            </w:r>
          </w:p>
        </w:tc>
        <w:tc>
          <w:tcPr>
            <w:tcW w:w="992" w:type="dxa"/>
            <w:shd w:val="clear" w:color="auto" w:fill="auto"/>
            <w:noWrap/>
            <w:vAlign w:val="bottom"/>
          </w:tcPr>
          <w:p w14:paraId="53309528"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09D70C55"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1B6DDEBD" w14:textId="77777777" w:rsidTr="00551860">
        <w:trPr>
          <w:trHeight w:val="375"/>
        </w:trPr>
        <w:tc>
          <w:tcPr>
            <w:tcW w:w="538" w:type="dxa"/>
            <w:vMerge/>
            <w:vAlign w:val="center"/>
            <w:hideMark/>
          </w:tcPr>
          <w:p w14:paraId="2A3121CE" w14:textId="77777777" w:rsidR="00F36EA2" w:rsidRPr="00012EF5" w:rsidRDefault="00F36EA2" w:rsidP="00551860">
            <w:pPr>
              <w:contextualSpacing/>
              <w:rPr>
                <w:rFonts w:ascii="Arial" w:hAnsi="Arial" w:cs="Arial"/>
                <w:color w:val="000000"/>
                <w:sz w:val="20"/>
                <w:szCs w:val="20"/>
              </w:rPr>
            </w:pPr>
          </w:p>
        </w:tc>
        <w:tc>
          <w:tcPr>
            <w:tcW w:w="1622" w:type="dxa"/>
            <w:vMerge/>
            <w:vAlign w:val="center"/>
            <w:hideMark/>
          </w:tcPr>
          <w:p w14:paraId="39EA95C2" w14:textId="77777777" w:rsidR="00F36EA2" w:rsidRPr="00012EF5" w:rsidRDefault="00F36EA2" w:rsidP="00551860">
            <w:pPr>
              <w:contextualSpacing/>
              <w:rPr>
                <w:rFonts w:ascii="Arial" w:hAnsi="Arial" w:cs="Arial"/>
                <w:color w:val="000000"/>
                <w:sz w:val="20"/>
                <w:szCs w:val="20"/>
              </w:rPr>
            </w:pPr>
          </w:p>
        </w:tc>
        <w:tc>
          <w:tcPr>
            <w:tcW w:w="967" w:type="dxa"/>
          </w:tcPr>
          <w:p w14:paraId="777FF69C"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0324B54A"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324B79AD"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hideMark/>
          </w:tcPr>
          <w:p w14:paraId="1487B89F" w14:textId="77777777" w:rsidR="00F36EA2" w:rsidRPr="00012EF5" w:rsidRDefault="00F36EA2" w:rsidP="00551860">
            <w:pPr>
              <w:contextualSpacing/>
              <w:jc w:val="center"/>
              <w:rPr>
                <w:rFonts w:ascii="Arial" w:hAnsi="Arial" w:cs="Arial"/>
                <w:color w:val="000000"/>
                <w:sz w:val="20"/>
                <w:szCs w:val="20"/>
              </w:rPr>
            </w:pPr>
            <w:r w:rsidRPr="00012EF5">
              <w:rPr>
                <w:rFonts w:ascii="Arial" w:hAnsi="Arial" w:cs="Arial"/>
                <w:color w:val="000000"/>
                <w:sz w:val="20"/>
                <w:szCs w:val="20"/>
              </w:rPr>
              <w:t>Гүйц</w:t>
            </w:r>
          </w:p>
        </w:tc>
        <w:tc>
          <w:tcPr>
            <w:tcW w:w="425" w:type="dxa"/>
            <w:shd w:val="clear" w:color="auto" w:fill="auto"/>
            <w:noWrap/>
            <w:vAlign w:val="bottom"/>
            <w:hideMark/>
          </w:tcPr>
          <w:p w14:paraId="35C25CEA"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5" w:type="dxa"/>
            <w:shd w:val="clear" w:color="auto" w:fill="auto"/>
            <w:noWrap/>
            <w:vAlign w:val="bottom"/>
            <w:hideMark/>
          </w:tcPr>
          <w:p w14:paraId="7C735CD6" w14:textId="77777777" w:rsidR="00F36EA2" w:rsidRPr="00012EF5" w:rsidRDefault="00F36EA2" w:rsidP="00551860">
            <w:pPr>
              <w:contextualSpacing/>
              <w:rPr>
                <w:rFonts w:ascii="Arial" w:hAnsi="Arial" w:cs="Arial"/>
                <w:color w:val="000000"/>
                <w:sz w:val="20"/>
                <w:szCs w:val="20"/>
              </w:rPr>
            </w:pPr>
            <w:r w:rsidRPr="00012EF5">
              <w:rPr>
                <w:rFonts w:ascii="Arial" w:hAnsi="Arial" w:cs="Arial"/>
                <w:color w:val="000000"/>
                <w:sz w:val="20"/>
                <w:szCs w:val="20"/>
              </w:rPr>
              <w:t> </w:t>
            </w:r>
          </w:p>
        </w:tc>
        <w:tc>
          <w:tcPr>
            <w:tcW w:w="426" w:type="dxa"/>
            <w:shd w:val="clear" w:color="auto" w:fill="auto"/>
            <w:noWrap/>
            <w:vAlign w:val="center"/>
          </w:tcPr>
          <w:p w14:paraId="70BD8A28"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326A09A8"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bottom"/>
          </w:tcPr>
          <w:p w14:paraId="290145E1" w14:textId="77777777" w:rsidR="00F36EA2" w:rsidRPr="00012EF5" w:rsidRDefault="00F36EA2" w:rsidP="00551860">
            <w:pPr>
              <w:contextualSpacing/>
              <w:jc w:val="right"/>
              <w:rPr>
                <w:rFonts w:ascii="Arial" w:hAnsi="Arial" w:cs="Arial"/>
                <w:color w:val="000000"/>
                <w:sz w:val="20"/>
                <w:szCs w:val="20"/>
              </w:rPr>
            </w:pPr>
          </w:p>
        </w:tc>
        <w:tc>
          <w:tcPr>
            <w:tcW w:w="992" w:type="dxa"/>
            <w:shd w:val="clear" w:color="auto" w:fill="auto"/>
            <w:noWrap/>
            <w:vAlign w:val="bottom"/>
          </w:tcPr>
          <w:p w14:paraId="30E28608"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7D3CAAB5" w14:textId="77777777" w:rsidR="00F36EA2" w:rsidRPr="00012EF5" w:rsidRDefault="00F36EA2" w:rsidP="00551860">
            <w:pPr>
              <w:contextualSpacing/>
              <w:jc w:val="right"/>
              <w:rPr>
                <w:rFonts w:ascii="Arial" w:hAnsi="Arial" w:cs="Arial"/>
                <w:color w:val="000000"/>
                <w:sz w:val="20"/>
                <w:szCs w:val="20"/>
              </w:rPr>
            </w:pPr>
          </w:p>
        </w:tc>
      </w:tr>
      <w:tr w:rsidR="00F36EA2" w:rsidRPr="00012EF5" w14:paraId="79A47669" w14:textId="77777777" w:rsidTr="00551860">
        <w:trPr>
          <w:trHeight w:val="375"/>
        </w:trPr>
        <w:tc>
          <w:tcPr>
            <w:tcW w:w="538" w:type="dxa"/>
            <w:vAlign w:val="center"/>
          </w:tcPr>
          <w:p w14:paraId="6106AB3C" w14:textId="77777777" w:rsidR="00F36EA2" w:rsidRPr="00012EF5" w:rsidRDefault="00F36EA2" w:rsidP="00551860">
            <w:pPr>
              <w:contextualSpacing/>
              <w:rPr>
                <w:rFonts w:ascii="Arial" w:hAnsi="Arial" w:cs="Arial"/>
                <w:color w:val="000000"/>
                <w:sz w:val="20"/>
                <w:szCs w:val="20"/>
              </w:rPr>
            </w:pPr>
          </w:p>
        </w:tc>
        <w:tc>
          <w:tcPr>
            <w:tcW w:w="1622" w:type="dxa"/>
            <w:vAlign w:val="center"/>
          </w:tcPr>
          <w:p w14:paraId="57E40DF0" w14:textId="77777777" w:rsidR="00F36EA2" w:rsidRPr="00012EF5" w:rsidRDefault="00F36EA2" w:rsidP="00551860">
            <w:pPr>
              <w:contextualSpacing/>
              <w:rPr>
                <w:rFonts w:ascii="Arial" w:hAnsi="Arial" w:cs="Arial"/>
                <w:color w:val="000000"/>
                <w:sz w:val="20"/>
                <w:szCs w:val="20"/>
              </w:rPr>
            </w:pPr>
          </w:p>
        </w:tc>
        <w:tc>
          <w:tcPr>
            <w:tcW w:w="967" w:type="dxa"/>
          </w:tcPr>
          <w:p w14:paraId="62F794AA" w14:textId="77777777" w:rsidR="00F36EA2" w:rsidRPr="00012EF5" w:rsidRDefault="00F36EA2" w:rsidP="00551860">
            <w:pPr>
              <w:contextualSpacing/>
              <w:jc w:val="center"/>
              <w:rPr>
                <w:rFonts w:ascii="Arial" w:hAnsi="Arial" w:cs="Arial"/>
                <w:color w:val="000000"/>
                <w:sz w:val="20"/>
                <w:szCs w:val="20"/>
              </w:rPr>
            </w:pPr>
          </w:p>
        </w:tc>
        <w:tc>
          <w:tcPr>
            <w:tcW w:w="541" w:type="dxa"/>
          </w:tcPr>
          <w:p w14:paraId="4F0F2DDA" w14:textId="77777777" w:rsidR="00F36EA2" w:rsidRPr="00012EF5" w:rsidRDefault="00F36EA2" w:rsidP="00551860">
            <w:pPr>
              <w:contextualSpacing/>
              <w:jc w:val="center"/>
              <w:rPr>
                <w:rFonts w:ascii="Arial" w:hAnsi="Arial" w:cs="Arial"/>
                <w:color w:val="000000"/>
                <w:sz w:val="20"/>
                <w:szCs w:val="20"/>
              </w:rPr>
            </w:pPr>
          </w:p>
        </w:tc>
        <w:tc>
          <w:tcPr>
            <w:tcW w:w="1026" w:type="dxa"/>
          </w:tcPr>
          <w:p w14:paraId="145ED3D9" w14:textId="77777777" w:rsidR="00F36EA2" w:rsidRPr="00012EF5" w:rsidRDefault="00F36EA2" w:rsidP="00551860">
            <w:pPr>
              <w:contextualSpacing/>
              <w:jc w:val="center"/>
              <w:rPr>
                <w:rFonts w:ascii="Arial" w:hAnsi="Arial" w:cs="Arial"/>
                <w:color w:val="000000"/>
                <w:sz w:val="20"/>
                <w:szCs w:val="20"/>
              </w:rPr>
            </w:pPr>
          </w:p>
        </w:tc>
        <w:tc>
          <w:tcPr>
            <w:tcW w:w="817" w:type="dxa"/>
            <w:shd w:val="clear" w:color="auto" w:fill="auto"/>
            <w:noWrap/>
            <w:vAlign w:val="center"/>
          </w:tcPr>
          <w:p w14:paraId="14F1E288" w14:textId="77777777" w:rsidR="00F36EA2" w:rsidRPr="00012EF5" w:rsidRDefault="00F36EA2" w:rsidP="00551860">
            <w:pPr>
              <w:contextualSpacing/>
              <w:jc w:val="center"/>
              <w:rPr>
                <w:rFonts w:ascii="Arial" w:hAnsi="Arial" w:cs="Arial"/>
                <w:color w:val="000000"/>
                <w:sz w:val="20"/>
                <w:szCs w:val="20"/>
              </w:rPr>
            </w:pPr>
          </w:p>
        </w:tc>
        <w:tc>
          <w:tcPr>
            <w:tcW w:w="425" w:type="dxa"/>
            <w:shd w:val="clear" w:color="auto" w:fill="auto"/>
            <w:noWrap/>
            <w:vAlign w:val="bottom"/>
          </w:tcPr>
          <w:p w14:paraId="1E8C45D0" w14:textId="77777777" w:rsidR="00F36EA2" w:rsidRPr="00012EF5" w:rsidRDefault="00F36EA2" w:rsidP="00551860">
            <w:pPr>
              <w:contextualSpacing/>
              <w:rPr>
                <w:rFonts w:ascii="Arial" w:hAnsi="Arial" w:cs="Arial"/>
                <w:color w:val="000000"/>
                <w:sz w:val="20"/>
                <w:szCs w:val="20"/>
              </w:rPr>
            </w:pPr>
          </w:p>
        </w:tc>
        <w:tc>
          <w:tcPr>
            <w:tcW w:w="425" w:type="dxa"/>
            <w:shd w:val="clear" w:color="auto" w:fill="auto"/>
            <w:noWrap/>
            <w:vAlign w:val="bottom"/>
          </w:tcPr>
          <w:p w14:paraId="065EFE34" w14:textId="77777777" w:rsidR="00F36EA2" w:rsidRPr="00012EF5" w:rsidRDefault="00F36EA2" w:rsidP="00551860">
            <w:pPr>
              <w:contextualSpacing/>
              <w:rPr>
                <w:rFonts w:ascii="Arial" w:hAnsi="Arial" w:cs="Arial"/>
                <w:color w:val="000000"/>
                <w:sz w:val="20"/>
                <w:szCs w:val="20"/>
              </w:rPr>
            </w:pPr>
          </w:p>
        </w:tc>
        <w:tc>
          <w:tcPr>
            <w:tcW w:w="426" w:type="dxa"/>
            <w:shd w:val="clear" w:color="auto" w:fill="auto"/>
            <w:noWrap/>
            <w:vAlign w:val="center"/>
          </w:tcPr>
          <w:p w14:paraId="054AC8DE" w14:textId="77777777" w:rsidR="00F36EA2" w:rsidRPr="00012EF5" w:rsidRDefault="00F36EA2" w:rsidP="00551860">
            <w:pPr>
              <w:contextualSpacing/>
              <w:jc w:val="right"/>
              <w:rPr>
                <w:rFonts w:ascii="Arial" w:hAnsi="Arial" w:cs="Arial"/>
                <w:color w:val="000000"/>
                <w:sz w:val="20"/>
                <w:szCs w:val="20"/>
              </w:rPr>
            </w:pPr>
          </w:p>
        </w:tc>
        <w:tc>
          <w:tcPr>
            <w:tcW w:w="425" w:type="dxa"/>
            <w:shd w:val="clear" w:color="auto" w:fill="auto"/>
            <w:noWrap/>
            <w:vAlign w:val="center"/>
          </w:tcPr>
          <w:p w14:paraId="21089410" w14:textId="77777777" w:rsidR="00F36EA2" w:rsidRPr="00012EF5" w:rsidRDefault="00F36EA2" w:rsidP="00551860">
            <w:pPr>
              <w:contextualSpacing/>
              <w:jc w:val="right"/>
              <w:rPr>
                <w:rFonts w:ascii="Arial" w:hAnsi="Arial" w:cs="Arial"/>
                <w:color w:val="000000"/>
                <w:sz w:val="20"/>
                <w:szCs w:val="20"/>
              </w:rPr>
            </w:pPr>
          </w:p>
        </w:tc>
        <w:tc>
          <w:tcPr>
            <w:tcW w:w="693" w:type="dxa"/>
            <w:shd w:val="clear" w:color="auto" w:fill="auto"/>
            <w:noWrap/>
            <w:vAlign w:val="bottom"/>
          </w:tcPr>
          <w:p w14:paraId="6124F21E" w14:textId="77777777" w:rsidR="00F36EA2" w:rsidRPr="00012EF5" w:rsidRDefault="00F36EA2" w:rsidP="00551860">
            <w:pPr>
              <w:contextualSpacing/>
              <w:jc w:val="right"/>
              <w:rPr>
                <w:rFonts w:ascii="Arial" w:hAnsi="Arial" w:cs="Arial"/>
                <w:color w:val="000000"/>
                <w:sz w:val="20"/>
                <w:szCs w:val="20"/>
              </w:rPr>
            </w:pPr>
          </w:p>
        </w:tc>
        <w:tc>
          <w:tcPr>
            <w:tcW w:w="992" w:type="dxa"/>
            <w:shd w:val="clear" w:color="auto" w:fill="auto"/>
            <w:noWrap/>
            <w:vAlign w:val="bottom"/>
          </w:tcPr>
          <w:p w14:paraId="61694D9A" w14:textId="77777777" w:rsidR="00F36EA2" w:rsidRPr="00012EF5" w:rsidRDefault="00F36EA2" w:rsidP="00551860">
            <w:pPr>
              <w:contextualSpacing/>
              <w:jc w:val="right"/>
              <w:rPr>
                <w:rFonts w:ascii="Arial" w:hAnsi="Arial" w:cs="Arial"/>
                <w:color w:val="000000"/>
                <w:sz w:val="20"/>
                <w:szCs w:val="20"/>
              </w:rPr>
            </w:pPr>
          </w:p>
        </w:tc>
        <w:tc>
          <w:tcPr>
            <w:tcW w:w="709" w:type="dxa"/>
            <w:shd w:val="clear" w:color="auto" w:fill="auto"/>
            <w:noWrap/>
            <w:vAlign w:val="center"/>
          </w:tcPr>
          <w:p w14:paraId="1FD2EB95" w14:textId="77777777" w:rsidR="00F36EA2" w:rsidRPr="00012EF5" w:rsidRDefault="00F36EA2" w:rsidP="00551860">
            <w:pPr>
              <w:contextualSpacing/>
              <w:jc w:val="right"/>
              <w:rPr>
                <w:rFonts w:ascii="Arial" w:hAnsi="Arial" w:cs="Arial"/>
                <w:color w:val="000000"/>
                <w:sz w:val="20"/>
                <w:szCs w:val="20"/>
              </w:rPr>
            </w:pPr>
          </w:p>
        </w:tc>
      </w:tr>
    </w:tbl>
    <w:p w14:paraId="355F9EB2" w14:textId="77777777" w:rsidR="00F36EA2" w:rsidRDefault="00F36EA2" w:rsidP="00F36EA2">
      <w:pPr>
        <w:tabs>
          <w:tab w:val="left" w:pos="-142"/>
        </w:tabs>
        <w:jc w:val="both"/>
        <w:rPr>
          <w:rFonts w:ascii="Arial" w:hAnsi="Arial" w:cs="Arial"/>
          <w:sz w:val="20"/>
          <w:szCs w:val="20"/>
          <w:lang w:val="mn-MN"/>
        </w:rPr>
      </w:pPr>
      <w:r>
        <w:rPr>
          <w:rFonts w:ascii="Arial" w:hAnsi="Arial" w:cs="Arial"/>
          <w:sz w:val="20"/>
          <w:szCs w:val="20"/>
          <w:lang w:val="mn-MN"/>
        </w:rPr>
        <w:t xml:space="preserve">                                                                            </w:t>
      </w:r>
    </w:p>
    <w:p w14:paraId="3057D294" w14:textId="77777777" w:rsidR="00F36EA2" w:rsidRDefault="00F36EA2" w:rsidP="00F36EA2">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34364F48" w14:textId="77777777" w:rsidR="00F36EA2" w:rsidRDefault="00F36EA2" w:rsidP="00F36EA2">
      <w:pPr>
        <w:pStyle w:val="BodyTextIndent"/>
        <w:spacing w:line="240" w:lineRule="exact"/>
        <w:ind w:left="1144" w:right="-259" w:firstLine="0"/>
        <w:rPr>
          <w:rFonts w:ascii="Arial" w:hAnsi="Arial" w:cs="Arial"/>
          <w:b/>
          <w:bCs/>
          <w:sz w:val="20"/>
          <w:lang w:val="mn-MN"/>
        </w:rPr>
      </w:pPr>
    </w:p>
    <w:p w14:paraId="228C5CFE" w14:textId="77777777" w:rsidR="00F36EA2" w:rsidRDefault="00F36EA2" w:rsidP="00F36EA2">
      <w:pPr>
        <w:pStyle w:val="BodyTextIndent"/>
        <w:spacing w:line="240" w:lineRule="exact"/>
        <w:ind w:left="1144" w:right="-259" w:firstLine="0"/>
        <w:rPr>
          <w:rFonts w:ascii="Arial" w:hAnsi="Arial" w:cs="Arial"/>
          <w:b/>
          <w:bCs/>
          <w:sz w:val="20"/>
          <w:lang w:val="mn-MN"/>
        </w:rPr>
      </w:pPr>
    </w:p>
    <w:p w14:paraId="2FB820A7" w14:textId="38F79448" w:rsidR="00D47C03"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w:t>
      </w:r>
      <w:r w:rsidR="00C02123">
        <w:rPr>
          <w:rFonts w:ascii="Arial" w:hAnsi="Arial" w:cs="Arial"/>
          <w:b/>
          <w:bCs/>
          <w:sz w:val="20"/>
          <w:lang w:val="mn-MN"/>
        </w:rPr>
        <w:t xml:space="preserve">                                                                      </w:t>
      </w:r>
      <w:r w:rsidR="00C02123">
        <w:rPr>
          <w:rFonts w:ascii="Arial" w:hAnsi="Arial" w:cs="Arial"/>
          <w:b/>
          <w:bCs/>
          <w:sz w:val="20"/>
          <w:lang w:val="mn-MN"/>
        </w:rPr>
        <w:t>ГҮЙЦЭТГЭГЧ:</w:t>
      </w:r>
    </w:p>
    <w:p w14:paraId="7DD83BF6" w14:textId="0D005C76" w:rsidR="00F36EA2"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w:t>
      </w:r>
      <w:bookmarkStart w:id="20" w:name="_Hlk38131275"/>
      <w:r w:rsidR="00D47C03">
        <w:rPr>
          <w:rFonts w:ascii="Arial" w:hAnsi="Arial" w:cs="Arial"/>
          <w:b/>
          <w:bCs/>
          <w:sz w:val="20"/>
          <w:lang w:val="mn-MN"/>
        </w:rPr>
        <w:t>АЙМГИЙН ГАЗРЫН ХАРИЛЦАА</w:t>
      </w:r>
      <w:r>
        <w:rPr>
          <w:rFonts w:ascii="Arial" w:hAnsi="Arial" w:cs="Arial"/>
          <w:b/>
          <w:bCs/>
          <w:sz w:val="20"/>
          <w:lang w:val="mn-MN"/>
        </w:rPr>
        <w:t xml:space="preserve">                                                  </w:t>
      </w:r>
    </w:p>
    <w:p w14:paraId="6B813557" w14:textId="7E6C7635" w:rsidR="00F36EA2" w:rsidRDefault="00D47C03" w:rsidP="00D47C03">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БАРИЛГА, ХОТ БАЙГУУЛАЛТЫН </w:t>
      </w:r>
    </w:p>
    <w:p w14:paraId="56E836E0" w14:textId="66EF1711" w:rsidR="00F36EA2" w:rsidRDefault="00D47C03" w:rsidP="00F36EA2">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ГАЗРЫН ДАРГА</w:t>
      </w:r>
    </w:p>
    <w:p w14:paraId="258E1B59" w14:textId="0D05C317" w:rsidR="00F36EA2" w:rsidRPr="00012EF5" w:rsidRDefault="00F36EA2" w:rsidP="00F36EA2">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 xml:space="preserve">    </w:t>
      </w:r>
      <w:r w:rsidR="00D47C03">
        <w:rPr>
          <w:rFonts w:ascii="Arial" w:hAnsi="Arial" w:cs="Arial"/>
          <w:sz w:val="20"/>
          <w:szCs w:val="20"/>
          <w:lang w:val="mn-MN"/>
        </w:rPr>
        <w:t xml:space="preserve">                                 Б.ГАНЗОРИГ</w:t>
      </w:r>
      <w:r>
        <w:rPr>
          <w:rFonts w:ascii="Arial" w:hAnsi="Arial" w:cs="Arial"/>
          <w:sz w:val="20"/>
          <w:szCs w:val="20"/>
          <w:lang w:val="mn-MN"/>
        </w:rPr>
        <w:t xml:space="preserve">                                                                            </w:t>
      </w:r>
      <w:bookmarkEnd w:id="20"/>
      <w:r w:rsidRPr="001F7A9C">
        <w:rPr>
          <w:rFonts w:ascii="Arial" w:hAnsi="Arial" w:cs="Arial"/>
          <w:bCs/>
          <w:sz w:val="20"/>
          <w:szCs w:val="20"/>
          <w:lang w:val="mn-MN"/>
        </w:rPr>
        <w:t xml:space="preserve">ХӨ- ………дугаар гэрээний </w:t>
      </w:r>
      <w:r>
        <w:rPr>
          <w:rFonts w:ascii="Arial" w:hAnsi="Arial" w:cs="Arial"/>
          <w:bCs/>
          <w:sz w:val="20"/>
          <w:szCs w:val="20"/>
          <w:lang w:val="mn-MN"/>
        </w:rPr>
        <w:t>3</w:t>
      </w:r>
      <w:r w:rsidRPr="001F7A9C">
        <w:rPr>
          <w:rFonts w:ascii="Arial" w:hAnsi="Arial" w:cs="Arial"/>
          <w:bCs/>
          <w:sz w:val="20"/>
          <w:szCs w:val="20"/>
          <w:lang w:val="mn-MN"/>
        </w:rPr>
        <w:t xml:space="preserve"> дугаар хавсралт</w:t>
      </w:r>
    </w:p>
    <w:p w14:paraId="57BBF55B" w14:textId="77777777" w:rsidR="00F36EA2" w:rsidRDefault="00F36EA2" w:rsidP="00F36EA2">
      <w:pPr>
        <w:tabs>
          <w:tab w:val="left" w:pos="-142"/>
        </w:tabs>
        <w:jc w:val="both"/>
        <w:rPr>
          <w:rFonts w:ascii="Arial" w:hAnsi="Arial" w:cs="Arial"/>
          <w:b/>
          <w:sz w:val="20"/>
          <w:szCs w:val="20"/>
          <w:lang w:val="mn-MN"/>
        </w:rPr>
      </w:pPr>
      <w:r w:rsidRPr="00620E54">
        <w:rPr>
          <w:rFonts w:ascii="Arial" w:hAnsi="Arial" w:cs="Arial"/>
          <w:b/>
          <w:sz w:val="20"/>
          <w:szCs w:val="20"/>
          <w:lang w:val="mn-MN"/>
        </w:rPr>
        <w:t xml:space="preserve">      </w:t>
      </w:r>
    </w:p>
    <w:p w14:paraId="60C07D99" w14:textId="77777777" w:rsidR="00F36EA2" w:rsidRPr="00620E54" w:rsidRDefault="00F36EA2" w:rsidP="00F36EA2">
      <w:pPr>
        <w:tabs>
          <w:tab w:val="left" w:pos="-142"/>
        </w:tabs>
        <w:jc w:val="center"/>
        <w:rPr>
          <w:rFonts w:ascii="Arial" w:hAnsi="Arial" w:cs="Arial"/>
          <w:b/>
          <w:sz w:val="20"/>
          <w:szCs w:val="20"/>
          <w:lang w:val="mn-MN"/>
        </w:rPr>
      </w:pPr>
      <w:r>
        <w:rPr>
          <w:rFonts w:ascii="Arial" w:hAnsi="Arial" w:cs="Arial"/>
          <w:b/>
          <w:sz w:val="20"/>
          <w:szCs w:val="20"/>
          <w:lang w:val="mn-MN"/>
        </w:rPr>
        <w:t xml:space="preserve">ТАВ. </w:t>
      </w:r>
      <w:r w:rsidRPr="00620E54">
        <w:rPr>
          <w:rFonts w:ascii="Arial" w:hAnsi="Arial" w:cs="Arial"/>
          <w:b/>
          <w:sz w:val="20"/>
          <w:szCs w:val="20"/>
          <w:lang w:val="mn-MN"/>
        </w:rPr>
        <w:t>АЖИЛ, МАТЕРИАЛ, БҮТЭЭЦ ХИЙЦИЙН ТЕХНИКИЙН ТОДОРХОЙЛОЛТ</w:t>
      </w:r>
    </w:p>
    <w:tbl>
      <w:tblPr>
        <w:tblW w:w="9833" w:type="dxa"/>
        <w:tblLayout w:type="fixed"/>
        <w:tblLook w:val="04A0" w:firstRow="1" w:lastRow="0" w:firstColumn="1" w:lastColumn="0" w:noHBand="0" w:noVBand="1"/>
      </w:tblPr>
      <w:tblGrid>
        <w:gridCol w:w="573"/>
        <w:gridCol w:w="2197"/>
        <w:gridCol w:w="842"/>
        <w:gridCol w:w="749"/>
        <w:gridCol w:w="854"/>
        <w:gridCol w:w="847"/>
        <w:gridCol w:w="908"/>
        <w:gridCol w:w="2863"/>
      </w:tblGrid>
      <w:tr w:rsidR="00F36EA2" w:rsidRPr="00620E54" w14:paraId="32CF2C14" w14:textId="77777777" w:rsidTr="00551860">
        <w:trPr>
          <w:trHeight w:val="825"/>
        </w:trPr>
        <w:tc>
          <w:tcPr>
            <w:tcW w:w="5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F32BE" w14:textId="77777777" w:rsidR="00F36EA2" w:rsidRPr="00620E54" w:rsidRDefault="00F36EA2" w:rsidP="00551860">
            <w:pPr>
              <w:contextualSpacing/>
              <w:rPr>
                <w:rFonts w:ascii="Arial" w:hAnsi="Arial" w:cs="Arial"/>
                <w:color w:val="000000"/>
                <w:sz w:val="20"/>
                <w:szCs w:val="20"/>
                <w:lang w:val="mn-MN"/>
              </w:rPr>
            </w:pPr>
            <w:r w:rsidRPr="00620E54">
              <w:rPr>
                <w:rFonts w:ascii="Arial" w:hAnsi="Arial" w:cs="Arial"/>
                <w:color w:val="000000"/>
                <w:sz w:val="20"/>
                <w:szCs w:val="20"/>
                <w:lang w:val="mn-MN"/>
              </w:rPr>
              <w:t>№</w:t>
            </w:r>
          </w:p>
        </w:tc>
        <w:tc>
          <w:tcPr>
            <w:tcW w:w="2197" w:type="dxa"/>
            <w:tcBorders>
              <w:top w:val="single" w:sz="4" w:space="0" w:color="auto"/>
              <w:left w:val="nil"/>
              <w:bottom w:val="single" w:sz="4" w:space="0" w:color="auto"/>
              <w:right w:val="single" w:sz="4" w:space="0" w:color="auto"/>
            </w:tcBorders>
            <w:shd w:val="clear" w:color="auto" w:fill="auto"/>
            <w:noWrap/>
            <w:vAlign w:val="center"/>
            <w:hideMark/>
          </w:tcPr>
          <w:p w14:paraId="1D6A8CE6" w14:textId="77777777" w:rsidR="00F36EA2" w:rsidRPr="00620E54" w:rsidRDefault="00F36EA2" w:rsidP="00551860">
            <w:pPr>
              <w:contextualSpacing/>
              <w:jc w:val="center"/>
              <w:rPr>
                <w:rFonts w:ascii="Arial" w:hAnsi="Arial" w:cs="Arial"/>
                <w:bCs/>
                <w:color w:val="000000"/>
                <w:sz w:val="20"/>
                <w:szCs w:val="20"/>
                <w:lang w:val="mn-MN"/>
              </w:rPr>
            </w:pPr>
            <w:r w:rsidRPr="00620E54">
              <w:rPr>
                <w:rFonts w:ascii="Arial" w:hAnsi="Arial" w:cs="Arial"/>
                <w:bCs/>
                <w:color w:val="000000"/>
                <w:sz w:val="20"/>
                <w:szCs w:val="20"/>
              </w:rPr>
              <w:t xml:space="preserve">материалын </w:t>
            </w:r>
            <w:r w:rsidRPr="00620E54">
              <w:rPr>
                <w:rFonts w:ascii="Arial" w:hAnsi="Arial" w:cs="Arial"/>
                <w:bCs/>
                <w:color w:val="000000"/>
                <w:sz w:val="20"/>
                <w:szCs w:val="20"/>
                <w:lang w:val="mn-MN"/>
              </w:rPr>
              <w:t>нэр, марк</w:t>
            </w:r>
          </w:p>
        </w:tc>
        <w:tc>
          <w:tcPr>
            <w:tcW w:w="842" w:type="dxa"/>
            <w:tcBorders>
              <w:top w:val="single" w:sz="4" w:space="0" w:color="auto"/>
              <w:left w:val="nil"/>
              <w:bottom w:val="single" w:sz="4" w:space="0" w:color="auto"/>
              <w:right w:val="single" w:sz="4" w:space="0" w:color="auto"/>
            </w:tcBorders>
            <w:shd w:val="clear" w:color="auto" w:fill="auto"/>
            <w:vAlign w:val="center"/>
            <w:hideMark/>
          </w:tcPr>
          <w:p w14:paraId="1BAC2049" w14:textId="77777777" w:rsidR="00F36EA2" w:rsidRPr="00620E54" w:rsidRDefault="00F36EA2" w:rsidP="00551860">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Хэмжих нэгж</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355F43FF" w14:textId="77777777" w:rsidR="00F36EA2" w:rsidRPr="00620E54" w:rsidRDefault="00F36EA2" w:rsidP="00551860">
            <w:pPr>
              <w:contextualSpacing/>
              <w:jc w:val="center"/>
              <w:rPr>
                <w:rFonts w:ascii="Arial" w:hAnsi="Arial" w:cs="Arial"/>
                <w:color w:val="000000"/>
                <w:sz w:val="20"/>
                <w:szCs w:val="20"/>
              </w:rPr>
            </w:pPr>
            <w:r w:rsidRPr="00620E54">
              <w:rPr>
                <w:rFonts w:ascii="Arial" w:hAnsi="Arial" w:cs="Arial"/>
                <w:color w:val="000000"/>
                <w:sz w:val="20"/>
                <w:szCs w:val="20"/>
              </w:rPr>
              <w:t>тоо ширхэг</w:t>
            </w:r>
          </w:p>
        </w:tc>
        <w:tc>
          <w:tcPr>
            <w:tcW w:w="854" w:type="dxa"/>
            <w:tcBorders>
              <w:top w:val="single" w:sz="4" w:space="0" w:color="auto"/>
              <w:left w:val="nil"/>
              <w:bottom w:val="single" w:sz="4" w:space="0" w:color="auto"/>
              <w:right w:val="nil"/>
            </w:tcBorders>
          </w:tcPr>
          <w:p w14:paraId="22C05F50" w14:textId="77777777" w:rsidR="00F36EA2" w:rsidRPr="00620E54" w:rsidRDefault="00F36EA2" w:rsidP="00551860">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Нэгж үнэ /мян.төг/</w:t>
            </w:r>
          </w:p>
        </w:tc>
        <w:tc>
          <w:tcPr>
            <w:tcW w:w="847" w:type="dxa"/>
            <w:tcBorders>
              <w:top w:val="single" w:sz="4" w:space="0" w:color="auto"/>
              <w:left w:val="nil"/>
              <w:bottom w:val="single" w:sz="4" w:space="0" w:color="auto"/>
              <w:right w:val="nil"/>
            </w:tcBorders>
          </w:tcPr>
          <w:p w14:paraId="49153317" w14:textId="77777777" w:rsidR="00F36EA2" w:rsidRPr="00620E54" w:rsidRDefault="00F36EA2" w:rsidP="00551860">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Нийт үнэ /мян.төг/</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4D55C795" w14:textId="77777777" w:rsidR="00F36EA2" w:rsidRPr="00620E54" w:rsidRDefault="00F36EA2" w:rsidP="00551860">
            <w:pPr>
              <w:contextualSpacing/>
              <w:jc w:val="center"/>
              <w:rPr>
                <w:rFonts w:ascii="Arial" w:hAnsi="Arial" w:cs="Arial"/>
                <w:color w:val="000000"/>
                <w:sz w:val="20"/>
                <w:szCs w:val="20"/>
              </w:rPr>
            </w:pPr>
            <w:r w:rsidRPr="00620E54">
              <w:rPr>
                <w:rFonts w:ascii="Arial" w:hAnsi="Arial" w:cs="Arial"/>
                <w:color w:val="000000"/>
                <w:sz w:val="20"/>
                <w:szCs w:val="20"/>
              </w:rPr>
              <w:t>үйлдвэрлэсэн улс</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14:paraId="6ED66AE1" w14:textId="77777777" w:rsidR="00F36EA2" w:rsidRPr="00620E54" w:rsidRDefault="00F36EA2" w:rsidP="00551860">
            <w:pPr>
              <w:contextualSpacing/>
              <w:jc w:val="center"/>
              <w:rPr>
                <w:rFonts w:ascii="Arial" w:hAnsi="Arial" w:cs="Arial"/>
                <w:color w:val="000000"/>
                <w:sz w:val="20"/>
                <w:szCs w:val="20"/>
                <w:lang w:val="mn-MN"/>
              </w:rPr>
            </w:pPr>
            <w:r w:rsidRPr="00620E54">
              <w:rPr>
                <w:rFonts w:ascii="Arial" w:hAnsi="Arial" w:cs="Arial"/>
                <w:color w:val="000000"/>
                <w:sz w:val="20"/>
                <w:szCs w:val="20"/>
                <w:lang w:val="mn-MN"/>
              </w:rPr>
              <w:t>техникийн тодорхойлолт, холбогдох стандарт</w:t>
            </w:r>
          </w:p>
        </w:tc>
      </w:tr>
      <w:tr w:rsidR="00F36EA2" w:rsidRPr="00620E54" w14:paraId="321901E7" w14:textId="77777777" w:rsidTr="00551860">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50DADC4C" w14:textId="77777777" w:rsidR="00F36EA2" w:rsidRPr="00620E54" w:rsidRDefault="00F36EA2" w:rsidP="00551860">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77423210" w14:textId="77777777" w:rsidR="00F36EA2" w:rsidRPr="00620E54" w:rsidRDefault="00F36EA2" w:rsidP="00551860">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41878394" w14:textId="77777777" w:rsidR="00F36EA2" w:rsidRPr="00620E54" w:rsidRDefault="00F36EA2" w:rsidP="00551860">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06CF90AC" w14:textId="77777777" w:rsidR="00F36EA2" w:rsidRPr="00620E54" w:rsidRDefault="00F36EA2" w:rsidP="00551860">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63EDCA08" w14:textId="77777777" w:rsidR="00F36EA2" w:rsidRPr="00620E54" w:rsidRDefault="00F36EA2" w:rsidP="00551860">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346C93E9" w14:textId="77777777" w:rsidR="00F36EA2" w:rsidRPr="00620E54" w:rsidRDefault="00F36EA2" w:rsidP="00551860">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447326EA" w14:textId="77777777" w:rsidR="00F36EA2" w:rsidRPr="00620E54" w:rsidRDefault="00F36EA2" w:rsidP="00551860">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10A8AD9C" w14:textId="77777777" w:rsidR="00F36EA2" w:rsidRPr="00620E54" w:rsidRDefault="00F36EA2" w:rsidP="00551860">
            <w:pPr>
              <w:contextualSpacing/>
              <w:jc w:val="center"/>
              <w:rPr>
                <w:rFonts w:ascii="Arial" w:hAnsi="Arial" w:cs="Arial"/>
                <w:color w:val="000000"/>
                <w:sz w:val="20"/>
                <w:szCs w:val="20"/>
              </w:rPr>
            </w:pPr>
          </w:p>
        </w:tc>
      </w:tr>
      <w:tr w:rsidR="00F36EA2" w:rsidRPr="00620E54" w14:paraId="7F7FEC59" w14:textId="77777777" w:rsidTr="00551860">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046AD8A8" w14:textId="77777777" w:rsidR="00F36EA2" w:rsidRPr="00620E54" w:rsidRDefault="00F36EA2" w:rsidP="00551860">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1206616D" w14:textId="77777777" w:rsidR="00F36EA2" w:rsidRPr="00620E54" w:rsidRDefault="00F36EA2" w:rsidP="00551860">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19D45583" w14:textId="77777777" w:rsidR="00F36EA2" w:rsidRPr="00620E54" w:rsidRDefault="00F36EA2" w:rsidP="00551860">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01E13DF0" w14:textId="77777777" w:rsidR="00F36EA2" w:rsidRPr="00620E54" w:rsidRDefault="00F36EA2" w:rsidP="00551860">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3911CE45" w14:textId="77777777" w:rsidR="00F36EA2" w:rsidRPr="00620E54" w:rsidRDefault="00F36EA2" w:rsidP="00551860">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7B22FBBD" w14:textId="77777777" w:rsidR="00F36EA2" w:rsidRPr="00620E54" w:rsidRDefault="00F36EA2" w:rsidP="00551860">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08208E3B" w14:textId="77777777" w:rsidR="00F36EA2" w:rsidRPr="00620E54" w:rsidRDefault="00F36EA2" w:rsidP="00551860">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63FD179E" w14:textId="77777777" w:rsidR="00F36EA2" w:rsidRPr="00620E54" w:rsidRDefault="00F36EA2" w:rsidP="00551860">
            <w:pPr>
              <w:contextualSpacing/>
              <w:jc w:val="center"/>
              <w:rPr>
                <w:rFonts w:ascii="Arial" w:hAnsi="Arial" w:cs="Arial"/>
                <w:color w:val="000000"/>
                <w:sz w:val="20"/>
                <w:szCs w:val="20"/>
              </w:rPr>
            </w:pPr>
          </w:p>
        </w:tc>
      </w:tr>
      <w:tr w:rsidR="00F36EA2" w:rsidRPr="00620E54" w14:paraId="0D3B8591" w14:textId="77777777" w:rsidTr="00551860">
        <w:trPr>
          <w:trHeight w:val="30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699B1E5F" w14:textId="77777777" w:rsidR="00F36EA2" w:rsidRPr="00620E54" w:rsidRDefault="00F36EA2" w:rsidP="00551860">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7EE90F14" w14:textId="77777777" w:rsidR="00F36EA2" w:rsidRPr="00620E54" w:rsidRDefault="00F36EA2" w:rsidP="00551860">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4DF47A09" w14:textId="77777777" w:rsidR="00F36EA2" w:rsidRPr="00620E54" w:rsidRDefault="00F36EA2" w:rsidP="00551860">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36FA8A34" w14:textId="77777777" w:rsidR="00F36EA2" w:rsidRPr="00620E54" w:rsidRDefault="00F36EA2" w:rsidP="00551860">
            <w:pPr>
              <w:contextualSpacing/>
              <w:jc w:val="right"/>
              <w:rPr>
                <w:rFonts w:ascii="Arial" w:hAnsi="Arial" w:cs="Arial"/>
                <w:color w:val="000000"/>
                <w:sz w:val="20"/>
                <w:szCs w:val="20"/>
              </w:rPr>
            </w:pPr>
          </w:p>
        </w:tc>
        <w:tc>
          <w:tcPr>
            <w:tcW w:w="854" w:type="dxa"/>
            <w:tcBorders>
              <w:top w:val="nil"/>
              <w:left w:val="nil"/>
              <w:bottom w:val="single" w:sz="4" w:space="0" w:color="auto"/>
              <w:right w:val="nil"/>
            </w:tcBorders>
          </w:tcPr>
          <w:p w14:paraId="4494CC0D" w14:textId="77777777" w:rsidR="00F36EA2" w:rsidRPr="00620E54" w:rsidRDefault="00F36EA2" w:rsidP="00551860">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1B64DC6D" w14:textId="77777777" w:rsidR="00F36EA2" w:rsidRPr="00620E54" w:rsidRDefault="00F36EA2" w:rsidP="00551860">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076902F0" w14:textId="77777777" w:rsidR="00F36EA2" w:rsidRPr="00620E54" w:rsidRDefault="00F36EA2" w:rsidP="00551860">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62A273A6" w14:textId="77777777" w:rsidR="00F36EA2" w:rsidRPr="00620E54" w:rsidRDefault="00F36EA2" w:rsidP="00551860">
            <w:pPr>
              <w:contextualSpacing/>
              <w:jc w:val="center"/>
              <w:rPr>
                <w:rFonts w:ascii="Arial" w:hAnsi="Arial" w:cs="Arial"/>
                <w:color w:val="000000"/>
                <w:sz w:val="20"/>
                <w:szCs w:val="20"/>
              </w:rPr>
            </w:pPr>
          </w:p>
        </w:tc>
      </w:tr>
      <w:tr w:rsidR="00F36EA2" w:rsidRPr="00620E54" w14:paraId="61D97BCA" w14:textId="77777777" w:rsidTr="00551860">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3F7FD27C" w14:textId="77777777" w:rsidR="00F36EA2" w:rsidRPr="00620E54" w:rsidRDefault="00F36EA2" w:rsidP="00551860">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25BAAB7A" w14:textId="77777777" w:rsidR="00F36EA2" w:rsidRPr="00620E54" w:rsidRDefault="00F36EA2" w:rsidP="00551860">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0551254A" w14:textId="77777777" w:rsidR="00F36EA2" w:rsidRPr="00620E54" w:rsidRDefault="00F36EA2" w:rsidP="00551860">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151043AE" w14:textId="77777777" w:rsidR="00F36EA2" w:rsidRPr="00620E54" w:rsidRDefault="00F36EA2" w:rsidP="00551860">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2C011BBD" w14:textId="77777777" w:rsidR="00F36EA2" w:rsidRPr="00620E54" w:rsidRDefault="00F36EA2" w:rsidP="00551860">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4191FDF9" w14:textId="77777777" w:rsidR="00F36EA2" w:rsidRPr="00620E54" w:rsidRDefault="00F36EA2" w:rsidP="00551860">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18C90AE8" w14:textId="77777777" w:rsidR="00F36EA2" w:rsidRPr="00620E54" w:rsidRDefault="00F36EA2" w:rsidP="00551860">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73B42AC3" w14:textId="77777777" w:rsidR="00F36EA2" w:rsidRPr="00620E54" w:rsidRDefault="00F36EA2" w:rsidP="00551860">
            <w:pPr>
              <w:contextualSpacing/>
              <w:jc w:val="center"/>
              <w:rPr>
                <w:rFonts w:ascii="Arial" w:hAnsi="Arial" w:cs="Arial"/>
                <w:color w:val="000000"/>
                <w:sz w:val="20"/>
                <w:szCs w:val="20"/>
              </w:rPr>
            </w:pPr>
          </w:p>
        </w:tc>
      </w:tr>
      <w:tr w:rsidR="00F36EA2" w:rsidRPr="00620E54" w14:paraId="1A09D39A" w14:textId="77777777" w:rsidTr="00551860">
        <w:trPr>
          <w:trHeight w:val="330"/>
        </w:trPr>
        <w:tc>
          <w:tcPr>
            <w:tcW w:w="573" w:type="dxa"/>
            <w:tcBorders>
              <w:top w:val="nil"/>
              <w:left w:val="single" w:sz="4" w:space="0" w:color="auto"/>
              <w:bottom w:val="single" w:sz="4" w:space="0" w:color="auto"/>
              <w:right w:val="single" w:sz="4" w:space="0" w:color="auto"/>
            </w:tcBorders>
            <w:shd w:val="clear" w:color="auto" w:fill="auto"/>
            <w:noWrap/>
            <w:vAlign w:val="bottom"/>
          </w:tcPr>
          <w:p w14:paraId="6F6EE572" w14:textId="77777777" w:rsidR="00F36EA2" w:rsidRPr="00620E54" w:rsidRDefault="00F36EA2" w:rsidP="00551860">
            <w:pPr>
              <w:contextualSpacing/>
              <w:jc w:val="right"/>
              <w:rPr>
                <w:rFonts w:ascii="Arial" w:hAnsi="Arial" w:cs="Arial"/>
                <w:color w:val="000000"/>
                <w:sz w:val="20"/>
                <w:szCs w:val="20"/>
              </w:rPr>
            </w:pPr>
          </w:p>
        </w:tc>
        <w:tc>
          <w:tcPr>
            <w:tcW w:w="2197" w:type="dxa"/>
            <w:tcBorders>
              <w:top w:val="nil"/>
              <w:left w:val="nil"/>
              <w:bottom w:val="single" w:sz="4" w:space="0" w:color="auto"/>
              <w:right w:val="single" w:sz="4" w:space="0" w:color="auto"/>
            </w:tcBorders>
            <w:shd w:val="clear" w:color="auto" w:fill="auto"/>
            <w:vAlign w:val="bottom"/>
          </w:tcPr>
          <w:p w14:paraId="0C654A4B" w14:textId="77777777" w:rsidR="00F36EA2" w:rsidRPr="00620E54" w:rsidRDefault="00F36EA2" w:rsidP="00551860">
            <w:pPr>
              <w:contextualSpacing/>
              <w:rPr>
                <w:rFonts w:ascii="Arial" w:hAnsi="Arial" w:cs="Arial"/>
                <w:color w:val="000000"/>
                <w:sz w:val="20"/>
                <w:szCs w:val="20"/>
              </w:rPr>
            </w:pPr>
          </w:p>
        </w:tc>
        <w:tc>
          <w:tcPr>
            <w:tcW w:w="842" w:type="dxa"/>
            <w:tcBorders>
              <w:top w:val="nil"/>
              <w:left w:val="nil"/>
              <w:bottom w:val="single" w:sz="4" w:space="0" w:color="auto"/>
              <w:right w:val="single" w:sz="4" w:space="0" w:color="auto"/>
            </w:tcBorders>
            <w:shd w:val="clear" w:color="auto" w:fill="auto"/>
            <w:noWrap/>
            <w:vAlign w:val="bottom"/>
          </w:tcPr>
          <w:p w14:paraId="24DFC6BC" w14:textId="77777777" w:rsidR="00F36EA2" w:rsidRPr="00620E54" w:rsidRDefault="00F36EA2" w:rsidP="00551860">
            <w:pPr>
              <w:contextualSpacing/>
              <w:jc w:val="center"/>
              <w:rPr>
                <w:rFonts w:ascii="Arial" w:hAnsi="Arial" w:cs="Arial"/>
                <w:color w:val="000000"/>
                <w:sz w:val="20"/>
                <w:szCs w:val="20"/>
              </w:rPr>
            </w:pPr>
          </w:p>
        </w:tc>
        <w:tc>
          <w:tcPr>
            <w:tcW w:w="749" w:type="dxa"/>
            <w:tcBorders>
              <w:top w:val="nil"/>
              <w:left w:val="nil"/>
              <w:bottom w:val="single" w:sz="4" w:space="0" w:color="auto"/>
              <w:right w:val="single" w:sz="4" w:space="0" w:color="auto"/>
            </w:tcBorders>
            <w:shd w:val="clear" w:color="auto" w:fill="auto"/>
            <w:noWrap/>
            <w:vAlign w:val="bottom"/>
          </w:tcPr>
          <w:p w14:paraId="37D7E992" w14:textId="77777777" w:rsidR="00F36EA2" w:rsidRPr="00620E54" w:rsidRDefault="00F36EA2" w:rsidP="00551860">
            <w:pPr>
              <w:contextualSpacing/>
              <w:jc w:val="center"/>
              <w:rPr>
                <w:rFonts w:ascii="Arial" w:hAnsi="Arial" w:cs="Arial"/>
                <w:color w:val="000000"/>
                <w:sz w:val="20"/>
                <w:szCs w:val="20"/>
              </w:rPr>
            </w:pPr>
          </w:p>
        </w:tc>
        <w:tc>
          <w:tcPr>
            <w:tcW w:w="854" w:type="dxa"/>
            <w:tcBorders>
              <w:top w:val="nil"/>
              <w:left w:val="nil"/>
              <w:bottom w:val="single" w:sz="4" w:space="0" w:color="auto"/>
              <w:right w:val="nil"/>
            </w:tcBorders>
          </w:tcPr>
          <w:p w14:paraId="7128669E" w14:textId="77777777" w:rsidR="00F36EA2" w:rsidRPr="00620E54" w:rsidRDefault="00F36EA2" w:rsidP="00551860">
            <w:pPr>
              <w:contextualSpacing/>
              <w:jc w:val="center"/>
              <w:rPr>
                <w:rFonts w:ascii="Arial" w:hAnsi="Arial" w:cs="Arial"/>
                <w:color w:val="000000"/>
                <w:sz w:val="20"/>
                <w:szCs w:val="20"/>
              </w:rPr>
            </w:pPr>
          </w:p>
        </w:tc>
        <w:tc>
          <w:tcPr>
            <w:tcW w:w="847" w:type="dxa"/>
            <w:tcBorders>
              <w:top w:val="nil"/>
              <w:left w:val="nil"/>
              <w:bottom w:val="single" w:sz="4" w:space="0" w:color="auto"/>
              <w:right w:val="nil"/>
            </w:tcBorders>
          </w:tcPr>
          <w:p w14:paraId="35F5C0C6" w14:textId="77777777" w:rsidR="00F36EA2" w:rsidRPr="00620E54" w:rsidRDefault="00F36EA2" w:rsidP="00551860">
            <w:pPr>
              <w:contextualSpacing/>
              <w:jc w:val="center"/>
              <w:rPr>
                <w:rFonts w:ascii="Arial" w:hAnsi="Arial" w:cs="Arial"/>
                <w:color w:val="000000"/>
                <w:sz w:val="20"/>
                <w:szCs w:val="20"/>
              </w:rPr>
            </w:pPr>
          </w:p>
        </w:tc>
        <w:tc>
          <w:tcPr>
            <w:tcW w:w="908" w:type="dxa"/>
            <w:tcBorders>
              <w:top w:val="nil"/>
              <w:left w:val="nil"/>
              <w:bottom w:val="single" w:sz="4" w:space="0" w:color="auto"/>
              <w:right w:val="single" w:sz="4" w:space="0" w:color="auto"/>
            </w:tcBorders>
            <w:shd w:val="clear" w:color="auto" w:fill="auto"/>
            <w:noWrap/>
            <w:vAlign w:val="bottom"/>
          </w:tcPr>
          <w:p w14:paraId="2FF12BB2" w14:textId="77777777" w:rsidR="00F36EA2" w:rsidRPr="00620E54" w:rsidRDefault="00F36EA2" w:rsidP="00551860">
            <w:pPr>
              <w:contextualSpacing/>
              <w:jc w:val="center"/>
              <w:rPr>
                <w:rFonts w:ascii="Arial" w:hAnsi="Arial" w:cs="Arial"/>
                <w:color w:val="000000"/>
                <w:sz w:val="20"/>
                <w:szCs w:val="20"/>
              </w:rPr>
            </w:pPr>
          </w:p>
        </w:tc>
        <w:tc>
          <w:tcPr>
            <w:tcW w:w="2863" w:type="dxa"/>
            <w:tcBorders>
              <w:top w:val="nil"/>
              <w:left w:val="nil"/>
              <w:bottom w:val="single" w:sz="4" w:space="0" w:color="auto"/>
              <w:right w:val="single" w:sz="4" w:space="0" w:color="auto"/>
            </w:tcBorders>
            <w:shd w:val="clear" w:color="auto" w:fill="auto"/>
            <w:noWrap/>
            <w:vAlign w:val="bottom"/>
          </w:tcPr>
          <w:p w14:paraId="5226153E" w14:textId="77777777" w:rsidR="00F36EA2" w:rsidRPr="00620E54" w:rsidRDefault="00F36EA2" w:rsidP="00551860">
            <w:pPr>
              <w:contextualSpacing/>
              <w:jc w:val="center"/>
              <w:rPr>
                <w:rFonts w:ascii="Arial" w:hAnsi="Arial" w:cs="Arial"/>
                <w:color w:val="000000"/>
                <w:sz w:val="20"/>
                <w:szCs w:val="20"/>
              </w:rPr>
            </w:pPr>
          </w:p>
        </w:tc>
      </w:tr>
    </w:tbl>
    <w:p w14:paraId="060779E4" w14:textId="77777777" w:rsidR="00F36EA2" w:rsidRDefault="00F36EA2" w:rsidP="00F36EA2">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74D944F0" w14:textId="77777777" w:rsidR="00F36EA2" w:rsidRDefault="00F36EA2" w:rsidP="00F36EA2">
      <w:pPr>
        <w:pStyle w:val="BodyTextIndent"/>
        <w:spacing w:line="240" w:lineRule="exact"/>
        <w:ind w:left="1144" w:right="-259" w:firstLine="0"/>
        <w:rPr>
          <w:rFonts w:ascii="Arial" w:hAnsi="Arial" w:cs="Arial"/>
          <w:b/>
          <w:bCs/>
          <w:sz w:val="20"/>
          <w:lang w:val="mn-MN"/>
        </w:rPr>
      </w:pPr>
    </w:p>
    <w:p w14:paraId="4E36B2BB" w14:textId="77777777" w:rsidR="00F36EA2"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7AF20811" w14:textId="75106C20" w:rsidR="00DA516C" w:rsidRDefault="00DA516C" w:rsidP="00DA516C">
      <w:pPr>
        <w:pStyle w:val="BodyTextIndent"/>
        <w:spacing w:line="240" w:lineRule="exact"/>
        <w:ind w:left="0" w:right="-259" w:firstLine="0"/>
        <w:rPr>
          <w:rFonts w:ascii="Arial" w:hAnsi="Arial" w:cs="Arial"/>
          <w:b/>
          <w:bCs/>
          <w:sz w:val="20"/>
          <w:lang w:val="mn-MN"/>
        </w:rPr>
      </w:pPr>
      <w:bookmarkStart w:id="21" w:name="_Hlk38131332"/>
      <w:r>
        <w:rPr>
          <w:rFonts w:ascii="Arial" w:hAnsi="Arial" w:cs="Arial"/>
          <w:b/>
          <w:bCs/>
          <w:sz w:val="20"/>
          <w:lang w:val="mn-MN"/>
        </w:rPr>
        <w:t xml:space="preserve">АЙМГИЙН ГАЗРЫН ХАРИЛЦАА                                                 </w:t>
      </w:r>
    </w:p>
    <w:p w14:paraId="322C6BEA" w14:textId="77777777" w:rsidR="00DA516C" w:rsidRDefault="00DA516C" w:rsidP="00DA516C">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БАРИЛГА, ХОТ БАЙГУУЛАЛТЫН </w:t>
      </w:r>
    </w:p>
    <w:p w14:paraId="046C738D" w14:textId="77777777" w:rsidR="00C02123" w:rsidRDefault="00DA516C" w:rsidP="00C02123">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lastRenderedPageBreak/>
        <w:t xml:space="preserve">ГАЗРЫН ДАРГА           </w:t>
      </w:r>
      <w:bookmarkEnd w:id="21"/>
      <w:r>
        <w:rPr>
          <w:rFonts w:ascii="Arial" w:hAnsi="Arial" w:cs="Arial"/>
          <w:sz w:val="20"/>
          <w:szCs w:val="20"/>
          <w:lang w:val="mn-MN"/>
        </w:rPr>
        <w:t xml:space="preserve"> Б.ГАНЗОРИГ                                      </w:t>
      </w:r>
    </w:p>
    <w:p w14:paraId="50AC8E15" w14:textId="77777777" w:rsidR="00C02123" w:rsidRDefault="00C02123" w:rsidP="00C02123">
      <w:pPr>
        <w:tabs>
          <w:tab w:val="left" w:pos="-142"/>
        </w:tabs>
        <w:spacing w:after="0"/>
        <w:ind w:left="7110" w:hanging="7110"/>
        <w:jc w:val="both"/>
        <w:rPr>
          <w:rFonts w:ascii="Arial" w:hAnsi="Arial" w:cs="Arial"/>
          <w:sz w:val="20"/>
          <w:szCs w:val="20"/>
          <w:lang w:val="mn-MN"/>
        </w:rPr>
      </w:pPr>
    </w:p>
    <w:p w14:paraId="7D8A34BA" w14:textId="77777777" w:rsidR="00C02123" w:rsidRDefault="00C02123" w:rsidP="00C02123">
      <w:pPr>
        <w:tabs>
          <w:tab w:val="left" w:pos="-142"/>
        </w:tabs>
        <w:spacing w:after="0"/>
        <w:ind w:left="7110" w:hanging="7110"/>
        <w:jc w:val="both"/>
        <w:rPr>
          <w:rFonts w:ascii="Arial" w:hAnsi="Arial" w:cs="Arial"/>
          <w:sz w:val="20"/>
          <w:szCs w:val="20"/>
          <w:lang w:val="mn-MN"/>
        </w:rPr>
      </w:pPr>
    </w:p>
    <w:p w14:paraId="054A39B5" w14:textId="7D1CEE3B" w:rsidR="00F36EA2" w:rsidRPr="00887BB7" w:rsidRDefault="00C02123" w:rsidP="00C02123">
      <w:pPr>
        <w:tabs>
          <w:tab w:val="left" w:pos="-142"/>
        </w:tabs>
        <w:spacing w:after="0"/>
        <w:ind w:left="7110" w:hanging="7110"/>
        <w:jc w:val="both"/>
        <w:rPr>
          <w:rFonts w:ascii="Arial" w:hAnsi="Arial" w:cs="Arial"/>
          <w:sz w:val="20"/>
          <w:szCs w:val="20"/>
          <w:lang w:val="mn-MN"/>
        </w:rPr>
      </w:pPr>
      <w:r>
        <w:rPr>
          <w:rFonts w:ascii="Arial" w:hAnsi="Arial" w:cs="Arial"/>
          <w:sz w:val="20"/>
          <w:szCs w:val="20"/>
          <w:lang w:val="mn-MN"/>
        </w:rPr>
        <w:t xml:space="preserve">                                                                                                                              </w:t>
      </w:r>
      <w:r w:rsidR="00DA516C">
        <w:rPr>
          <w:rFonts w:ascii="Arial" w:hAnsi="Arial" w:cs="Arial"/>
          <w:sz w:val="20"/>
          <w:szCs w:val="20"/>
          <w:lang w:val="mn-MN"/>
        </w:rPr>
        <w:t xml:space="preserve">  </w:t>
      </w:r>
      <w:r w:rsidR="00F36EA2" w:rsidRPr="00887BB7">
        <w:rPr>
          <w:rFonts w:ascii="Arial" w:hAnsi="Arial" w:cs="Arial"/>
          <w:sz w:val="20"/>
          <w:szCs w:val="20"/>
          <w:lang w:val="mn-MN"/>
        </w:rPr>
        <w:t>ХӨ- …………. Дугаар гэрээний 4 дүгээр хавсралт</w:t>
      </w:r>
    </w:p>
    <w:p w14:paraId="0B9484C9" w14:textId="77777777" w:rsidR="00F36EA2" w:rsidRPr="00620E54" w:rsidRDefault="00F36EA2" w:rsidP="00F36EA2">
      <w:pPr>
        <w:jc w:val="center"/>
        <w:rPr>
          <w:rFonts w:ascii="Arial" w:hAnsi="Arial" w:cs="Arial"/>
          <w:b/>
          <w:sz w:val="20"/>
          <w:szCs w:val="20"/>
          <w:lang w:val="mn-MN"/>
        </w:rPr>
      </w:pPr>
      <w:r w:rsidRPr="00620E54">
        <w:rPr>
          <w:rFonts w:ascii="Arial" w:hAnsi="Arial" w:cs="Arial"/>
          <w:b/>
          <w:sz w:val="20"/>
          <w:szCs w:val="20"/>
          <w:lang w:val="mn-MN"/>
        </w:rPr>
        <w:t xml:space="preserve"> </w:t>
      </w:r>
      <w:r>
        <w:rPr>
          <w:rFonts w:ascii="Arial" w:hAnsi="Arial" w:cs="Arial"/>
          <w:b/>
          <w:sz w:val="20"/>
          <w:szCs w:val="20"/>
          <w:lang w:val="mn-MN"/>
        </w:rPr>
        <w:t xml:space="preserve">ЗУРГАА. </w:t>
      </w:r>
      <w:r w:rsidRPr="00620E54">
        <w:rPr>
          <w:rFonts w:ascii="Arial" w:hAnsi="Arial" w:cs="Arial"/>
          <w:b/>
          <w:sz w:val="20"/>
          <w:szCs w:val="20"/>
          <w:lang w:val="mn-MN"/>
        </w:rPr>
        <w:t>БАРИЛГЫН АЖИЛД АШИГЛАХ МОНГОЛ УЛСЫН БОЛОН ОРОН НУТГИЙН ГАРАЛ ҮҮСЭЛТЭЙ БАРИЛГЫН МАТЕРИАЛ, БҮТЭЭЦ ХИЙЦИЙН ЖАГСААЛТ</w:t>
      </w:r>
    </w:p>
    <w:tbl>
      <w:tblPr>
        <w:tblStyle w:val="TableGrid"/>
        <w:tblW w:w="9889" w:type="dxa"/>
        <w:tblLook w:val="04A0" w:firstRow="1" w:lastRow="0" w:firstColumn="1" w:lastColumn="0" w:noHBand="0" w:noVBand="1"/>
      </w:tblPr>
      <w:tblGrid>
        <w:gridCol w:w="673"/>
        <w:gridCol w:w="2588"/>
        <w:gridCol w:w="1017"/>
        <w:gridCol w:w="1075"/>
        <w:gridCol w:w="1276"/>
        <w:gridCol w:w="3260"/>
      </w:tblGrid>
      <w:tr w:rsidR="00F36EA2" w:rsidRPr="00620E54" w14:paraId="36D87CC9" w14:textId="77777777" w:rsidTr="00551860">
        <w:tc>
          <w:tcPr>
            <w:tcW w:w="673" w:type="dxa"/>
          </w:tcPr>
          <w:p w14:paraId="5BB6D70E"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w:t>
            </w:r>
          </w:p>
        </w:tc>
        <w:tc>
          <w:tcPr>
            <w:tcW w:w="2588" w:type="dxa"/>
          </w:tcPr>
          <w:p w14:paraId="10650B3B"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Бараа, материал, бүтээц хийцийн нэр, марк</w:t>
            </w:r>
          </w:p>
        </w:tc>
        <w:tc>
          <w:tcPr>
            <w:tcW w:w="1017" w:type="dxa"/>
          </w:tcPr>
          <w:p w14:paraId="0F6C936E"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Хэмжих нэгж</w:t>
            </w:r>
          </w:p>
        </w:tc>
        <w:tc>
          <w:tcPr>
            <w:tcW w:w="1075" w:type="dxa"/>
          </w:tcPr>
          <w:p w14:paraId="536090E4"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Тоо</w:t>
            </w:r>
          </w:p>
        </w:tc>
        <w:tc>
          <w:tcPr>
            <w:tcW w:w="1276" w:type="dxa"/>
          </w:tcPr>
          <w:p w14:paraId="3AA361EE"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Нийт үнэ /мян төг/</w:t>
            </w:r>
          </w:p>
        </w:tc>
        <w:tc>
          <w:tcPr>
            <w:tcW w:w="3260" w:type="dxa"/>
          </w:tcPr>
          <w:p w14:paraId="28F0BEE7" w14:textId="77777777" w:rsidR="00F36EA2" w:rsidRPr="00620E54" w:rsidRDefault="00F36EA2" w:rsidP="00551860">
            <w:pPr>
              <w:jc w:val="both"/>
              <w:rPr>
                <w:rFonts w:ascii="Arial" w:hAnsi="Arial" w:cs="Arial"/>
                <w:sz w:val="20"/>
                <w:szCs w:val="20"/>
                <w:lang w:val="mn-MN"/>
              </w:rPr>
            </w:pPr>
            <w:r w:rsidRPr="00620E54">
              <w:rPr>
                <w:rFonts w:ascii="Arial" w:hAnsi="Arial" w:cs="Arial"/>
                <w:sz w:val="20"/>
                <w:szCs w:val="20"/>
                <w:lang w:val="mn-MN"/>
              </w:rPr>
              <w:t>Үйлдвэрлэгч нийлүүлэгчийн нэр</w:t>
            </w:r>
          </w:p>
        </w:tc>
      </w:tr>
      <w:tr w:rsidR="00F36EA2" w:rsidRPr="00620E54" w14:paraId="4BB87431" w14:textId="77777777" w:rsidTr="00551860">
        <w:tc>
          <w:tcPr>
            <w:tcW w:w="673" w:type="dxa"/>
          </w:tcPr>
          <w:p w14:paraId="2A37EED5" w14:textId="77777777" w:rsidR="00F36EA2" w:rsidRPr="00620E54" w:rsidRDefault="00F36EA2" w:rsidP="00551860">
            <w:pPr>
              <w:jc w:val="both"/>
              <w:rPr>
                <w:rFonts w:ascii="Arial" w:hAnsi="Arial" w:cs="Arial"/>
                <w:sz w:val="20"/>
                <w:szCs w:val="20"/>
                <w:lang w:val="mn-MN"/>
              </w:rPr>
            </w:pPr>
          </w:p>
        </w:tc>
        <w:tc>
          <w:tcPr>
            <w:tcW w:w="2588" w:type="dxa"/>
          </w:tcPr>
          <w:p w14:paraId="3ED2239E" w14:textId="77777777" w:rsidR="00F36EA2" w:rsidRPr="00620E54" w:rsidRDefault="00F36EA2" w:rsidP="00551860">
            <w:pPr>
              <w:jc w:val="both"/>
              <w:rPr>
                <w:rFonts w:ascii="Arial" w:hAnsi="Arial" w:cs="Arial"/>
                <w:sz w:val="20"/>
                <w:szCs w:val="20"/>
                <w:lang w:val="mn-MN"/>
              </w:rPr>
            </w:pPr>
          </w:p>
        </w:tc>
        <w:tc>
          <w:tcPr>
            <w:tcW w:w="1017" w:type="dxa"/>
          </w:tcPr>
          <w:p w14:paraId="1EAD2DC1" w14:textId="77777777" w:rsidR="00F36EA2" w:rsidRPr="00620E54" w:rsidRDefault="00F36EA2" w:rsidP="00551860">
            <w:pPr>
              <w:jc w:val="both"/>
              <w:rPr>
                <w:rFonts w:ascii="Arial" w:hAnsi="Arial" w:cs="Arial"/>
                <w:sz w:val="20"/>
                <w:szCs w:val="20"/>
                <w:lang w:val="mn-MN"/>
              </w:rPr>
            </w:pPr>
          </w:p>
        </w:tc>
        <w:tc>
          <w:tcPr>
            <w:tcW w:w="1075" w:type="dxa"/>
          </w:tcPr>
          <w:p w14:paraId="74C11848" w14:textId="77777777" w:rsidR="00F36EA2" w:rsidRPr="00620E54" w:rsidRDefault="00F36EA2" w:rsidP="00551860">
            <w:pPr>
              <w:jc w:val="both"/>
              <w:rPr>
                <w:rFonts w:ascii="Arial" w:hAnsi="Arial" w:cs="Arial"/>
                <w:sz w:val="20"/>
                <w:szCs w:val="20"/>
                <w:lang w:val="mn-MN"/>
              </w:rPr>
            </w:pPr>
          </w:p>
        </w:tc>
        <w:tc>
          <w:tcPr>
            <w:tcW w:w="1276" w:type="dxa"/>
          </w:tcPr>
          <w:p w14:paraId="2ECD73D3" w14:textId="77777777" w:rsidR="00F36EA2" w:rsidRPr="00620E54" w:rsidRDefault="00F36EA2" w:rsidP="00551860">
            <w:pPr>
              <w:jc w:val="both"/>
              <w:rPr>
                <w:rFonts w:ascii="Arial" w:hAnsi="Arial" w:cs="Arial"/>
                <w:sz w:val="20"/>
                <w:szCs w:val="20"/>
                <w:lang w:val="mn-MN"/>
              </w:rPr>
            </w:pPr>
          </w:p>
        </w:tc>
        <w:tc>
          <w:tcPr>
            <w:tcW w:w="3260" w:type="dxa"/>
          </w:tcPr>
          <w:p w14:paraId="1AE12E43" w14:textId="77777777" w:rsidR="00F36EA2" w:rsidRPr="00620E54" w:rsidRDefault="00F36EA2" w:rsidP="00551860">
            <w:pPr>
              <w:jc w:val="both"/>
              <w:rPr>
                <w:rFonts w:ascii="Arial" w:hAnsi="Arial" w:cs="Arial"/>
                <w:sz w:val="20"/>
                <w:szCs w:val="20"/>
                <w:lang w:val="mn-MN"/>
              </w:rPr>
            </w:pPr>
          </w:p>
        </w:tc>
      </w:tr>
      <w:tr w:rsidR="00F36EA2" w:rsidRPr="00620E54" w14:paraId="61DF3BE7" w14:textId="77777777" w:rsidTr="00551860">
        <w:tc>
          <w:tcPr>
            <w:tcW w:w="673" w:type="dxa"/>
          </w:tcPr>
          <w:p w14:paraId="7E4E49F3" w14:textId="77777777" w:rsidR="00F36EA2" w:rsidRPr="00620E54" w:rsidRDefault="00F36EA2" w:rsidP="00551860">
            <w:pPr>
              <w:jc w:val="both"/>
              <w:rPr>
                <w:rFonts w:ascii="Arial" w:hAnsi="Arial" w:cs="Arial"/>
                <w:sz w:val="20"/>
                <w:szCs w:val="20"/>
                <w:lang w:val="mn-MN"/>
              </w:rPr>
            </w:pPr>
          </w:p>
        </w:tc>
        <w:tc>
          <w:tcPr>
            <w:tcW w:w="2588" w:type="dxa"/>
          </w:tcPr>
          <w:p w14:paraId="1C77DA6D" w14:textId="77777777" w:rsidR="00F36EA2" w:rsidRPr="00620E54" w:rsidRDefault="00F36EA2" w:rsidP="00551860">
            <w:pPr>
              <w:jc w:val="both"/>
              <w:rPr>
                <w:rFonts w:ascii="Arial" w:hAnsi="Arial" w:cs="Arial"/>
                <w:sz w:val="20"/>
                <w:szCs w:val="20"/>
                <w:lang w:val="mn-MN"/>
              </w:rPr>
            </w:pPr>
          </w:p>
        </w:tc>
        <w:tc>
          <w:tcPr>
            <w:tcW w:w="1017" w:type="dxa"/>
          </w:tcPr>
          <w:p w14:paraId="3D0357D9" w14:textId="77777777" w:rsidR="00F36EA2" w:rsidRPr="00620E54" w:rsidRDefault="00F36EA2" w:rsidP="00551860">
            <w:pPr>
              <w:jc w:val="both"/>
              <w:rPr>
                <w:rFonts w:ascii="Arial" w:hAnsi="Arial" w:cs="Arial"/>
                <w:sz w:val="20"/>
                <w:szCs w:val="20"/>
                <w:lang w:val="mn-MN"/>
              </w:rPr>
            </w:pPr>
          </w:p>
        </w:tc>
        <w:tc>
          <w:tcPr>
            <w:tcW w:w="1075" w:type="dxa"/>
          </w:tcPr>
          <w:p w14:paraId="444DE7EA" w14:textId="77777777" w:rsidR="00F36EA2" w:rsidRPr="00620E54" w:rsidRDefault="00F36EA2" w:rsidP="00551860">
            <w:pPr>
              <w:jc w:val="both"/>
              <w:rPr>
                <w:rFonts w:ascii="Arial" w:hAnsi="Arial" w:cs="Arial"/>
                <w:sz w:val="20"/>
                <w:szCs w:val="20"/>
                <w:lang w:val="mn-MN"/>
              </w:rPr>
            </w:pPr>
          </w:p>
        </w:tc>
        <w:tc>
          <w:tcPr>
            <w:tcW w:w="1276" w:type="dxa"/>
          </w:tcPr>
          <w:p w14:paraId="7BC6CBCE" w14:textId="77777777" w:rsidR="00F36EA2" w:rsidRPr="00620E54" w:rsidRDefault="00F36EA2" w:rsidP="00551860">
            <w:pPr>
              <w:jc w:val="both"/>
              <w:rPr>
                <w:rFonts w:ascii="Arial" w:hAnsi="Arial" w:cs="Arial"/>
                <w:sz w:val="20"/>
                <w:szCs w:val="20"/>
                <w:lang w:val="mn-MN"/>
              </w:rPr>
            </w:pPr>
          </w:p>
        </w:tc>
        <w:tc>
          <w:tcPr>
            <w:tcW w:w="3260" w:type="dxa"/>
          </w:tcPr>
          <w:p w14:paraId="148588D6" w14:textId="77777777" w:rsidR="00F36EA2" w:rsidRPr="00620E54" w:rsidRDefault="00F36EA2" w:rsidP="00551860">
            <w:pPr>
              <w:jc w:val="both"/>
              <w:rPr>
                <w:rFonts w:ascii="Arial" w:hAnsi="Arial" w:cs="Arial"/>
                <w:sz w:val="20"/>
                <w:szCs w:val="20"/>
                <w:lang w:val="mn-MN"/>
              </w:rPr>
            </w:pPr>
          </w:p>
        </w:tc>
      </w:tr>
      <w:tr w:rsidR="00F36EA2" w:rsidRPr="00620E54" w14:paraId="4C338FED" w14:textId="77777777" w:rsidTr="00551860">
        <w:tc>
          <w:tcPr>
            <w:tcW w:w="673" w:type="dxa"/>
          </w:tcPr>
          <w:p w14:paraId="4C09F5AB" w14:textId="77777777" w:rsidR="00F36EA2" w:rsidRPr="00620E54" w:rsidRDefault="00F36EA2" w:rsidP="00551860">
            <w:pPr>
              <w:jc w:val="both"/>
              <w:rPr>
                <w:rFonts w:ascii="Arial" w:hAnsi="Arial" w:cs="Arial"/>
                <w:sz w:val="20"/>
                <w:szCs w:val="20"/>
                <w:lang w:val="mn-MN"/>
              </w:rPr>
            </w:pPr>
          </w:p>
        </w:tc>
        <w:tc>
          <w:tcPr>
            <w:tcW w:w="2588" w:type="dxa"/>
          </w:tcPr>
          <w:p w14:paraId="3522786A" w14:textId="77777777" w:rsidR="00F36EA2" w:rsidRPr="00620E54" w:rsidRDefault="00F36EA2" w:rsidP="00551860">
            <w:pPr>
              <w:jc w:val="both"/>
              <w:rPr>
                <w:rFonts w:ascii="Arial" w:hAnsi="Arial" w:cs="Arial"/>
                <w:sz w:val="20"/>
                <w:szCs w:val="20"/>
                <w:lang w:val="mn-MN"/>
              </w:rPr>
            </w:pPr>
          </w:p>
        </w:tc>
        <w:tc>
          <w:tcPr>
            <w:tcW w:w="1017" w:type="dxa"/>
          </w:tcPr>
          <w:p w14:paraId="06724571" w14:textId="77777777" w:rsidR="00F36EA2" w:rsidRPr="00620E54" w:rsidRDefault="00F36EA2" w:rsidP="00551860">
            <w:pPr>
              <w:jc w:val="both"/>
              <w:rPr>
                <w:rFonts w:ascii="Arial" w:hAnsi="Arial" w:cs="Arial"/>
                <w:sz w:val="20"/>
                <w:szCs w:val="20"/>
                <w:lang w:val="mn-MN"/>
              </w:rPr>
            </w:pPr>
          </w:p>
        </w:tc>
        <w:tc>
          <w:tcPr>
            <w:tcW w:w="1075" w:type="dxa"/>
          </w:tcPr>
          <w:p w14:paraId="68DEA5BD" w14:textId="77777777" w:rsidR="00F36EA2" w:rsidRPr="00620E54" w:rsidRDefault="00F36EA2" w:rsidP="00551860">
            <w:pPr>
              <w:jc w:val="both"/>
              <w:rPr>
                <w:rFonts w:ascii="Arial" w:hAnsi="Arial" w:cs="Arial"/>
                <w:sz w:val="20"/>
                <w:szCs w:val="20"/>
                <w:lang w:val="mn-MN"/>
              </w:rPr>
            </w:pPr>
          </w:p>
        </w:tc>
        <w:tc>
          <w:tcPr>
            <w:tcW w:w="1276" w:type="dxa"/>
          </w:tcPr>
          <w:p w14:paraId="40892B83" w14:textId="77777777" w:rsidR="00F36EA2" w:rsidRPr="00620E54" w:rsidRDefault="00F36EA2" w:rsidP="00551860">
            <w:pPr>
              <w:jc w:val="both"/>
              <w:rPr>
                <w:rFonts w:ascii="Arial" w:hAnsi="Arial" w:cs="Arial"/>
                <w:sz w:val="20"/>
                <w:szCs w:val="20"/>
                <w:lang w:val="mn-MN"/>
              </w:rPr>
            </w:pPr>
          </w:p>
        </w:tc>
        <w:tc>
          <w:tcPr>
            <w:tcW w:w="3260" w:type="dxa"/>
          </w:tcPr>
          <w:p w14:paraId="695710FC" w14:textId="77777777" w:rsidR="00F36EA2" w:rsidRPr="00620E54" w:rsidRDefault="00F36EA2" w:rsidP="00551860">
            <w:pPr>
              <w:jc w:val="both"/>
              <w:rPr>
                <w:rFonts w:ascii="Arial" w:hAnsi="Arial" w:cs="Arial"/>
                <w:sz w:val="20"/>
                <w:szCs w:val="20"/>
                <w:lang w:val="mn-MN"/>
              </w:rPr>
            </w:pPr>
          </w:p>
        </w:tc>
      </w:tr>
    </w:tbl>
    <w:p w14:paraId="71256504" w14:textId="77777777" w:rsidR="00F36EA2" w:rsidRPr="00620E54" w:rsidRDefault="00F36EA2" w:rsidP="00F36EA2">
      <w:pPr>
        <w:jc w:val="both"/>
        <w:rPr>
          <w:rFonts w:ascii="Arial" w:hAnsi="Arial" w:cs="Arial"/>
          <w:b/>
          <w:sz w:val="20"/>
          <w:szCs w:val="20"/>
          <w:lang w:val="mn-MN"/>
        </w:rPr>
      </w:pPr>
    </w:p>
    <w:p w14:paraId="42A13633" w14:textId="77777777" w:rsidR="00F36EA2" w:rsidRDefault="00F36EA2" w:rsidP="00F36EA2">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3DA92429" w14:textId="77777777" w:rsidR="00F36EA2" w:rsidRDefault="00F36EA2" w:rsidP="00F36EA2">
      <w:pPr>
        <w:pStyle w:val="BodyTextIndent"/>
        <w:spacing w:line="240" w:lineRule="exact"/>
        <w:ind w:left="1144" w:right="-259" w:firstLine="0"/>
        <w:rPr>
          <w:rFonts w:ascii="Arial" w:hAnsi="Arial" w:cs="Arial"/>
          <w:b/>
          <w:bCs/>
          <w:sz w:val="20"/>
          <w:lang w:val="mn-MN"/>
        </w:rPr>
      </w:pPr>
    </w:p>
    <w:p w14:paraId="1CDD065F" w14:textId="77777777" w:rsidR="00F36EA2" w:rsidRDefault="00F36EA2" w:rsidP="00F36EA2">
      <w:pPr>
        <w:pStyle w:val="BodyTextIndent"/>
        <w:spacing w:line="240" w:lineRule="exact"/>
        <w:ind w:left="1144" w:right="-259" w:firstLine="0"/>
        <w:rPr>
          <w:rFonts w:ascii="Arial" w:hAnsi="Arial" w:cs="Arial"/>
          <w:b/>
          <w:bCs/>
          <w:sz w:val="20"/>
          <w:lang w:val="mn-MN"/>
        </w:rPr>
      </w:pPr>
    </w:p>
    <w:p w14:paraId="664A3D4E" w14:textId="77777777" w:rsidR="00F36EA2"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491ECE86" w14:textId="77777777" w:rsidR="00F36EA2" w:rsidRDefault="00F36EA2" w:rsidP="00F36EA2">
      <w:pPr>
        <w:pStyle w:val="BodyTextIndent"/>
        <w:spacing w:line="240" w:lineRule="exact"/>
        <w:ind w:left="1144" w:right="-259" w:firstLine="0"/>
        <w:rPr>
          <w:rFonts w:ascii="Arial" w:hAnsi="Arial" w:cs="Arial"/>
          <w:b/>
          <w:bCs/>
          <w:sz w:val="20"/>
          <w:lang w:val="mn-MN"/>
        </w:rPr>
      </w:pPr>
    </w:p>
    <w:p w14:paraId="3F864897" w14:textId="2512C89E" w:rsidR="006850C7" w:rsidRDefault="006850C7" w:rsidP="007D1325">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АЙМГИЙН </w:t>
      </w:r>
      <w:r w:rsidR="007D1325">
        <w:rPr>
          <w:rFonts w:ascii="Arial" w:hAnsi="Arial" w:cs="Arial"/>
          <w:b/>
          <w:bCs/>
          <w:sz w:val="20"/>
          <w:lang w:val="mn-MN"/>
        </w:rPr>
        <w:t xml:space="preserve">ОРОН НУТГИЙН ӨМЧИЙН </w:t>
      </w:r>
    </w:p>
    <w:p w14:paraId="1D9B9A3B" w14:textId="3A3C2AA0" w:rsidR="006850C7" w:rsidRDefault="007D1325"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ГАЗРЫН </w:t>
      </w:r>
      <w:r w:rsidR="006850C7">
        <w:rPr>
          <w:rFonts w:ascii="Arial" w:hAnsi="Arial" w:cs="Arial"/>
          <w:b/>
          <w:bCs/>
          <w:sz w:val="20"/>
          <w:lang w:val="mn-MN"/>
        </w:rPr>
        <w:t xml:space="preserve">ДАРГА                                 </w:t>
      </w:r>
    </w:p>
    <w:p w14:paraId="3DE5C7D1" w14:textId="26786C2E" w:rsidR="00F36EA2" w:rsidRPr="004429D9" w:rsidRDefault="007D1325" w:rsidP="006850C7">
      <w:pPr>
        <w:tabs>
          <w:tab w:val="left" w:pos="-142"/>
        </w:tabs>
        <w:jc w:val="both"/>
        <w:rPr>
          <w:rFonts w:ascii="Arial" w:hAnsi="Arial" w:cs="Arial"/>
          <w:b/>
          <w:bCs/>
          <w:sz w:val="20"/>
          <w:szCs w:val="20"/>
          <w:lang w:val="mn-MN"/>
        </w:rPr>
      </w:pPr>
      <w:r w:rsidRPr="004429D9">
        <w:rPr>
          <w:rFonts w:ascii="Arial" w:hAnsi="Arial" w:cs="Arial"/>
          <w:b/>
          <w:bCs/>
          <w:sz w:val="20"/>
          <w:szCs w:val="20"/>
          <w:lang w:val="mn-MN"/>
        </w:rPr>
        <w:t xml:space="preserve">                                            </w:t>
      </w:r>
      <w:r w:rsidR="002C0BA5" w:rsidRPr="004429D9">
        <w:rPr>
          <w:rFonts w:ascii="Arial" w:hAnsi="Arial" w:cs="Arial"/>
          <w:b/>
          <w:bCs/>
          <w:sz w:val="20"/>
          <w:szCs w:val="20"/>
          <w:lang w:val="mn-MN"/>
        </w:rPr>
        <w:t>Б.БОЛД</w:t>
      </w:r>
    </w:p>
    <w:p w14:paraId="332F6E4D" w14:textId="77777777" w:rsidR="00F36EA2" w:rsidRDefault="00F36EA2" w:rsidP="00F36EA2">
      <w:pPr>
        <w:tabs>
          <w:tab w:val="left" w:pos="-142"/>
        </w:tabs>
        <w:ind w:left="6300"/>
        <w:jc w:val="both"/>
        <w:rPr>
          <w:rFonts w:ascii="Arial" w:hAnsi="Arial" w:cs="Arial"/>
          <w:sz w:val="20"/>
          <w:szCs w:val="20"/>
          <w:lang w:val="mn-MN"/>
        </w:rPr>
      </w:pPr>
    </w:p>
    <w:p w14:paraId="3DA73D7D" w14:textId="77777777" w:rsidR="00F36EA2" w:rsidRDefault="00F36EA2" w:rsidP="00F36EA2">
      <w:pPr>
        <w:tabs>
          <w:tab w:val="left" w:pos="-142"/>
        </w:tabs>
        <w:ind w:left="6300"/>
        <w:jc w:val="both"/>
        <w:rPr>
          <w:rFonts w:ascii="Arial" w:hAnsi="Arial" w:cs="Arial"/>
          <w:sz w:val="20"/>
          <w:szCs w:val="20"/>
          <w:lang w:val="mn-MN"/>
        </w:rPr>
      </w:pPr>
    </w:p>
    <w:p w14:paraId="53EEC31E" w14:textId="77777777" w:rsidR="00F36EA2" w:rsidRDefault="00F36EA2" w:rsidP="00F36EA2">
      <w:pPr>
        <w:tabs>
          <w:tab w:val="left" w:pos="-142"/>
        </w:tabs>
        <w:ind w:left="6300"/>
        <w:jc w:val="both"/>
        <w:rPr>
          <w:rFonts w:ascii="Arial" w:hAnsi="Arial" w:cs="Arial"/>
          <w:sz w:val="20"/>
          <w:szCs w:val="20"/>
          <w:lang w:val="mn-MN"/>
        </w:rPr>
      </w:pPr>
      <w:r>
        <w:rPr>
          <w:rFonts w:ascii="Arial" w:hAnsi="Arial" w:cs="Arial"/>
          <w:sz w:val="20"/>
          <w:szCs w:val="20"/>
          <w:lang w:val="mn-MN"/>
        </w:rPr>
        <w:t xml:space="preserve">  ХӨ-……. дугаар гэрээний 5 дугаар хавсралт</w:t>
      </w:r>
    </w:p>
    <w:p w14:paraId="09C04685" w14:textId="77777777" w:rsidR="00F36EA2" w:rsidRPr="00913C27" w:rsidRDefault="00F36EA2" w:rsidP="00F36EA2">
      <w:pPr>
        <w:tabs>
          <w:tab w:val="left" w:pos="-142"/>
        </w:tabs>
        <w:jc w:val="center"/>
        <w:rPr>
          <w:rFonts w:ascii="Arial" w:hAnsi="Arial" w:cs="Arial"/>
          <w:b/>
          <w:bCs/>
          <w:sz w:val="20"/>
          <w:szCs w:val="20"/>
          <w:lang w:val="mn-MN"/>
        </w:rPr>
      </w:pPr>
      <w:r>
        <w:rPr>
          <w:rFonts w:ascii="Arial" w:hAnsi="Arial" w:cs="Arial"/>
          <w:b/>
          <w:bCs/>
          <w:sz w:val="20"/>
          <w:szCs w:val="20"/>
          <w:lang w:val="mn-MN"/>
        </w:rPr>
        <w:t xml:space="preserve">ДОЛОО. </w:t>
      </w:r>
      <w:r w:rsidRPr="00913C27">
        <w:rPr>
          <w:rFonts w:ascii="Arial" w:hAnsi="Arial" w:cs="Arial"/>
          <w:b/>
          <w:bCs/>
          <w:sz w:val="20"/>
          <w:szCs w:val="20"/>
          <w:lang w:val="mn-MN"/>
        </w:rPr>
        <w:t>САНХҮҮЖИЛТЫН ХУВААРЬ</w:t>
      </w:r>
    </w:p>
    <w:tbl>
      <w:tblPr>
        <w:tblW w:w="9835" w:type="dxa"/>
        <w:tblLook w:val="04A0" w:firstRow="1" w:lastRow="0" w:firstColumn="1" w:lastColumn="0" w:noHBand="0" w:noVBand="1"/>
      </w:tblPr>
      <w:tblGrid>
        <w:gridCol w:w="640"/>
        <w:gridCol w:w="4755"/>
        <w:gridCol w:w="1480"/>
        <w:gridCol w:w="1480"/>
        <w:gridCol w:w="1480"/>
      </w:tblGrid>
      <w:tr w:rsidR="00F36EA2" w:rsidRPr="00012EF5" w14:paraId="583670A8" w14:textId="77777777" w:rsidTr="0055186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E1005" w14:textId="77777777" w:rsidR="00F36EA2" w:rsidRPr="00012EF5" w:rsidRDefault="00F36EA2" w:rsidP="00551860">
            <w:pPr>
              <w:jc w:val="center"/>
              <w:rPr>
                <w:rFonts w:ascii="Arial" w:hAnsi="Arial" w:cs="Arial"/>
                <w:b/>
                <w:bCs/>
                <w:color w:val="000000"/>
                <w:sz w:val="20"/>
                <w:szCs w:val="20"/>
              </w:rPr>
            </w:pPr>
            <w:r w:rsidRPr="00012EF5">
              <w:rPr>
                <w:rFonts w:ascii="Arial" w:hAnsi="Arial" w:cs="Arial"/>
                <w:b/>
                <w:bCs/>
                <w:color w:val="000000"/>
                <w:sz w:val="20"/>
                <w:szCs w:val="20"/>
              </w:rPr>
              <w:t>Д/Д</w:t>
            </w:r>
          </w:p>
        </w:tc>
        <w:tc>
          <w:tcPr>
            <w:tcW w:w="4755" w:type="dxa"/>
            <w:tcBorders>
              <w:top w:val="single" w:sz="4" w:space="0" w:color="auto"/>
              <w:left w:val="nil"/>
              <w:bottom w:val="single" w:sz="4" w:space="0" w:color="auto"/>
              <w:right w:val="single" w:sz="4" w:space="0" w:color="auto"/>
            </w:tcBorders>
            <w:shd w:val="clear" w:color="auto" w:fill="auto"/>
            <w:vAlign w:val="center"/>
            <w:hideMark/>
          </w:tcPr>
          <w:p w14:paraId="23995008" w14:textId="77777777" w:rsidR="00F36EA2" w:rsidRPr="00012EF5" w:rsidRDefault="00F36EA2" w:rsidP="00551860">
            <w:pPr>
              <w:jc w:val="center"/>
              <w:rPr>
                <w:rFonts w:ascii="Arial" w:hAnsi="Arial" w:cs="Arial"/>
                <w:b/>
                <w:bCs/>
                <w:color w:val="000000"/>
                <w:sz w:val="20"/>
                <w:szCs w:val="20"/>
              </w:rPr>
            </w:pPr>
            <w:r w:rsidRPr="00012EF5">
              <w:rPr>
                <w:rFonts w:ascii="Arial" w:hAnsi="Arial" w:cs="Arial"/>
                <w:b/>
                <w:bCs/>
                <w:color w:val="000000"/>
                <w:sz w:val="20"/>
                <w:szCs w:val="20"/>
              </w:rPr>
              <w:t>Барилга байгууламжын нэр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4BA00FEF" w14:textId="77777777" w:rsidR="00F36EA2" w:rsidRPr="00012EF5" w:rsidRDefault="00F36EA2" w:rsidP="00551860">
            <w:pPr>
              <w:jc w:val="center"/>
              <w:rPr>
                <w:rFonts w:ascii="Arial" w:hAnsi="Arial" w:cs="Arial"/>
                <w:b/>
                <w:bCs/>
                <w:color w:val="000000"/>
                <w:sz w:val="20"/>
                <w:szCs w:val="20"/>
              </w:rPr>
            </w:pPr>
            <w:r w:rsidRPr="00012EF5">
              <w:rPr>
                <w:rFonts w:ascii="Arial" w:hAnsi="Arial" w:cs="Arial"/>
                <w:b/>
                <w:bCs/>
                <w:color w:val="000000"/>
                <w:sz w:val="20"/>
                <w:szCs w:val="20"/>
              </w:rPr>
              <w:t>Төсөвт өртөг</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690132C" w14:textId="77777777" w:rsidR="00F36EA2" w:rsidRPr="00012EF5" w:rsidRDefault="00F36EA2" w:rsidP="00551860">
            <w:pPr>
              <w:jc w:val="center"/>
              <w:rPr>
                <w:rFonts w:ascii="Arial" w:hAnsi="Arial" w:cs="Arial"/>
                <w:b/>
                <w:bCs/>
                <w:color w:val="000000"/>
                <w:sz w:val="20"/>
                <w:szCs w:val="20"/>
              </w:rPr>
            </w:pPr>
            <w:r w:rsidRPr="00012EF5">
              <w:rPr>
                <w:rFonts w:ascii="Arial" w:hAnsi="Arial" w:cs="Arial"/>
                <w:b/>
                <w:bCs/>
                <w:color w:val="000000"/>
                <w:sz w:val="20"/>
                <w:szCs w:val="20"/>
              </w:rPr>
              <w:t>2019 онд санхүүжих</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03C6688" w14:textId="77777777" w:rsidR="00F36EA2" w:rsidRPr="00012EF5" w:rsidRDefault="00F36EA2" w:rsidP="00551860">
            <w:pPr>
              <w:jc w:val="center"/>
              <w:rPr>
                <w:rFonts w:ascii="Arial" w:hAnsi="Arial" w:cs="Arial"/>
                <w:b/>
                <w:bCs/>
                <w:color w:val="000000"/>
                <w:sz w:val="20"/>
                <w:szCs w:val="20"/>
              </w:rPr>
            </w:pPr>
            <w:r w:rsidRPr="00012EF5">
              <w:rPr>
                <w:rFonts w:ascii="Arial" w:hAnsi="Arial" w:cs="Arial"/>
                <w:b/>
                <w:bCs/>
                <w:color w:val="000000"/>
                <w:sz w:val="20"/>
                <w:szCs w:val="20"/>
              </w:rPr>
              <w:t>2020 онд санхүүжих</w:t>
            </w:r>
          </w:p>
        </w:tc>
      </w:tr>
      <w:tr w:rsidR="00F36EA2" w:rsidRPr="00012EF5" w14:paraId="53677F03" w14:textId="77777777" w:rsidTr="00551860">
        <w:trPr>
          <w:trHeight w:val="17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B8CC39C" w14:textId="77777777" w:rsidR="00F36EA2" w:rsidRPr="00012EF5" w:rsidRDefault="00F36EA2" w:rsidP="00551860">
            <w:pPr>
              <w:jc w:val="center"/>
              <w:rPr>
                <w:rFonts w:ascii="Arial" w:hAnsi="Arial" w:cs="Arial"/>
                <w:color w:val="000000"/>
                <w:sz w:val="20"/>
                <w:szCs w:val="20"/>
              </w:rPr>
            </w:pPr>
            <w:r w:rsidRPr="00012EF5">
              <w:rPr>
                <w:rFonts w:ascii="Arial" w:hAnsi="Arial" w:cs="Arial"/>
                <w:color w:val="000000"/>
                <w:sz w:val="20"/>
                <w:szCs w:val="20"/>
              </w:rPr>
              <w:t> </w:t>
            </w:r>
          </w:p>
        </w:tc>
        <w:tc>
          <w:tcPr>
            <w:tcW w:w="4755" w:type="dxa"/>
            <w:tcBorders>
              <w:top w:val="nil"/>
              <w:left w:val="nil"/>
              <w:bottom w:val="single" w:sz="4" w:space="0" w:color="auto"/>
              <w:right w:val="single" w:sz="4" w:space="0" w:color="auto"/>
            </w:tcBorders>
            <w:shd w:val="clear" w:color="auto" w:fill="auto"/>
            <w:vAlign w:val="center"/>
          </w:tcPr>
          <w:p w14:paraId="223904B3" w14:textId="77777777" w:rsidR="00F36EA2" w:rsidRPr="00012EF5" w:rsidRDefault="00F36EA2" w:rsidP="00551860">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00761661" w14:textId="77777777" w:rsidR="00F36EA2" w:rsidRPr="00012EF5" w:rsidRDefault="00F36EA2" w:rsidP="00551860">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4D45486D" w14:textId="77777777" w:rsidR="00F36EA2" w:rsidRPr="00012EF5" w:rsidRDefault="00F36EA2" w:rsidP="00551860">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75F8587C" w14:textId="77777777" w:rsidR="00F36EA2" w:rsidRPr="00012EF5" w:rsidRDefault="00F36EA2" w:rsidP="00551860">
            <w:pPr>
              <w:jc w:val="center"/>
              <w:rPr>
                <w:rFonts w:ascii="Arial" w:hAnsi="Arial" w:cs="Arial"/>
                <w:color w:val="000000"/>
                <w:sz w:val="20"/>
                <w:szCs w:val="20"/>
              </w:rPr>
            </w:pPr>
          </w:p>
        </w:tc>
      </w:tr>
      <w:tr w:rsidR="00F36EA2" w:rsidRPr="00012EF5" w14:paraId="44F3790E" w14:textId="77777777" w:rsidTr="00551860">
        <w:trPr>
          <w:trHeight w:val="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4807A92" w14:textId="77777777" w:rsidR="00F36EA2" w:rsidRPr="00012EF5" w:rsidRDefault="00F36EA2" w:rsidP="00551860">
            <w:pPr>
              <w:rPr>
                <w:rFonts w:ascii="Arial" w:hAnsi="Arial" w:cs="Arial"/>
                <w:color w:val="000000"/>
                <w:sz w:val="20"/>
                <w:szCs w:val="20"/>
              </w:rPr>
            </w:pPr>
            <w:r w:rsidRPr="00012EF5">
              <w:rPr>
                <w:rFonts w:ascii="Arial" w:hAnsi="Arial" w:cs="Arial"/>
                <w:color w:val="000000"/>
                <w:sz w:val="20"/>
                <w:szCs w:val="20"/>
              </w:rPr>
              <w:t> </w:t>
            </w:r>
          </w:p>
        </w:tc>
        <w:tc>
          <w:tcPr>
            <w:tcW w:w="4755" w:type="dxa"/>
            <w:tcBorders>
              <w:top w:val="nil"/>
              <w:left w:val="nil"/>
              <w:bottom w:val="single" w:sz="4" w:space="0" w:color="auto"/>
              <w:right w:val="single" w:sz="4" w:space="0" w:color="auto"/>
            </w:tcBorders>
            <w:shd w:val="clear" w:color="auto" w:fill="auto"/>
            <w:vAlign w:val="center"/>
          </w:tcPr>
          <w:p w14:paraId="0FEAFCC6" w14:textId="77777777" w:rsidR="00F36EA2" w:rsidRPr="00012EF5" w:rsidRDefault="00F36EA2" w:rsidP="00551860">
            <w:pPr>
              <w:jc w:val="cente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14:paraId="44EFE137" w14:textId="77777777" w:rsidR="00F36EA2" w:rsidRPr="00012EF5" w:rsidRDefault="00F36EA2" w:rsidP="00551860">
            <w:pP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14:paraId="419FD80B" w14:textId="77777777" w:rsidR="00F36EA2" w:rsidRPr="00012EF5" w:rsidRDefault="00F36EA2" w:rsidP="00551860">
            <w:pPr>
              <w:rPr>
                <w:rFonts w:ascii="Arial" w:hAnsi="Arial" w:cs="Arial"/>
                <w:color w:val="000000"/>
                <w:sz w:val="20"/>
                <w:szCs w:val="20"/>
              </w:rPr>
            </w:pPr>
          </w:p>
        </w:tc>
        <w:tc>
          <w:tcPr>
            <w:tcW w:w="1480" w:type="dxa"/>
            <w:tcBorders>
              <w:top w:val="nil"/>
              <w:left w:val="nil"/>
              <w:bottom w:val="single" w:sz="4" w:space="0" w:color="auto"/>
              <w:right w:val="single" w:sz="4" w:space="0" w:color="auto"/>
            </w:tcBorders>
            <w:shd w:val="clear" w:color="auto" w:fill="auto"/>
            <w:noWrap/>
            <w:vAlign w:val="center"/>
          </w:tcPr>
          <w:p w14:paraId="2C2FE867" w14:textId="77777777" w:rsidR="00F36EA2" w:rsidRPr="00012EF5" w:rsidRDefault="00F36EA2" w:rsidP="00551860">
            <w:pPr>
              <w:jc w:val="center"/>
              <w:rPr>
                <w:rFonts w:ascii="Arial" w:hAnsi="Arial" w:cs="Arial"/>
                <w:color w:val="000000"/>
                <w:sz w:val="20"/>
                <w:szCs w:val="20"/>
              </w:rPr>
            </w:pPr>
          </w:p>
        </w:tc>
      </w:tr>
    </w:tbl>
    <w:p w14:paraId="4B77EC6C" w14:textId="77777777" w:rsidR="00F36EA2" w:rsidRPr="00620E54" w:rsidRDefault="00F36EA2" w:rsidP="00F36EA2">
      <w:pPr>
        <w:rPr>
          <w:rFonts w:ascii="Arial" w:hAnsi="Arial" w:cs="Arial"/>
          <w:b/>
          <w:sz w:val="20"/>
          <w:szCs w:val="20"/>
          <w:lang w:val="mn-MN"/>
        </w:rPr>
      </w:pPr>
    </w:p>
    <w:p w14:paraId="52B5B902" w14:textId="77777777" w:rsidR="00F36EA2" w:rsidRDefault="00F36EA2" w:rsidP="00F36EA2">
      <w:pPr>
        <w:pStyle w:val="BodyTextIndent"/>
        <w:spacing w:line="240" w:lineRule="exact"/>
        <w:ind w:left="1144" w:right="-259" w:firstLine="0"/>
        <w:jc w:val="center"/>
        <w:rPr>
          <w:rFonts w:ascii="Arial" w:hAnsi="Arial" w:cs="Arial"/>
          <w:b/>
          <w:bCs/>
          <w:sz w:val="20"/>
          <w:lang w:val="mn-MN"/>
        </w:rPr>
      </w:pPr>
      <w:r>
        <w:rPr>
          <w:rFonts w:ascii="Arial" w:hAnsi="Arial" w:cs="Arial"/>
          <w:b/>
          <w:bCs/>
          <w:sz w:val="20"/>
          <w:lang w:val="mn-MN"/>
        </w:rPr>
        <w:t>ГЭРЭЭНИЙ БАТАЛГААЖУУЛАЛТ:</w:t>
      </w:r>
    </w:p>
    <w:p w14:paraId="20877066" w14:textId="77777777" w:rsidR="00F36EA2" w:rsidRDefault="00F36EA2" w:rsidP="00F36EA2">
      <w:pPr>
        <w:pStyle w:val="BodyTextIndent"/>
        <w:spacing w:line="240" w:lineRule="exact"/>
        <w:ind w:left="1144" w:right="-259" w:firstLine="0"/>
        <w:rPr>
          <w:rFonts w:ascii="Arial" w:hAnsi="Arial" w:cs="Arial"/>
          <w:b/>
          <w:bCs/>
          <w:sz w:val="20"/>
          <w:lang w:val="mn-MN"/>
        </w:rPr>
      </w:pPr>
    </w:p>
    <w:p w14:paraId="06EFB766" w14:textId="77777777" w:rsidR="00F36EA2" w:rsidRDefault="00F36EA2" w:rsidP="00F36EA2">
      <w:pPr>
        <w:pStyle w:val="BodyTextIndent"/>
        <w:spacing w:line="240" w:lineRule="exact"/>
        <w:ind w:left="1144" w:right="-259" w:firstLine="0"/>
        <w:rPr>
          <w:rFonts w:ascii="Arial" w:hAnsi="Arial" w:cs="Arial"/>
          <w:b/>
          <w:bCs/>
          <w:sz w:val="20"/>
          <w:lang w:val="mn-MN"/>
        </w:rPr>
      </w:pPr>
    </w:p>
    <w:p w14:paraId="355B7C54" w14:textId="77777777" w:rsidR="00F36EA2" w:rsidRDefault="00F36EA2" w:rsidP="00F36EA2">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 xml:space="preserve">             ЗАХИАЛАГЧ:                                                                                   ГҮЙЦЭТГЭГЧ:</w:t>
      </w:r>
    </w:p>
    <w:p w14:paraId="11BD65CE" w14:textId="77777777" w:rsidR="00F36EA2" w:rsidRDefault="00F36EA2" w:rsidP="00F36EA2">
      <w:pPr>
        <w:pStyle w:val="BodyTextIndent"/>
        <w:spacing w:line="240" w:lineRule="exact"/>
        <w:ind w:left="1144" w:right="-259" w:firstLine="0"/>
        <w:rPr>
          <w:rFonts w:ascii="Arial" w:hAnsi="Arial" w:cs="Arial"/>
          <w:b/>
          <w:bCs/>
          <w:sz w:val="20"/>
          <w:lang w:val="mn-MN"/>
        </w:rPr>
      </w:pPr>
    </w:p>
    <w:p w14:paraId="29F747A9" w14:textId="77777777" w:rsidR="00F36EA2" w:rsidRPr="00AB223B" w:rsidRDefault="00F36EA2" w:rsidP="00F36EA2">
      <w:pPr>
        <w:spacing w:after="0" w:line="240" w:lineRule="auto"/>
        <w:jc w:val="both"/>
        <w:rPr>
          <w:rFonts w:ascii="Arial" w:eastAsia="Times New Roman" w:hAnsi="Arial" w:cs="Arial"/>
          <w:b/>
          <w:bCs/>
          <w:sz w:val="20"/>
          <w:szCs w:val="20"/>
          <w:lang w:val="mn-MN"/>
        </w:rPr>
      </w:pPr>
    </w:p>
    <w:p w14:paraId="7D591229" w14:textId="77777777" w:rsidR="006850C7" w:rsidRDefault="006850C7" w:rsidP="006850C7">
      <w:pPr>
        <w:pStyle w:val="BodyTextIndent"/>
        <w:spacing w:line="240" w:lineRule="exact"/>
        <w:ind w:left="0" w:right="-259" w:firstLine="0"/>
        <w:rPr>
          <w:rFonts w:ascii="Arial" w:hAnsi="Arial" w:cs="Arial"/>
          <w:b/>
          <w:bCs/>
          <w:sz w:val="20"/>
          <w:lang w:val="mn-MN"/>
        </w:rPr>
      </w:pPr>
      <w:bookmarkStart w:id="22" w:name="_Hlk38131446"/>
      <w:r>
        <w:rPr>
          <w:rFonts w:ascii="Arial" w:hAnsi="Arial" w:cs="Arial"/>
          <w:b/>
          <w:bCs/>
          <w:sz w:val="20"/>
          <w:lang w:val="mn-MN"/>
        </w:rPr>
        <w:t xml:space="preserve">АЙМГИЙН ЗАСАГ ДАРГЫН ТАМГЫН </w:t>
      </w:r>
    </w:p>
    <w:p w14:paraId="5D1AAF52"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ГАЗРЫН ХӨРӨНГӨ ОРУУЛАЛТ ХӨГЖЛИЙН</w:t>
      </w:r>
    </w:p>
    <w:p w14:paraId="63C4C384"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БОДЛОГО ТӨЛӨВЛӨЛТИЙН ХЭЛТСИЙН</w:t>
      </w:r>
    </w:p>
    <w:p w14:paraId="0E8D79EB" w14:textId="77777777" w:rsidR="006850C7" w:rsidRDefault="006850C7" w:rsidP="006850C7">
      <w:pPr>
        <w:pStyle w:val="BodyTextIndent"/>
        <w:spacing w:line="240" w:lineRule="exact"/>
        <w:ind w:left="0" w:right="-259" w:firstLine="0"/>
        <w:rPr>
          <w:rFonts w:ascii="Arial" w:hAnsi="Arial" w:cs="Arial"/>
          <w:b/>
          <w:bCs/>
          <w:sz w:val="20"/>
          <w:lang w:val="mn-MN"/>
        </w:rPr>
      </w:pPr>
      <w:r>
        <w:rPr>
          <w:rFonts w:ascii="Arial" w:hAnsi="Arial" w:cs="Arial"/>
          <w:b/>
          <w:bCs/>
          <w:sz w:val="20"/>
          <w:lang w:val="mn-MN"/>
        </w:rPr>
        <w:t>ДАРГА                                 Э.АЗЗАЯА</w:t>
      </w:r>
    </w:p>
    <w:bookmarkEnd w:id="22"/>
    <w:p w14:paraId="0E84DE3D" w14:textId="77777777" w:rsidR="00F36EA2" w:rsidRPr="00AB223B" w:rsidRDefault="00F36EA2" w:rsidP="006850C7">
      <w:pPr>
        <w:spacing w:after="0" w:line="240" w:lineRule="auto"/>
        <w:rPr>
          <w:rFonts w:ascii="Arial" w:eastAsia="Times New Roman" w:hAnsi="Arial" w:cs="Arial"/>
          <w:b/>
          <w:bCs/>
          <w:sz w:val="20"/>
          <w:szCs w:val="20"/>
          <w:lang w:val="mn-MN"/>
        </w:rPr>
      </w:pPr>
    </w:p>
    <w:p w14:paraId="1A4E7459" w14:textId="77777777" w:rsidR="00F36EA2" w:rsidRDefault="00F36EA2" w:rsidP="00F36EA2">
      <w:pPr>
        <w:ind w:left="1440" w:right="-259" w:firstLine="720"/>
        <w:rPr>
          <w:rFonts w:ascii="Arial" w:hAnsi="Arial" w:cs="Arial"/>
          <w:b/>
          <w:bCs/>
          <w:sz w:val="20"/>
          <w:szCs w:val="20"/>
        </w:rPr>
      </w:pPr>
    </w:p>
    <w:p w14:paraId="4ED237EC" w14:textId="77777777" w:rsidR="00F36EA2" w:rsidRDefault="00F36EA2" w:rsidP="00F36EA2">
      <w:pPr>
        <w:ind w:left="1440" w:right="-259" w:firstLine="720"/>
        <w:rPr>
          <w:rFonts w:ascii="Arial" w:hAnsi="Arial" w:cs="Arial"/>
          <w:b/>
          <w:bCs/>
          <w:sz w:val="20"/>
          <w:szCs w:val="20"/>
        </w:rPr>
      </w:pPr>
    </w:p>
    <w:p w14:paraId="71B83E69" w14:textId="77777777" w:rsidR="00F36EA2" w:rsidRPr="00746DC1" w:rsidRDefault="00F36EA2" w:rsidP="00F36EA2">
      <w:pPr>
        <w:ind w:left="1440" w:right="-259" w:firstLine="720"/>
        <w:rPr>
          <w:rFonts w:ascii="Arial" w:hAnsi="Arial" w:cs="Arial"/>
          <w:b/>
          <w:bCs/>
          <w:sz w:val="20"/>
          <w:szCs w:val="20"/>
          <w:lang w:val="mn-MN"/>
        </w:rPr>
      </w:pPr>
      <w:r w:rsidRPr="00620E54">
        <w:rPr>
          <w:rFonts w:ascii="Arial" w:hAnsi="Arial" w:cs="Arial"/>
          <w:b/>
          <w:bCs/>
          <w:sz w:val="20"/>
          <w:szCs w:val="20"/>
          <w:lang w:val="mn-MN"/>
        </w:rPr>
        <w:lastRenderedPageBreak/>
        <w:t xml:space="preserve">                </w:t>
      </w:r>
      <w:r>
        <w:rPr>
          <w:rFonts w:ascii="Arial" w:hAnsi="Arial" w:cs="Arial"/>
          <w:b/>
          <w:bCs/>
          <w:sz w:val="20"/>
          <w:szCs w:val="20"/>
          <w:lang w:val="mn-MN"/>
        </w:rPr>
        <w:t xml:space="preserve">                                                                    </w:t>
      </w:r>
      <w:r>
        <w:rPr>
          <w:rFonts w:ascii="Arial" w:hAnsi="Arial" w:cs="Arial"/>
          <w:b/>
          <w:bCs/>
          <w:sz w:val="20"/>
          <w:szCs w:val="20"/>
        </w:rPr>
        <w:t>(</w:t>
      </w:r>
      <w:r>
        <w:rPr>
          <w:rFonts w:ascii="Arial" w:hAnsi="Arial" w:cs="Arial"/>
          <w:b/>
          <w:bCs/>
          <w:sz w:val="20"/>
          <w:szCs w:val="20"/>
          <w:lang w:val="mn-MN"/>
        </w:rPr>
        <w:t>Төсөл</w:t>
      </w:r>
      <w:r>
        <w:rPr>
          <w:rFonts w:ascii="Arial" w:hAnsi="Arial" w:cs="Arial"/>
          <w:b/>
          <w:bCs/>
          <w:sz w:val="20"/>
          <w:szCs w:val="20"/>
        </w:rPr>
        <w:t>)</w:t>
      </w:r>
    </w:p>
    <w:p w14:paraId="443F2EA4" w14:textId="77777777" w:rsidR="00F36EA2" w:rsidRPr="00620E54" w:rsidRDefault="00F36EA2" w:rsidP="00F36EA2">
      <w:pPr>
        <w:spacing w:line="240" w:lineRule="auto"/>
        <w:ind w:left="1440" w:right="-259" w:firstLine="720"/>
        <w:rPr>
          <w:rFonts w:ascii="Arial" w:hAnsi="Arial" w:cs="Arial"/>
          <w:b/>
          <w:bCs/>
          <w:sz w:val="20"/>
          <w:szCs w:val="20"/>
          <w:lang w:val="mn-MN"/>
        </w:rPr>
      </w:pPr>
      <w:r>
        <w:rPr>
          <w:rFonts w:ascii="Arial" w:hAnsi="Arial" w:cs="Arial"/>
          <w:b/>
          <w:bCs/>
          <w:sz w:val="20"/>
          <w:szCs w:val="20"/>
          <w:lang w:val="mn-MN"/>
        </w:rPr>
        <w:t xml:space="preserve">                  </w:t>
      </w:r>
      <w:r w:rsidRPr="00620E54">
        <w:rPr>
          <w:rFonts w:ascii="Arial" w:hAnsi="Arial" w:cs="Arial"/>
          <w:b/>
          <w:bCs/>
          <w:sz w:val="20"/>
          <w:szCs w:val="20"/>
        </w:rPr>
        <w:t xml:space="preserve">БАТЛАВ.                                               </w:t>
      </w:r>
    </w:p>
    <w:tbl>
      <w:tblPr>
        <w:tblW w:w="9648" w:type="dxa"/>
        <w:tblInd w:w="-108" w:type="dxa"/>
        <w:tblLayout w:type="fixed"/>
        <w:tblLook w:val="0000" w:firstRow="0" w:lastRow="0" w:firstColumn="0" w:lastColumn="0" w:noHBand="0" w:noVBand="0"/>
      </w:tblPr>
      <w:tblGrid>
        <w:gridCol w:w="3078"/>
        <w:gridCol w:w="3150"/>
        <w:gridCol w:w="3420"/>
      </w:tblGrid>
      <w:tr w:rsidR="00F36EA2" w:rsidRPr="00620E54" w14:paraId="24A78BBA" w14:textId="77777777" w:rsidTr="00551860">
        <w:trPr>
          <w:cantSplit/>
          <w:trHeight w:val="1755"/>
        </w:trPr>
        <w:tc>
          <w:tcPr>
            <w:tcW w:w="3078" w:type="dxa"/>
          </w:tcPr>
          <w:p w14:paraId="46ED2404" w14:textId="77777777" w:rsidR="00F36EA2" w:rsidRPr="00620E54" w:rsidRDefault="00F36EA2" w:rsidP="00551860">
            <w:pPr>
              <w:keepNext/>
              <w:spacing w:line="240" w:lineRule="auto"/>
              <w:outlineLvl w:val="2"/>
              <w:rPr>
                <w:rFonts w:ascii="Arial" w:hAnsi="Arial" w:cs="Arial"/>
                <w:b/>
                <w:bCs/>
                <w:sz w:val="20"/>
                <w:szCs w:val="20"/>
                <w:lang w:val="mn-MN"/>
              </w:rPr>
            </w:pPr>
            <w:r w:rsidRPr="00620E54">
              <w:rPr>
                <w:rFonts w:ascii="Arial" w:hAnsi="Arial" w:cs="Arial"/>
                <w:b/>
                <w:bCs/>
                <w:sz w:val="20"/>
                <w:szCs w:val="20"/>
                <w:lang w:val="mn-MN"/>
              </w:rPr>
              <w:t>ЗАХИАЛАГЧ:</w:t>
            </w:r>
          </w:p>
          <w:p w14:paraId="128B9083" w14:textId="77777777" w:rsidR="00F36EA2" w:rsidRPr="00620E54" w:rsidRDefault="00F36EA2" w:rsidP="00551860">
            <w:pPr>
              <w:spacing w:line="240" w:lineRule="auto"/>
              <w:ind w:right="-259"/>
              <w:jc w:val="both"/>
              <w:rPr>
                <w:rFonts w:ascii="Arial" w:hAnsi="Arial" w:cs="Arial"/>
                <w:i/>
                <w:iCs/>
                <w:sz w:val="20"/>
                <w:szCs w:val="20"/>
                <w:lang w:val="mn-MN"/>
              </w:rPr>
            </w:pPr>
            <w:r w:rsidRPr="00620E54">
              <w:rPr>
                <w:rFonts w:ascii="Arial" w:hAnsi="Arial" w:cs="Arial"/>
                <w:i/>
                <w:iCs/>
                <w:sz w:val="20"/>
                <w:szCs w:val="20"/>
                <w:lang w:val="mn-MN"/>
              </w:rPr>
              <w:t xml:space="preserve">ХӨВСГӨЛ АЙМГИЙН </w:t>
            </w:r>
          </w:p>
          <w:p w14:paraId="0F33AA04" w14:textId="77777777" w:rsidR="00F36EA2" w:rsidRPr="00620E54" w:rsidRDefault="00F36EA2" w:rsidP="00551860">
            <w:pPr>
              <w:spacing w:line="240" w:lineRule="auto"/>
              <w:ind w:right="-259"/>
              <w:jc w:val="both"/>
              <w:rPr>
                <w:rFonts w:ascii="Arial" w:hAnsi="Arial" w:cs="Arial"/>
                <w:i/>
                <w:iCs/>
                <w:sz w:val="20"/>
                <w:szCs w:val="20"/>
                <w:lang w:val="mn-MN"/>
              </w:rPr>
            </w:pPr>
            <w:r w:rsidRPr="00620E54">
              <w:rPr>
                <w:rFonts w:ascii="Arial" w:hAnsi="Arial" w:cs="Arial"/>
                <w:i/>
                <w:iCs/>
                <w:sz w:val="20"/>
                <w:szCs w:val="20"/>
                <w:lang w:val="mn-MN"/>
              </w:rPr>
              <w:t>ЗАСАГ ДАРГА</w:t>
            </w:r>
          </w:p>
          <w:p w14:paraId="4C0E0650" w14:textId="77777777" w:rsidR="00F36EA2" w:rsidRPr="001A04AF" w:rsidRDefault="00F36EA2" w:rsidP="00551860">
            <w:pPr>
              <w:spacing w:line="240" w:lineRule="auto"/>
              <w:ind w:right="-259"/>
              <w:jc w:val="both"/>
              <w:rPr>
                <w:rFonts w:ascii="Arial" w:hAnsi="Arial" w:cs="Arial"/>
                <w:sz w:val="20"/>
                <w:szCs w:val="20"/>
                <w:lang w:val="mn-MN"/>
              </w:rPr>
            </w:pPr>
            <w:r w:rsidRPr="00620E54">
              <w:rPr>
                <w:rFonts w:ascii="Arial" w:hAnsi="Arial" w:cs="Arial"/>
                <w:i/>
                <w:iCs/>
                <w:sz w:val="20"/>
                <w:szCs w:val="20"/>
                <w:lang w:val="mn-MN"/>
              </w:rPr>
              <w:t xml:space="preserve">______________Л.ГАНБОЛД                 </w:t>
            </w:r>
            <w:r w:rsidRPr="00620E54">
              <w:rPr>
                <w:rFonts w:ascii="Arial" w:hAnsi="Arial" w:cs="Arial"/>
                <w:sz w:val="20"/>
                <w:szCs w:val="20"/>
                <w:lang w:val="mn-MN"/>
              </w:rPr>
              <w:t>(Гарын үсэг)</w:t>
            </w:r>
          </w:p>
        </w:tc>
        <w:tc>
          <w:tcPr>
            <w:tcW w:w="3150" w:type="dxa"/>
          </w:tcPr>
          <w:p w14:paraId="51150101" w14:textId="77777777" w:rsidR="00F36EA2" w:rsidRPr="00620E54" w:rsidRDefault="00F36EA2" w:rsidP="00551860">
            <w:pPr>
              <w:spacing w:line="240" w:lineRule="auto"/>
              <w:ind w:right="-259"/>
              <w:jc w:val="both"/>
              <w:rPr>
                <w:rFonts w:ascii="Arial" w:hAnsi="Arial" w:cs="Arial"/>
                <w:sz w:val="20"/>
                <w:szCs w:val="20"/>
                <w:lang w:val="mn-MN"/>
              </w:rPr>
            </w:pPr>
            <w:r w:rsidRPr="00620E54">
              <w:rPr>
                <w:rFonts w:ascii="Arial" w:hAnsi="Arial" w:cs="Arial"/>
                <w:sz w:val="20"/>
                <w:szCs w:val="20"/>
                <w:lang w:val="mn-MN"/>
              </w:rPr>
              <w:t xml:space="preserve">                                              </w:t>
            </w:r>
          </w:p>
        </w:tc>
        <w:tc>
          <w:tcPr>
            <w:tcW w:w="3420" w:type="dxa"/>
          </w:tcPr>
          <w:p w14:paraId="2DD46A51" w14:textId="77777777" w:rsidR="00F36EA2" w:rsidRPr="00620E54" w:rsidRDefault="00F36EA2" w:rsidP="00551860">
            <w:pPr>
              <w:keepNext/>
              <w:spacing w:line="240" w:lineRule="auto"/>
              <w:outlineLvl w:val="2"/>
              <w:rPr>
                <w:rFonts w:ascii="Arial" w:hAnsi="Arial" w:cs="Arial"/>
                <w:b/>
                <w:bCs/>
                <w:sz w:val="20"/>
                <w:szCs w:val="20"/>
                <w:lang w:val="mn-MN"/>
              </w:rPr>
            </w:pPr>
            <w:r w:rsidRPr="00620E54">
              <w:rPr>
                <w:rFonts w:ascii="Arial" w:hAnsi="Arial" w:cs="Arial"/>
                <w:b/>
                <w:bCs/>
                <w:sz w:val="20"/>
                <w:szCs w:val="20"/>
                <w:lang w:val="mn-MN"/>
              </w:rPr>
              <w:t>ГҮЙЦЭТГЭГЧ:</w:t>
            </w:r>
          </w:p>
          <w:p w14:paraId="48FF6EEE" w14:textId="77777777" w:rsidR="00F36EA2" w:rsidRPr="00620E54" w:rsidRDefault="00F36EA2" w:rsidP="00551860">
            <w:pPr>
              <w:spacing w:line="240" w:lineRule="auto"/>
              <w:jc w:val="both"/>
              <w:rPr>
                <w:rFonts w:ascii="Arial" w:hAnsi="Arial" w:cs="Arial"/>
                <w:i/>
                <w:iCs/>
                <w:sz w:val="20"/>
                <w:szCs w:val="20"/>
                <w:lang w:val="mn-MN"/>
              </w:rPr>
            </w:pPr>
            <w:r w:rsidRPr="00620E54">
              <w:rPr>
                <w:rFonts w:ascii="Arial" w:hAnsi="Arial" w:cs="Arial"/>
                <w:i/>
                <w:iCs/>
                <w:sz w:val="20"/>
                <w:szCs w:val="20"/>
                <w:lang w:val="mn-MN"/>
              </w:rPr>
              <w:t xml:space="preserve"> “,,,,,,,,,,,,,,,,,,,,,,,,,,,,,,,,,” ХХК-ИЙН                                                                                                                                                             ЗАХИРАЛ</w:t>
            </w:r>
          </w:p>
          <w:p w14:paraId="0A4F8192" w14:textId="77777777" w:rsidR="00F36EA2" w:rsidRPr="00620E54" w:rsidRDefault="00F36EA2" w:rsidP="00551860">
            <w:pPr>
              <w:spacing w:line="240" w:lineRule="auto"/>
              <w:ind w:right="-259"/>
              <w:jc w:val="both"/>
              <w:rPr>
                <w:rFonts w:ascii="Arial" w:hAnsi="Arial" w:cs="Arial"/>
                <w:i/>
                <w:iCs/>
                <w:sz w:val="20"/>
                <w:szCs w:val="20"/>
                <w:lang w:val="mn-MN"/>
              </w:rPr>
            </w:pPr>
            <w:r w:rsidRPr="00620E54">
              <w:rPr>
                <w:rFonts w:ascii="Arial" w:hAnsi="Arial" w:cs="Arial"/>
                <w:i/>
                <w:iCs/>
                <w:sz w:val="20"/>
                <w:szCs w:val="20"/>
                <w:lang w:val="mn-MN"/>
              </w:rPr>
              <w:t>____</w:t>
            </w:r>
            <w:r w:rsidRPr="00620E54">
              <w:rPr>
                <w:rFonts w:ascii="Arial" w:hAnsi="Arial" w:cs="Arial"/>
                <w:i/>
                <w:iCs/>
                <w:sz w:val="20"/>
                <w:szCs w:val="20"/>
              </w:rPr>
              <w:t>____</w:t>
            </w:r>
            <w:r w:rsidRPr="00620E54">
              <w:rPr>
                <w:rFonts w:ascii="Arial" w:hAnsi="Arial" w:cs="Arial"/>
                <w:i/>
                <w:iCs/>
                <w:sz w:val="20"/>
                <w:szCs w:val="20"/>
                <w:lang w:val="mn-MN"/>
              </w:rPr>
              <w:t>_</w:t>
            </w:r>
            <w:r w:rsidRPr="00620E54">
              <w:rPr>
                <w:rFonts w:ascii="Arial" w:hAnsi="Arial" w:cs="Arial"/>
                <w:i/>
                <w:iCs/>
                <w:sz w:val="20"/>
                <w:szCs w:val="20"/>
              </w:rPr>
              <w:t>___</w:t>
            </w:r>
            <w:r w:rsidRPr="00620E54">
              <w:rPr>
                <w:rFonts w:ascii="Arial" w:hAnsi="Arial" w:cs="Arial"/>
                <w:i/>
                <w:iCs/>
                <w:sz w:val="20"/>
                <w:szCs w:val="20"/>
                <w:lang w:val="mn-MN"/>
              </w:rPr>
              <w:t>,,,,,,,,,,,,,,,,,,,,,,,,,,,,,,,,</w:t>
            </w:r>
          </w:p>
          <w:p w14:paraId="272A811A" w14:textId="77777777" w:rsidR="00F36EA2" w:rsidRPr="00620E54" w:rsidRDefault="00F36EA2" w:rsidP="00551860">
            <w:pPr>
              <w:keepNext/>
              <w:spacing w:line="240" w:lineRule="auto"/>
              <w:outlineLvl w:val="2"/>
              <w:rPr>
                <w:rFonts w:ascii="Arial" w:hAnsi="Arial" w:cs="Arial"/>
                <w:sz w:val="20"/>
                <w:szCs w:val="20"/>
                <w:lang w:val="mn-MN"/>
              </w:rPr>
            </w:pPr>
            <w:r w:rsidRPr="00620E54">
              <w:rPr>
                <w:rFonts w:ascii="Arial" w:hAnsi="Arial" w:cs="Arial"/>
                <w:bCs/>
                <w:sz w:val="20"/>
                <w:szCs w:val="20"/>
                <w:lang w:val="mn-MN"/>
              </w:rPr>
              <w:t>(Гарын үсэг)</w:t>
            </w:r>
          </w:p>
        </w:tc>
      </w:tr>
    </w:tbl>
    <w:p w14:paraId="4AA82AC6" w14:textId="77777777" w:rsidR="00F36EA2" w:rsidRPr="00620E54" w:rsidRDefault="00F36EA2" w:rsidP="00F36EA2">
      <w:pPr>
        <w:ind w:right="36"/>
        <w:rPr>
          <w:rFonts w:ascii="Arial" w:hAnsi="Arial" w:cs="Arial"/>
          <w:b/>
          <w:bCs/>
          <w:sz w:val="20"/>
          <w:szCs w:val="20"/>
        </w:rPr>
      </w:pPr>
      <w:r w:rsidRPr="00620E54">
        <w:rPr>
          <w:rFonts w:ascii="Arial" w:hAnsi="Arial" w:cs="Arial"/>
          <w:b/>
          <w:bCs/>
          <w:i/>
          <w:iCs/>
          <w:sz w:val="20"/>
          <w:szCs w:val="20"/>
          <w:lang w:val="mn-MN"/>
        </w:rPr>
        <w:t xml:space="preserve">                                      ,,,,,,,,,,,,,,,,,,,,,,,,,,,,,,,,,,,,,,,,,, АЖИЛ ГҮЙЦЭТГЭХ ГЭРЭЭ</w:t>
      </w:r>
    </w:p>
    <w:p w14:paraId="307DBD5B" w14:textId="77777777" w:rsidR="00F36EA2" w:rsidRPr="00620E54" w:rsidRDefault="00F36EA2" w:rsidP="00F36EA2">
      <w:pPr>
        <w:ind w:right="36"/>
        <w:jc w:val="center"/>
        <w:rPr>
          <w:rFonts w:ascii="Arial" w:hAnsi="Arial" w:cs="Arial"/>
          <w:i/>
          <w:iCs/>
          <w:sz w:val="20"/>
          <w:szCs w:val="20"/>
        </w:rPr>
      </w:pPr>
      <w:r w:rsidRPr="00620E54">
        <w:rPr>
          <w:rFonts w:ascii="Arial" w:hAnsi="Arial" w:cs="Arial"/>
          <w:sz w:val="20"/>
          <w:szCs w:val="20"/>
        </w:rPr>
        <w:t xml:space="preserve">Дугаар № </w:t>
      </w:r>
      <w:r w:rsidRPr="00620E54">
        <w:rPr>
          <w:rFonts w:ascii="Arial" w:hAnsi="Arial" w:cs="Arial"/>
          <w:i/>
          <w:iCs/>
          <w:sz w:val="20"/>
          <w:szCs w:val="20"/>
          <w:lang w:val="mn-MN"/>
        </w:rPr>
        <w:t>ХӨ-2020/................-А/…</w:t>
      </w:r>
    </w:p>
    <w:tbl>
      <w:tblPr>
        <w:tblW w:w="0" w:type="auto"/>
        <w:tblLayout w:type="fixed"/>
        <w:tblLook w:val="0000" w:firstRow="0" w:lastRow="0" w:firstColumn="0" w:lastColumn="0" w:noHBand="0" w:noVBand="0"/>
      </w:tblPr>
      <w:tblGrid>
        <w:gridCol w:w="3114"/>
        <w:gridCol w:w="3114"/>
        <w:gridCol w:w="3114"/>
      </w:tblGrid>
      <w:tr w:rsidR="00F36EA2" w:rsidRPr="00620E54" w14:paraId="0C2FB93E" w14:textId="77777777" w:rsidTr="00551860">
        <w:tc>
          <w:tcPr>
            <w:tcW w:w="3114" w:type="dxa"/>
          </w:tcPr>
          <w:p w14:paraId="62D61436" w14:textId="77777777" w:rsidR="00F36EA2" w:rsidRPr="00620E54" w:rsidRDefault="00F36EA2" w:rsidP="00551860">
            <w:pPr>
              <w:ind w:right="36"/>
              <w:jc w:val="right"/>
              <w:rPr>
                <w:rFonts w:ascii="Arial" w:hAnsi="Arial" w:cs="Arial"/>
                <w:sz w:val="20"/>
                <w:szCs w:val="20"/>
              </w:rPr>
            </w:pPr>
          </w:p>
        </w:tc>
        <w:tc>
          <w:tcPr>
            <w:tcW w:w="3114" w:type="dxa"/>
          </w:tcPr>
          <w:p w14:paraId="49D258BF" w14:textId="77777777" w:rsidR="00F36EA2" w:rsidRPr="00620E54" w:rsidRDefault="00F36EA2" w:rsidP="00551860">
            <w:pPr>
              <w:ind w:right="36"/>
              <w:jc w:val="right"/>
              <w:rPr>
                <w:rFonts w:ascii="Arial" w:hAnsi="Arial" w:cs="Arial"/>
                <w:sz w:val="20"/>
                <w:szCs w:val="20"/>
              </w:rPr>
            </w:pPr>
          </w:p>
        </w:tc>
        <w:tc>
          <w:tcPr>
            <w:tcW w:w="3114" w:type="dxa"/>
          </w:tcPr>
          <w:p w14:paraId="25A37E44" w14:textId="77777777" w:rsidR="00F36EA2" w:rsidRPr="00620E54" w:rsidRDefault="00F36EA2" w:rsidP="00551860">
            <w:pPr>
              <w:ind w:right="36"/>
              <w:jc w:val="right"/>
              <w:rPr>
                <w:rFonts w:ascii="Arial" w:hAnsi="Arial" w:cs="Arial"/>
                <w:sz w:val="20"/>
                <w:szCs w:val="20"/>
              </w:rPr>
            </w:pPr>
            <w:r w:rsidRPr="00620E54">
              <w:rPr>
                <w:rFonts w:ascii="Arial" w:hAnsi="Arial" w:cs="Arial"/>
                <w:sz w:val="20"/>
                <w:szCs w:val="20"/>
                <w:lang w:val="mn-MN"/>
              </w:rPr>
              <w:t xml:space="preserve">Хөвсгөл </w:t>
            </w:r>
            <w:r w:rsidRPr="00620E54">
              <w:rPr>
                <w:rFonts w:ascii="Arial" w:hAnsi="Arial" w:cs="Arial"/>
                <w:sz w:val="20"/>
                <w:szCs w:val="20"/>
              </w:rPr>
              <w:t>аймаг</w:t>
            </w:r>
          </w:p>
        </w:tc>
      </w:tr>
    </w:tbl>
    <w:p w14:paraId="1DE23E64" w14:textId="77777777" w:rsidR="00F36EA2" w:rsidRPr="00620E54" w:rsidRDefault="00F36EA2" w:rsidP="00F36EA2">
      <w:pPr>
        <w:ind w:right="36"/>
        <w:jc w:val="both"/>
        <w:rPr>
          <w:rFonts w:ascii="Arial" w:hAnsi="Arial" w:cs="Arial"/>
          <w:b/>
          <w:sz w:val="20"/>
          <w:szCs w:val="20"/>
          <w:lang w:val="mn-MN"/>
        </w:rPr>
      </w:pPr>
      <w:r w:rsidRPr="00620E54">
        <w:rPr>
          <w:rFonts w:ascii="Arial" w:hAnsi="Arial" w:cs="Arial"/>
          <w:b/>
          <w:sz w:val="20"/>
          <w:szCs w:val="20"/>
          <w:lang w:val="mn-MN"/>
        </w:rPr>
        <w:t xml:space="preserve">             НЭГ: НИЙТЛЭГ ҮНДЭСЛЭЛ</w:t>
      </w:r>
    </w:p>
    <w:p w14:paraId="0B804505" w14:textId="77777777" w:rsidR="00F36EA2" w:rsidRPr="00620E54" w:rsidRDefault="00F36EA2" w:rsidP="00F36EA2">
      <w:pPr>
        <w:ind w:right="36"/>
        <w:jc w:val="both"/>
        <w:rPr>
          <w:rFonts w:ascii="Arial" w:hAnsi="Arial" w:cs="Arial"/>
          <w:sz w:val="20"/>
          <w:szCs w:val="20"/>
        </w:rPr>
      </w:pPr>
      <w:r w:rsidRPr="00620E54">
        <w:rPr>
          <w:rFonts w:ascii="Arial" w:hAnsi="Arial" w:cs="Arial"/>
          <w:sz w:val="20"/>
          <w:szCs w:val="20"/>
        </w:rPr>
        <w:tab/>
        <w:t xml:space="preserve">Нэг талаас </w:t>
      </w:r>
      <w:r w:rsidRPr="00620E54">
        <w:rPr>
          <w:rFonts w:ascii="Arial" w:hAnsi="Arial" w:cs="Arial"/>
          <w:b/>
          <w:bCs/>
          <w:i/>
          <w:iCs/>
          <w:sz w:val="20"/>
          <w:szCs w:val="20"/>
        </w:rPr>
        <w:t xml:space="preserve">Хөвсгөл аймгийн Засаг дарга </w:t>
      </w:r>
      <w:r w:rsidRPr="00620E54">
        <w:rPr>
          <w:rFonts w:ascii="Arial" w:hAnsi="Arial" w:cs="Arial"/>
          <w:b/>
          <w:bCs/>
          <w:i/>
          <w:iCs/>
          <w:sz w:val="20"/>
          <w:szCs w:val="20"/>
          <w:lang w:val="mn-MN"/>
        </w:rPr>
        <w:t>..............</w:t>
      </w:r>
      <w:r w:rsidRPr="00620E54">
        <w:rPr>
          <w:rFonts w:ascii="Arial" w:hAnsi="Arial" w:cs="Arial"/>
          <w:sz w:val="20"/>
          <w:szCs w:val="20"/>
        </w:rPr>
        <w:t xml:space="preserve">(цаашид “захиалагч” гэх), нөгөө талаас </w:t>
      </w:r>
      <w:r w:rsidRPr="00620E54">
        <w:rPr>
          <w:rFonts w:ascii="Arial" w:hAnsi="Arial" w:cs="Arial"/>
          <w:b/>
          <w:bCs/>
          <w:i/>
          <w:iCs/>
          <w:sz w:val="20"/>
          <w:szCs w:val="20"/>
          <w:lang w:val="mn-MN"/>
        </w:rPr>
        <w:t>,,,,,,,,,,,,,,,,,,,,,,,,,,,,,,,,,,,,,,,,,,,,,,,,,,,,,,,,,,,,,,,,,,,,,,,,,,,,,,,,,,,,,,,,,,,,,,,,,,,,,</w:t>
      </w:r>
      <w:r w:rsidRPr="00620E54">
        <w:rPr>
          <w:rFonts w:ascii="Arial" w:hAnsi="Arial" w:cs="Arial"/>
          <w:sz w:val="20"/>
          <w:szCs w:val="20"/>
        </w:rPr>
        <w:t xml:space="preserve"> (цаашид “гүйцэтгэгч” гэх)  дараах зүйлийг харилцан тохиролцож  </w:t>
      </w:r>
      <w:r w:rsidRPr="00620E54">
        <w:rPr>
          <w:rFonts w:ascii="Arial" w:hAnsi="Arial" w:cs="Arial"/>
          <w:sz w:val="20"/>
          <w:szCs w:val="20"/>
          <w:lang w:val="mn-MN"/>
        </w:rPr>
        <w:t>,,,,,</w:t>
      </w:r>
      <w:r w:rsidRPr="00620E54">
        <w:rPr>
          <w:rFonts w:ascii="Arial" w:hAnsi="Arial" w:cs="Arial"/>
          <w:sz w:val="20"/>
          <w:szCs w:val="20"/>
        </w:rPr>
        <w:t xml:space="preserve"> оны </w:t>
      </w:r>
      <w:r w:rsidRPr="00620E54">
        <w:rPr>
          <w:rFonts w:ascii="Arial" w:hAnsi="Arial" w:cs="Arial"/>
          <w:sz w:val="20"/>
          <w:szCs w:val="20"/>
          <w:lang w:val="mn-MN"/>
        </w:rPr>
        <w:t>,,,, дугаар</w:t>
      </w:r>
      <w:r w:rsidRPr="00620E54">
        <w:rPr>
          <w:rFonts w:ascii="Arial" w:hAnsi="Arial" w:cs="Arial"/>
          <w:sz w:val="20"/>
          <w:szCs w:val="20"/>
        </w:rPr>
        <w:t xml:space="preserve"> сарын </w:t>
      </w:r>
      <w:r w:rsidRPr="00620E54">
        <w:rPr>
          <w:rFonts w:ascii="Arial" w:hAnsi="Arial" w:cs="Arial"/>
          <w:sz w:val="20"/>
          <w:szCs w:val="20"/>
          <w:lang w:val="mn-MN"/>
        </w:rPr>
        <w:t>,,,,,,</w:t>
      </w:r>
      <w:r w:rsidRPr="00620E54">
        <w:rPr>
          <w:rFonts w:ascii="Arial" w:hAnsi="Arial" w:cs="Arial"/>
          <w:sz w:val="20"/>
          <w:szCs w:val="20"/>
        </w:rPr>
        <w:t>-н</w:t>
      </w:r>
      <w:r w:rsidRPr="00620E54">
        <w:rPr>
          <w:rFonts w:ascii="Arial" w:hAnsi="Arial" w:cs="Arial"/>
          <w:sz w:val="20"/>
          <w:szCs w:val="20"/>
          <w:lang w:val="mn-MN"/>
        </w:rPr>
        <w:t>ы</w:t>
      </w:r>
      <w:r w:rsidRPr="00620E54">
        <w:rPr>
          <w:rFonts w:ascii="Arial" w:hAnsi="Arial" w:cs="Arial"/>
          <w:sz w:val="20"/>
          <w:szCs w:val="20"/>
        </w:rPr>
        <w:t xml:space="preserve"> өдөр энэхүү  ГЭРЭЭГ  (цаашид “гэрээ” гэх) байгуулав.</w:t>
      </w:r>
    </w:p>
    <w:p w14:paraId="52E47741" w14:textId="0F801472" w:rsidR="00F36EA2" w:rsidRPr="00620E54" w:rsidRDefault="00F36EA2" w:rsidP="00F36EA2">
      <w:pPr>
        <w:spacing w:after="0" w:line="276" w:lineRule="auto"/>
        <w:ind w:right="36"/>
        <w:jc w:val="both"/>
        <w:rPr>
          <w:rFonts w:ascii="Arial" w:hAnsi="Arial" w:cs="Arial"/>
          <w:sz w:val="20"/>
          <w:szCs w:val="20"/>
        </w:rPr>
      </w:pPr>
      <w:r w:rsidRPr="00620E54">
        <w:rPr>
          <w:rFonts w:ascii="Arial" w:hAnsi="Arial" w:cs="Arial"/>
          <w:sz w:val="20"/>
          <w:szCs w:val="20"/>
          <w:lang w:val="mn-MN"/>
        </w:rPr>
        <w:t>1.1</w:t>
      </w:r>
      <w:r w:rsidR="002475D0">
        <w:rPr>
          <w:rFonts w:ascii="Arial" w:hAnsi="Arial" w:cs="Arial"/>
          <w:sz w:val="20"/>
          <w:szCs w:val="20"/>
          <w:lang w:val="mn-MN"/>
        </w:rPr>
        <w:t xml:space="preserve"> “Захиргааны ерөнхий хууль”,</w:t>
      </w:r>
      <w:r w:rsidRPr="00620E54">
        <w:rPr>
          <w:rFonts w:ascii="Arial" w:hAnsi="Arial" w:cs="Arial"/>
          <w:sz w:val="20"/>
          <w:szCs w:val="20"/>
          <w:lang w:val="mn-MN"/>
        </w:rPr>
        <w:t xml:space="preserve"> “</w:t>
      </w:r>
      <w:r w:rsidRPr="00620E54">
        <w:rPr>
          <w:rFonts w:ascii="Arial" w:hAnsi="Arial" w:cs="Arial"/>
          <w:sz w:val="20"/>
          <w:szCs w:val="20"/>
        </w:rPr>
        <w:t>Иргэний хууль</w:t>
      </w:r>
      <w:r w:rsidRPr="00620E54">
        <w:rPr>
          <w:rFonts w:ascii="Arial" w:hAnsi="Arial" w:cs="Arial"/>
          <w:sz w:val="20"/>
          <w:szCs w:val="20"/>
          <w:lang w:val="mn-MN"/>
        </w:rPr>
        <w:t>”, “</w:t>
      </w:r>
      <w:r w:rsidRPr="00620E54">
        <w:rPr>
          <w:rFonts w:ascii="Arial" w:hAnsi="Arial" w:cs="Arial"/>
          <w:sz w:val="20"/>
          <w:szCs w:val="20"/>
        </w:rPr>
        <w:t xml:space="preserve">Барилгын </w:t>
      </w:r>
      <w:r w:rsidRPr="00620E54">
        <w:rPr>
          <w:rFonts w:ascii="Arial" w:hAnsi="Arial" w:cs="Arial"/>
          <w:sz w:val="20"/>
          <w:szCs w:val="20"/>
          <w:lang w:val="mn-MN"/>
        </w:rPr>
        <w:t>тухай хууль”, “Төрийн болон орон нутгийн өмчийн хөрөнгөөр бараа, ажил, үйлчилгээ худалдан авах тухай</w:t>
      </w:r>
      <w:r w:rsidRPr="00620E54">
        <w:rPr>
          <w:rFonts w:ascii="Arial" w:hAnsi="Arial" w:cs="Arial"/>
          <w:sz w:val="20"/>
          <w:szCs w:val="20"/>
        </w:rPr>
        <w:t xml:space="preserve"> хууль</w:t>
      </w:r>
      <w:r w:rsidRPr="00620E54">
        <w:rPr>
          <w:rFonts w:ascii="Arial" w:hAnsi="Arial" w:cs="Arial"/>
          <w:sz w:val="20"/>
          <w:szCs w:val="20"/>
          <w:lang w:val="mn-MN"/>
        </w:rPr>
        <w:t>”</w:t>
      </w:r>
      <w:r w:rsidRPr="00620E54">
        <w:rPr>
          <w:rFonts w:ascii="Arial" w:hAnsi="Arial" w:cs="Arial"/>
          <w:sz w:val="20"/>
          <w:szCs w:val="20"/>
        </w:rPr>
        <w:t xml:space="preserve"> бусад хууль тогтоомжийн дагуу инженерийн хийцтэй барилга байгууламж барих, засварын ажил гүйцэтгэх, тоног төхөөрөмж суурилуулахтай холбогдон захиалагч, гүйцэтгэгчийн хооронд үүсэх харилцааг зохицуулах, харилцан хүлээх үүрэг, хариуцлагыг тогтооход энэхүү гэрээний ач холбогдол оршино.</w:t>
      </w:r>
    </w:p>
    <w:p w14:paraId="21BFD96C" w14:textId="77777777" w:rsidR="00F36EA2" w:rsidRPr="00620E54" w:rsidRDefault="00F36EA2" w:rsidP="00F36EA2">
      <w:pPr>
        <w:spacing w:line="276" w:lineRule="auto"/>
        <w:ind w:right="36"/>
        <w:jc w:val="both"/>
        <w:rPr>
          <w:rFonts w:ascii="Arial" w:hAnsi="Arial" w:cs="Arial"/>
          <w:sz w:val="20"/>
          <w:szCs w:val="20"/>
        </w:rPr>
      </w:pPr>
      <w:r w:rsidRPr="00620E54">
        <w:rPr>
          <w:rFonts w:ascii="Arial" w:hAnsi="Arial" w:cs="Arial"/>
          <w:sz w:val="20"/>
          <w:szCs w:val="20"/>
          <w:lang w:val="mn-MN"/>
        </w:rPr>
        <w:t xml:space="preserve">1.2 </w:t>
      </w:r>
      <w:r w:rsidRPr="00620E54">
        <w:rPr>
          <w:rFonts w:ascii="Arial" w:hAnsi="Arial" w:cs="Arial"/>
          <w:sz w:val="20"/>
          <w:szCs w:val="20"/>
        </w:rPr>
        <w:t>Захиалагч нь</w:t>
      </w:r>
      <w:r w:rsidRPr="00620E54">
        <w:rPr>
          <w:rFonts w:ascii="Arial" w:hAnsi="Arial" w:cs="Arial"/>
          <w:b/>
          <w:bCs/>
          <w:i/>
          <w:iCs/>
          <w:sz w:val="20"/>
          <w:szCs w:val="20"/>
          <w:lang w:val="mn-MN"/>
        </w:rPr>
        <w:t>,,,,,,,,,,,,,,,,,,,,,,,,,,,,,,,,,,,,,,,,,,,,,,,,,,,,,,,,,,,,,,,,,,,,,,,,,,,,,,,,,,,,,,,,,,,,,,,,,,,,,</w:t>
      </w:r>
      <w:r w:rsidRPr="00620E54">
        <w:rPr>
          <w:rFonts w:ascii="Arial" w:hAnsi="Arial" w:cs="Arial"/>
          <w:b/>
          <w:i/>
          <w:iCs/>
          <w:sz w:val="20"/>
          <w:szCs w:val="20"/>
        </w:rPr>
        <w:t>, ХӨ-201../................-А/…</w:t>
      </w:r>
      <w:r w:rsidRPr="00620E54">
        <w:rPr>
          <w:rFonts w:ascii="Arial" w:hAnsi="Arial" w:cs="Arial"/>
          <w:sz w:val="20"/>
          <w:szCs w:val="20"/>
        </w:rPr>
        <w:t xml:space="preserve">-г (цаашид “ажил” гэх) </w:t>
      </w:r>
      <w:r w:rsidRPr="00620E54">
        <w:rPr>
          <w:rFonts w:ascii="Arial" w:hAnsi="Arial" w:cs="Arial"/>
          <w:b/>
          <w:i/>
          <w:sz w:val="20"/>
          <w:szCs w:val="20"/>
          <w:lang w:val="mn-MN"/>
        </w:rPr>
        <w:t>,,,,,,,,,,,,,,,,,,,,</w:t>
      </w:r>
      <w:r w:rsidRPr="00620E54">
        <w:rPr>
          <w:rFonts w:ascii="Arial" w:hAnsi="Arial" w:cs="Arial"/>
          <w:b/>
          <w:bCs/>
          <w:i/>
          <w:iCs/>
          <w:sz w:val="20"/>
          <w:szCs w:val="20"/>
        </w:rPr>
        <w:t>(</w:t>
      </w:r>
      <w:r w:rsidRPr="00620E54">
        <w:rPr>
          <w:rFonts w:ascii="Arial" w:hAnsi="Arial" w:cs="Arial"/>
          <w:b/>
          <w:bCs/>
          <w:i/>
          <w:iCs/>
          <w:sz w:val="20"/>
          <w:szCs w:val="20"/>
          <w:lang w:val="mn-MN"/>
        </w:rPr>
        <w:t>,,,,,,,,,,,,,,,,,,,,,,,,,,,,,,,,,,,,,,,,,,,,,,,,,,,,,,,,,</w:t>
      </w:r>
      <w:r w:rsidRPr="00620E54">
        <w:rPr>
          <w:rFonts w:ascii="Arial" w:hAnsi="Arial" w:cs="Arial"/>
          <w:b/>
          <w:bCs/>
          <w:i/>
          <w:iCs/>
          <w:sz w:val="20"/>
          <w:szCs w:val="20"/>
        </w:rPr>
        <w:t>)</w:t>
      </w:r>
      <w:r w:rsidRPr="00620E54">
        <w:rPr>
          <w:rFonts w:ascii="Arial" w:hAnsi="Arial" w:cs="Arial"/>
          <w:bCs/>
          <w:iCs/>
          <w:sz w:val="20"/>
          <w:szCs w:val="20"/>
          <w:lang w:val="mn-MN"/>
        </w:rPr>
        <w:t>төгрөгөөр</w:t>
      </w:r>
      <w:r w:rsidRPr="00620E54">
        <w:rPr>
          <w:rFonts w:ascii="Arial" w:hAnsi="Arial" w:cs="Arial"/>
          <w:sz w:val="20"/>
          <w:szCs w:val="20"/>
        </w:rPr>
        <w:t>(цаашид “гэрээний үнэ” гэх) гүйцэтгэхээр ирүүлсэн гүйцэтгэгчийн тендерийг үүгээр хүлээн зөвшөөрөв. Гэрээний үнэ буюу ажлын нийт төсөвт өртөг нь санхүүжилтийн нийт гүйцэтгэл болно.</w:t>
      </w:r>
    </w:p>
    <w:p w14:paraId="5804D1C9" w14:textId="77777777" w:rsidR="00F36EA2" w:rsidRPr="00620E54" w:rsidRDefault="00F36EA2" w:rsidP="00F36EA2">
      <w:pPr>
        <w:spacing w:after="0"/>
        <w:ind w:right="43"/>
        <w:jc w:val="both"/>
        <w:rPr>
          <w:rFonts w:ascii="Arial" w:hAnsi="Arial" w:cs="Arial"/>
          <w:sz w:val="20"/>
          <w:szCs w:val="20"/>
        </w:rPr>
      </w:pPr>
      <w:r w:rsidRPr="00620E54">
        <w:rPr>
          <w:rFonts w:ascii="Arial" w:hAnsi="Arial" w:cs="Arial"/>
          <w:sz w:val="20"/>
          <w:szCs w:val="20"/>
          <w:lang w:val="mn-MN"/>
        </w:rPr>
        <w:t xml:space="preserve">1.3 </w:t>
      </w:r>
      <w:r w:rsidRPr="00620E54">
        <w:rPr>
          <w:rFonts w:ascii="Arial" w:hAnsi="Arial" w:cs="Arial"/>
          <w:sz w:val="20"/>
          <w:szCs w:val="20"/>
        </w:rPr>
        <w:t>Гэрээний нийт дүн:</w:t>
      </w:r>
      <w:r w:rsidRPr="00620E54">
        <w:rPr>
          <w:rFonts w:ascii="Arial" w:hAnsi="Arial" w:cs="Arial"/>
          <w:b/>
          <w:sz w:val="20"/>
          <w:szCs w:val="20"/>
          <w:lang w:val="mn-MN"/>
        </w:rPr>
        <w:t>,,,,,,,,,,,,,,,,,,,,,,,,,,,,,,,,,,,,</w:t>
      </w:r>
      <w:r w:rsidRPr="00620E54">
        <w:rPr>
          <w:rFonts w:ascii="Arial" w:hAnsi="Arial" w:cs="Arial"/>
          <w:sz w:val="20"/>
          <w:szCs w:val="20"/>
        </w:rPr>
        <w:t xml:space="preserve"> төгрөг. Үүнээс :   </w:t>
      </w:r>
    </w:p>
    <w:p w14:paraId="4BF0E5C9" w14:textId="77777777" w:rsidR="00F36EA2" w:rsidRPr="00620E54" w:rsidRDefault="00F36EA2" w:rsidP="00F36EA2">
      <w:pPr>
        <w:spacing w:after="0"/>
        <w:ind w:right="36"/>
        <w:jc w:val="both"/>
        <w:rPr>
          <w:rFonts w:ascii="Arial" w:hAnsi="Arial" w:cs="Arial"/>
          <w:sz w:val="20"/>
          <w:szCs w:val="20"/>
          <w:vertAlign w:val="subscript"/>
        </w:rPr>
      </w:pPr>
      <w:r w:rsidRPr="00620E54">
        <w:rPr>
          <w:rFonts w:ascii="Arial" w:hAnsi="Arial" w:cs="Arial"/>
          <w:sz w:val="20"/>
          <w:szCs w:val="20"/>
          <w:lang w:val="mn-MN"/>
        </w:rPr>
        <w:t>Санхүүжилтийн эх үүсвэр: ……………………………………………</w:t>
      </w:r>
    </w:p>
    <w:p w14:paraId="73AC1AB8" w14:textId="77777777" w:rsidR="00F36EA2" w:rsidRPr="00620E54" w:rsidRDefault="00F36EA2" w:rsidP="00F36EA2">
      <w:pPr>
        <w:spacing w:after="0"/>
        <w:ind w:right="36"/>
        <w:jc w:val="both"/>
        <w:rPr>
          <w:rFonts w:ascii="Arial" w:hAnsi="Arial" w:cs="Arial"/>
          <w:sz w:val="20"/>
          <w:szCs w:val="20"/>
        </w:rPr>
      </w:pPr>
      <w:r w:rsidRPr="00620E54">
        <w:rPr>
          <w:rFonts w:ascii="Arial" w:hAnsi="Arial" w:cs="Arial"/>
          <w:sz w:val="20"/>
          <w:szCs w:val="20"/>
        </w:rPr>
        <w:t>20</w:t>
      </w:r>
      <w:r w:rsidRPr="00620E54">
        <w:rPr>
          <w:rFonts w:ascii="Arial" w:hAnsi="Arial" w:cs="Arial"/>
          <w:sz w:val="20"/>
          <w:szCs w:val="20"/>
          <w:lang w:val="mn-MN"/>
        </w:rPr>
        <w:t>20</w:t>
      </w:r>
      <w:r w:rsidRPr="00620E54">
        <w:rPr>
          <w:rFonts w:ascii="Arial" w:hAnsi="Arial" w:cs="Arial"/>
          <w:sz w:val="20"/>
          <w:szCs w:val="20"/>
        </w:rPr>
        <w:t xml:space="preserve"> онд:</w:t>
      </w:r>
      <w:r w:rsidRPr="00620E54">
        <w:rPr>
          <w:rFonts w:ascii="Arial" w:hAnsi="Arial" w:cs="Arial"/>
          <w:b/>
          <w:sz w:val="20"/>
          <w:szCs w:val="20"/>
          <w:lang w:val="mn-MN"/>
        </w:rPr>
        <w:t>,,,,,,,,,,,,,,,,,,,,,,,,,</w:t>
      </w:r>
      <w:r w:rsidRPr="00620E54">
        <w:rPr>
          <w:rFonts w:ascii="Arial" w:hAnsi="Arial" w:cs="Arial"/>
          <w:sz w:val="20"/>
          <w:szCs w:val="20"/>
        </w:rPr>
        <w:t xml:space="preserve">төгрөг; </w:t>
      </w:r>
    </w:p>
    <w:p w14:paraId="2C8A08B8" w14:textId="77777777" w:rsidR="00F36EA2" w:rsidRPr="00620E54" w:rsidRDefault="00F36EA2" w:rsidP="00F36EA2">
      <w:pPr>
        <w:spacing w:after="0"/>
        <w:ind w:right="36"/>
        <w:jc w:val="both"/>
        <w:rPr>
          <w:rFonts w:ascii="Arial" w:hAnsi="Arial" w:cs="Arial"/>
          <w:sz w:val="20"/>
          <w:szCs w:val="20"/>
          <w:lang w:val="mn-MN"/>
        </w:rPr>
      </w:pPr>
      <w:r w:rsidRPr="00620E54">
        <w:rPr>
          <w:rFonts w:ascii="Arial" w:hAnsi="Arial" w:cs="Arial"/>
          <w:sz w:val="20"/>
          <w:szCs w:val="20"/>
          <w:lang w:val="mn-MN"/>
        </w:rPr>
        <w:t xml:space="preserve"> </w:t>
      </w:r>
      <w:r w:rsidRPr="00620E54">
        <w:rPr>
          <w:rFonts w:ascii="Arial" w:hAnsi="Arial" w:cs="Arial"/>
          <w:sz w:val="20"/>
          <w:szCs w:val="20"/>
        </w:rPr>
        <w:t>20</w:t>
      </w:r>
      <w:r w:rsidRPr="00620E54">
        <w:rPr>
          <w:rFonts w:ascii="Arial" w:hAnsi="Arial" w:cs="Arial"/>
          <w:sz w:val="20"/>
          <w:szCs w:val="20"/>
          <w:lang w:val="mn-MN"/>
        </w:rPr>
        <w:t>21...</w:t>
      </w:r>
      <w:r w:rsidRPr="00620E54">
        <w:rPr>
          <w:rFonts w:ascii="Arial" w:hAnsi="Arial" w:cs="Arial"/>
          <w:sz w:val="20"/>
          <w:szCs w:val="20"/>
        </w:rPr>
        <w:t xml:space="preserve"> онд: </w:t>
      </w:r>
      <w:r w:rsidRPr="00620E54">
        <w:rPr>
          <w:rFonts w:ascii="Arial" w:hAnsi="Arial" w:cs="Arial"/>
          <w:b/>
          <w:sz w:val="20"/>
          <w:szCs w:val="20"/>
          <w:lang w:val="mn-MN"/>
        </w:rPr>
        <w:t>,,,,,,,,,,,,,,,,,,,,,,,,,,</w:t>
      </w:r>
      <w:r w:rsidRPr="00620E54">
        <w:rPr>
          <w:rFonts w:ascii="Arial" w:hAnsi="Arial" w:cs="Arial"/>
          <w:sz w:val="20"/>
          <w:szCs w:val="20"/>
        </w:rPr>
        <w:t>төгрөг;</w:t>
      </w:r>
    </w:p>
    <w:p w14:paraId="467D48B2" w14:textId="77777777" w:rsidR="00F36EA2" w:rsidRPr="00620E54" w:rsidRDefault="00F36EA2" w:rsidP="00F36EA2">
      <w:pPr>
        <w:spacing w:after="0" w:line="276" w:lineRule="auto"/>
        <w:ind w:right="36"/>
        <w:jc w:val="both"/>
        <w:rPr>
          <w:rFonts w:ascii="Arial" w:hAnsi="Arial" w:cs="Arial"/>
          <w:sz w:val="20"/>
          <w:szCs w:val="20"/>
        </w:rPr>
      </w:pPr>
      <w:r w:rsidRPr="00620E54">
        <w:rPr>
          <w:rFonts w:ascii="Arial" w:hAnsi="Arial" w:cs="Arial"/>
          <w:sz w:val="20"/>
          <w:szCs w:val="20"/>
          <w:lang w:val="mn-MN"/>
        </w:rPr>
        <w:t>1.4 Гүйцэтгэгч нь</w:t>
      </w:r>
      <w:r w:rsidRPr="00620E54">
        <w:rPr>
          <w:rFonts w:ascii="Arial" w:hAnsi="Arial" w:cs="Arial"/>
          <w:sz w:val="20"/>
          <w:szCs w:val="20"/>
        </w:rPr>
        <w:t xml:space="preserve"> </w:t>
      </w:r>
      <w:r w:rsidRPr="00620E54">
        <w:rPr>
          <w:rFonts w:ascii="Arial" w:hAnsi="Arial" w:cs="Arial"/>
          <w:b/>
          <w:sz w:val="20"/>
          <w:szCs w:val="20"/>
          <w:lang w:val="mn-MN"/>
        </w:rPr>
        <w:t>,,,,,,,,,,,,,,,,,,,,,,,,,,,,,,,,,,,,,,,,,,,,,,,,,,,</w:t>
      </w:r>
      <w:r w:rsidRPr="00620E54">
        <w:rPr>
          <w:rFonts w:ascii="Arial" w:hAnsi="Arial" w:cs="Arial"/>
          <w:sz w:val="20"/>
          <w:szCs w:val="20"/>
        </w:rPr>
        <w:t xml:space="preserve"> байршилтай </w:t>
      </w:r>
      <w:r w:rsidRPr="00620E54">
        <w:rPr>
          <w:rFonts w:ascii="Arial" w:hAnsi="Arial" w:cs="Arial"/>
          <w:b/>
          <w:bCs/>
          <w:i/>
          <w:iCs/>
          <w:sz w:val="20"/>
          <w:szCs w:val="20"/>
          <w:lang w:val="mn-MN"/>
        </w:rPr>
        <w:t>,,,,,,,,,,,,,,,,,,,,,,,,,,,,,,,,,,,,,,,,,,,,,,,,,,,,,,,,,,,,,,,,,,,,,,,,,,,,,,,,,,,,,,,,,,,,,,,,,,,,,</w:t>
      </w:r>
      <w:r w:rsidRPr="00620E54">
        <w:rPr>
          <w:rFonts w:ascii="Arial" w:hAnsi="Arial" w:cs="Arial"/>
          <w:b/>
          <w:i/>
          <w:iCs/>
          <w:sz w:val="20"/>
          <w:szCs w:val="20"/>
        </w:rPr>
        <w:t>,</w:t>
      </w:r>
      <w:r w:rsidRPr="00620E54">
        <w:rPr>
          <w:rFonts w:ascii="Arial" w:hAnsi="Arial" w:cs="Arial"/>
          <w:b/>
          <w:sz w:val="20"/>
          <w:szCs w:val="20"/>
          <w:lang w:val="mn-MN"/>
        </w:rPr>
        <w:t xml:space="preserve"> ажлыг</w:t>
      </w:r>
      <w:r w:rsidRPr="00620E54">
        <w:rPr>
          <w:rFonts w:ascii="Arial" w:hAnsi="Arial" w:cs="Arial"/>
          <w:sz w:val="20"/>
          <w:szCs w:val="20"/>
          <w:lang w:val="mn-MN"/>
        </w:rPr>
        <w:t xml:space="preserve"> 2020..</w:t>
      </w:r>
      <w:r w:rsidRPr="00620E54">
        <w:rPr>
          <w:rFonts w:ascii="Arial" w:hAnsi="Arial" w:cs="Arial"/>
          <w:sz w:val="20"/>
          <w:szCs w:val="20"/>
        </w:rPr>
        <w:t xml:space="preserve"> оны </w:t>
      </w:r>
      <w:r w:rsidRPr="00620E54">
        <w:rPr>
          <w:rFonts w:ascii="Arial" w:hAnsi="Arial" w:cs="Arial"/>
          <w:sz w:val="20"/>
          <w:szCs w:val="20"/>
          <w:lang w:val="mn-MN"/>
        </w:rPr>
        <w:t>,,,,</w:t>
      </w:r>
      <w:r w:rsidRPr="00620E54">
        <w:rPr>
          <w:rFonts w:ascii="Arial" w:hAnsi="Arial" w:cs="Arial"/>
          <w:sz w:val="20"/>
          <w:szCs w:val="20"/>
        </w:rPr>
        <w:t xml:space="preserve"> дуг</w:t>
      </w:r>
      <w:r w:rsidRPr="00620E54">
        <w:rPr>
          <w:rFonts w:ascii="Arial" w:hAnsi="Arial" w:cs="Arial"/>
          <w:sz w:val="20"/>
          <w:szCs w:val="20"/>
          <w:lang w:val="mn-MN"/>
        </w:rPr>
        <w:t>аа</w:t>
      </w:r>
      <w:r w:rsidRPr="00620E54">
        <w:rPr>
          <w:rFonts w:ascii="Arial" w:hAnsi="Arial" w:cs="Arial"/>
          <w:sz w:val="20"/>
          <w:szCs w:val="20"/>
        </w:rPr>
        <w:t xml:space="preserve">р сарын </w:t>
      </w:r>
      <w:r w:rsidRPr="00620E54">
        <w:rPr>
          <w:rFonts w:ascii="Arial" w:hAnsi="Arial" w:cs="Arial"/>
          <w:sz w:val="20"/>
          <w:szCs w:val="20"/>
          <w:lang w:val="mn-MN"/>
        </w:rPr>
        <w:t>,,,</w:t>
      </w:r>
      <w:r w:rsidRPr="00620E54">
        <w:rPr>
          <w:rFonts w:ascii="Arial" w:hAnsi="Arial" w:cs="Arial"/>
          <w:sz w:val="20"/>
          <w:szCs w:val="20"/>
        </w:rPr>
        <w:t xml:space="preserve">-ны өдөр эхэлж, </w:t>
      </w:r>
      <w:r w:rsidRPr="00620E54">
        <w:rPr>
          <w:rFonts w:ascii="Arial" w:hAnsi="Arial" w:cs="Arial"/>
          <w:sz w:val="20"/>
          <w:szCs w:val="20"/>
          <w:lang w:val="mn-MN"/>
        </w:rPr>
        <w:t>202..</w:t>
      </w:r>
      <w:r w:rsidRPr="00620E54">
        <w:rPr>
          <w:rFonts w:ascii="Arial" w:hAnsi="Arial" w:cs="Arial"/>
          <w:sz w:val="20"/>
          <w:szCs w:val="20"/>
        </w:rPr>
        <w:t xml:space="preserve"> оны </w:t>
      </w:r>
      <w:r w:rsidRPr="00620E54">
        <w:rPr>
          <w:rFonts w:ascii="Arial" w:hAnsi="Arial" w:cs="Arial"/>
          <w:sz w:val="20"/>
          <w:szCs w:val="20"/>
          <w:lang w:val="mn-MN"/>
        </w:rPr>
        <w:t>,,,,</w:t>
      </w:r>
      <w:r w:rsidRPr="00620E54">
        <w:rPr>
          <w:rFonts w:ascii="Arial" w:hAnsi="Arial" w:cs="Arial"/>
          <w:sz w:val="20"/>
          <w:szCs w:val="20"/>
        </w:rPr>
        <w:t xml:space="preserve"> дүг</w:t>
      </w:r>
      <w:r w:rsidRPr="00620E54">
        <w:rPr>
          <w:rFonts w:ascii="Arial" w:hAnsi="Arial" w:cs="Arial"/>
          <w:sz w:val="20"/>
          <w:szCs w:val="20"/>
          <w:lang w:val="mn-MN"/>
        </w:rPr>
        <w:t>ээ</w:t>
      </w:r>
      <w:r w:rsidRPr="00620E54">
        <w:rPr>
          <w:rFonts w:ascii="Arial" w:hAnsi="Arial" w:cs="Arial"/>
          <w:sz w:val="20"/>
          <w:szCs w:val="20"/>
        </w:rPr>
        <w:t xml:space="preserve">р сарын </w:t>
      </w:r>
      <w:r w:rsidRPr="00620E54">
        <w:rPr>
          <w:rFonts w:ascii="Arial" w:hAnsi="Arial" w:cs="Arial"/>
          <w:sz w:val="20"/>
          <w:szCs w:val="20"/>
          <w:lang w:val="mn-MN"/>
        </w:rPr>
        <w:t>,,,,,</w:t>
      </w:r>
      <w:r w:rsidRPr="00620E54">
        <w:rPr>
          <w:rFonts w:ascii="Arial" w:hAnsi="Arial" w:cs="Arial"/>
          <w:sz w:val="20"/>
          <w:szCs w:val="20"/>
        </w:rPr>
        <w:t>-н</w:t>
      </w:r>
      <w:r w:rsidRPr="00620E54">
        <w:rPr>
          <w:rFonts w:ascii="Arial" w:hAnsi="Arial" w:cs="Arial"/>
          <w:sz w:val="20"/>
          <w:szCs w:val="20"/>
          <w:lang w:val="mn-MN"/>
        </w:rPr>
        <w:t>ы</w:t>
      </w:r>
      <w:r w:rsidRPr="00620E54">
        <w:rPr>
          <w:rFonts w:ascii="Arial" w:hAnsi="Arial" w:cs="Arial"/>
          <w:sz w:val="20"/>
          <w:szCs w:val="20"/>
        </w:rPr>
        <w:t xml:space="preserve"> өдөр ашиглалтад оруулна.</w:t>
      </w:r>
    </w:p>
    <w:p w14:paraId="4F5AA3F0" w14:textId="77777777" w:rsidR="00F36EA2" w:rsidRPr="00620E54" w:rsidRDefault="00F36EA2" w:rsidP="00F36EA2">
      <w:pPr>
        <w:pStyle w:val="ListParagraph"/>
        <w:numPr>
          <w:ilvl w:val="1"/>
          <w:numId w:val="31"/>
        </w:numPr>
        <w:spacing w:line="276" w:lineRule="auto"/>
        <w:ind w:right="36"/>
        <w:jc w:val="both"/>
        <w:rPr>
          <w:rFonts w:ascii="Arial" w:hAnsi="Arial" w:cs="Arial"/>
        </w:rPr>
      </w:pPr>
      <w:r w:rsidRPr="00620E54">
        <w:rPr>
          <w:rFonts w:ascii="Arial" w:hAnsi="Arial" w:cs="Arial"/>
        </w:rPr>
        <w:t>Дор дурдсан бичиг баримт нь гэрээний хэсэг болно (цаашид “гэрээний бичиг баримт” гэх). Үүнд:</w:t>
      </w:r>
    </w:p>
    <w:p w14:paraId="63500EC5"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Гэрээ байгуулах эрх олгох тухай мэдэгдэл;</w:t>
      </w:r>
    </w:p>
    <w:p w14:paraId="11537A94"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Pr>
          <w:rFonts w:ascii="Arial" w:hAnsi="Arial" w:cs="Arial"/>
          <w:sz w:val="20"/>
          <w:szCs w:val="20"/>
          <w:lang w:val="mn-MN"/>
        </w:rPr>
        <w:t>Гүйцэтгэгчийн ирүүлсэн т</w:t>
      </w:r>
      <w:r w:rsidRPr="00620E54">
        <w:rPr>
          <w:rFonts w:ascii="Arial" w:hAnsi="Arial" w:cs="Arial"/>
          <w:sz w:val="20"/>
          <w:szCs w:val="20"/>
        </w:rPr>
        <w:t>ендер;</w:t>
      </w:r>
    </w:p>
    <w:p w14:paraId="4A923F87"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Гэрээний тусгай нөхцөл;</w:t>
      </w:r>
    </w:p>
    <w:p w14:paraId="679C0DFC"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Гэрээний ерөнхий нөхцөл;</w:t>
      </w:r>
    </w:p>
    <w:p w14:paraId="68D1649F"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 xml:space="preserve">Техникийн тодорхойлолт; </w:t>
      </w:r>
    </w:p>
    <w:p w14:paraId="440E0D11"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Зураг;</w:t>
      </w:r>
    </w:p>
    <w:p w14:paraId="6A180ED4"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Гүйцтгэгчийн ирүүлсэн үе шатны ажлын хуваарь</w:t>
      </w:r>
      <w:r w:rsidRPr="00620E54">
        <w:rPr>
          <w:rFonts w:ascii="Arial" w:hAnsi="Arial" w:cs="Arial"/>
          <w:sz w:val="20"/>
          <w:szCs w:val="20"/>
          <w:vertAlign w:val="superscript"/>
        </w:rPr>
        <w:footnoteReference w:id="31"/>
      </w:r>
      <w:r w:rsidRPr="00620E54">
        <w:rPr>
          <w:rFonts w:ascii="Arial" w:hAnsi="Arial" w:cs="Arial"/>
          <w:sz w:val="20"/>
          <w:szCs w:val="20"/>
        </w:rPr>
        <w:t>:</w:t>
      </w:r>
    </w:p>
    <w:p w14:paraId="37FDCA0F" w14:textId="77777777" w:rsidR="00F36EA2" w:rsidRPr="00620E54" w:rsidRDefault="00F36EA2" w:rsidP="00F36EA2">
      <w:pPr>
        <w:numPr>
          <w:ilvl w:val="1"/>
          <w:numId w:val="30"/>
        </w:numPr>
        <w:tabs>
          <w:tab w:val="left" w:pos="390"/>
        </w:tabs>
        <w:spacing w:after="0" w:line="276" w:lineRule="auto"/>
        <w:ind w:left="720" w:right="36" w:hanging="720"/>
        <w:jc w:val="both"/>
        <w:rPr>
          <w:rFonts w:ascii="Arial" w:hAnsi="Arial" w:cs="Arial"/>
          <w:sz w:val="20"/>
          <w:szCs w:val="20"/>
        </w:rPr>
      </w:pPr>
      <w:r w:rsidRPr="00620E54">
        <w:rPr>
          <w:rFonts w:ascii="Arial" w:hAnsi="Arial" w:cs="Arial"/>
          <w:sz w:val="20"/>
          <w:szCs w:val="20"/>
        </w:rPr>
        <w:t>Санхүүжилтийн хуваарь;</w:t>
      </w:r>
    </w:p>
    <w:p w14:paraId="1E3D82A2" w14:textId="77777777" w:rsidR="00F36EA2" w:rsidRPr="00620E54" w:rsidRDefault="00F36EA2" w:rsidP="00F36EA2">
      <w:pPr>
        <w:numPr>
          <w:ilvl w:val="1"/>
          <w:numId w:val="30"/>
        </w:numPr>
        <w:tabs>
          <w:tab w:val="left" w:pos="390"/>
          <w:tab w:val="num" w:pos="1260"/>
          <w:tab w:val="num" w:pos="2160"/>
        </w:tabs>
        <w:spacing w:after="0" w:line="276" w:lineRule="auto"/>
        <w:ind w:left="1260" w:right="36" w:hanging="540"/>
        <w:jc w:val="both"/>
        <w:rPr>
          <w:rFonts w:ascii="Arial" w:hAnsi="Arial" w:cs="Arial"/>
          <w:sz w:val="20"/>
          <w:szCs w:val="20"/>
        </w:rPr>
      </w:pPr>
      <w:r w:rsidRPr="00620E54">
        <w:rPr>
          <w:rFonts w:ascii="Arial" w:hAnsi="Arial" w:cs="Arial"/>
          <w:sz w:val="20"/>
          <w:szCs w:val="20"/>
        </w:rPr>
        <w:t>Ажил гүйцэтгэх хуваарь.</w:t>
      </w:r>
    </w:p>
    <w:p w14:paraId="38C94AE2" w14:textId="77777777" w:rsidR="00F36EA2" w:rsidRPr="00620E54" w:rsidRDefault="00F36EA2" w:rsidP="00F36EA2">
      <w:pPr>
        <w:numPr>
          <w:ilvl w:val="1"/>
          <w:numId w:val="30"/>
        </w:numPr>
        <w:tabs>
          <w:tab w:val="left" w:pos="390"/>
          <w:tab w:val="num" w:pos="1260"/>
          <w:tab w:val="num" w:pos="2160"/>
        </w:tabs>
        <w:spacing w:after="0" w:line="276" w:lineRule="auto"/>
        <w:ind w:left="720" w:right="36" w:hanging="720"/>
        <w:jc w:val="both"/>
        <w:rPr>
          <w:rFonts w:ascii="Arial" w:hAnsi="Arial" w:cs="Arial"/>
          <w:sz w:val="20"/>
          <w:szCs w:val="20"/>
        </w:rPr>
      </w:pPr>
      <w:r w:rsidRPr="00620E54">
        <w:rPr>
          <w:rFonts w:ascii="Arial" w:hAnsi="Arial" w:cs="Arial"/>
          <w:sz w:val="20"/>
          <w:szCs w:val="20"/>
          <w:lang w:val="mn-MN"/>
        </w:rPr>
        <w:lastRenderedPageBreak/>
        <w:t>Ажил гүйцэтгэх тухай гүйцэтгэгчийн аргачлал, ажлын хөтөлбөр.</w:t>
      </w:r>
    </w:p>
    <w:p w14:paraId="1D4A8543" w14:textId="77777777" w:rsidR="00F36EA2" w:rsidRPr="00620E54" w:rsidRDefault="00F36EA2" w:rsidP="00F36EA2">
      <w:pPr>
        <w:numPr>
          <w:ilvl w:val="1"/>
          <w:numId w:val="30"/>
        </w:numPr>
        <w:tabs>
          <w:tab w:val="left" w:pos="390"/>
        </w:tabs>
        <w:spacing w:after="0" w:line="276" w:lineRule="auto"/>
        <w:ind w:left="720" w:right="43" w:hanging="720"/>
        <w:jc w:val="both"/>
        <w:rPr>
          <w:rFonts w:ascii="Arial" w:hAnsi="Arial" w:cs="Arial"/>
          <w:sz w:val="20"/>
          <w:szCs w:val="20"/>
        </w:rPr>
      </w:pPr>
      <w:r w:rsidRPr="00620E54">
        <w:rPr>
          <w:rFonts w:ascii="Arial" w:hAnsi="Arial" w:cs="Arial"/>
          <w:sz w:val="20"/>
          <w:szCs w:val="20"/>
        </w:rPr>
        <w:t>Бусад шаардлагатай баримт бичиг</w:t>
      </w:r>
      <w:r w:rsidRPr="00620E54">
        <w:rPr>
          <w:rFonts w:ascii="Arial" w:hAnsi="Arial" w:cs="Arial"/>
          <w:sz w:val="20"/>
          <w:szCs w:val="20"/>
          <w:vertAlign w:val="superscript"/>
        </w:rPr>
        <w:footnoteReference w:id="32"/>
      </w:r>
      <w:r w:rsidRPr="00620E54">
        <w:rPr>
          <w:rFonts w:ascii="Arial" w:hAnsi="Arial" w:cs="Arial"/>
          <w:sz w:val="20"/>
          <w:szCs w:val="20"/>
        </w:rPr>
        <w:t>;</w:t>
      </w:r>
    </w:p>
    <w:p w14:paraId="4EE727EA" w14:textId="77777777" w:rsidR="00F36EA2" w:rsidRPr="00620E54" w:rsidRDefault="00F36EA2" w:rsidP="00F36EA2">
      <w:pPr>
        <w:numPr>
          <w:ilvl w:val="1"/>
          <w:numId w:val="30"/>
        </w:numPr>
        <w:tabs>
          <w:tab w:val="left" w:pos="390"/>
        </w:tabs>
        <w:spacing w:after="0" w:line="276" w:lineRule="auto"/>
        <w:ind w:left="720" w:right="43" w:hanging="720"/>
        <w:jc w:val="both"/>
        <w:rPr>
          <w:rFonts w:ascii="Arial" w:hAnsi="Arial" w:cs="Arial"/>
          <w:sz w:val="20"/>
          <w:szCs w:val="20"/>
        </w:rPr>
      </w:pPr>
      <w:r w:rsidRPr="00620E54">
        <w:rPr>
          <w:rFonts w:ascii="Arial" w:hAnsi="Arial" w:cs="Arial"/>
          <w:sz w:val="20"/>
          <w:szCs w:val="20"/>
          <w:lang w:val="mn-MN"/>
        </w:rPr>
        <w:t xml:space="preserve">Гүйцэтгэлийн баталгаа: </w:t>
      </w:r>
      <w:r w:rsidRPr="00620E54">
        <w:rPr>
          <w:rFonts w:ascii="Arial" w:hAnsi="Arial" w:cs="Arial"/>
          <w:b/>
          <w:bCs/>
          <w:i/>
          <w:iCs/>
          <w:sz w:val="20"/>
          <w:szCs w:val="20"/>
          <w:lang w:val="mn-MN"/>
        </w:rPr>
        <w:t>,,,,,,,,,,,,,,,,,,,,,,,,,,,,,,,,,,,,,,,,,,,,,,,,,,,,,,,,,,,,,,,,,,,,,,,,,,,,,,,,,,,,,,,,,,,,,,,,,,,,,</w:t>
      </w:r>
      <w:r w:rsidRPr="00620E54">
        <w:rPr>
          <w:rFonts w:ascii="Arial" w:hAnsi="Arial" w:cs="Arial"/>
          <w:b/>
          <w:i/>
          <w:iCs/>
          <w:sz w:val="20"/>
          <w:szCs w:val="20"/>
        </w:rPr>
        <w:t>,</w:t>
      </w:r>
      <w:r w:rsidRPr="00620E54">
        <w:rPr>
          <w:rFonts w:ascii="Arial" w:hAnsi="Arial" w:cs="Arial"/>
          <w:sz w:val="20"/>
          <w:szCs w:val="20"/>
          <w:lang w:val="mn-MN"/>
        </w:rPr>
        <w:t xml:space="preserve"> дугаартай гүйцэтгэлийн баталгаа, ,,,,,,,,,,,,,,,,,,,,,, </w:t>
      </w:r>
      <w:r w:rsidRPr="00620E54">
        <w:rPr>
          <w:rFonts w:ascii="Arial" w:hAnsi="Arial" w:cs="Arial"/>
          <w:sz w:val="20"/>
          <w:szCs w:val="20"/>
        </w:rPr>
        <w:t>(</w:t>
      </w:r>
      <w:r w:rsidRPr="00620E54">
        <w:rPr>
          <w:rFonts w:ascii="Arial" w:hAnsi="Arial" w:cs="Arial"/>
          <w:b/>
          <w:bCs/>
          <w:i/>
          <w:iCs/>
          <w:sz w:val="20"/>
          <w:szCs w:val="20"/>
          <w:lang w:val="mn-MN"/>
        </w:rPr>
        <w:t>,,,,,,,,,,,,,,,,,,,,,,,,,,,,,,,,,,,,,,,,,,,,,,,,,,,,,,,,,,,,,,,,,,,,,,,,,,,,,,,,,,,,,,,,,,,,,,,,,,,,,</w:t>
      </w:r>
      <w:r w:rsidRPr="00620E54">
        <w:rPr>
          <w:rFonts w:ascii="Arial" w:hAnsi="Arial" w:cs="Arial"/>
          <w:b/>
          <w:i/>
          <w:iCs/>
          <w:sz w:val="20"/>
          <w:szCs w:val="20"/>
        </w:rPr>
        <w:t>,</w:t>
      </w:r>
      <w:r w:rsidRPr="00620E54">
        <w:rPr>
          <w:rFonts w:ascii="Arial" w:hAnsi="Arial" w:cs="Arial"/>
          <w:sz w:val="20"/>
          <w:szCs w:val="20"/>
        </w:rPr>
        <w:t>)</w:t>
      </w:r>
      <w:r w:rsidRPr="00620E54">
        <w:rPr>
          <w:rFonts w:ascii="Arial" w:hAnsi="Arial" w:cs="Arial"/>
          <w:sz w:val="20"/>
          <w:szCs w:val="20"/>
          <w:lang w:val="mn-MN"/>
        </w:rPr>
        <w:t xml:space="preserve"> төгрөг.</w:t>
      </w:r>
    </w:p>
    <w:p w14:paraId="14F32E47" w14:textId="77777777" w:rsidR="00F36EA2" w:rsidRPr="00620E54" w:rsidRDefault="00F36EA2" w:rsidP="00F36EA2">
      <w:pPr>
        <w:jc w:val="both"/>
        <w:rPr>
          <w:rFonts w:ascii="Arial" w:hAnsi="Arial" w:cs="Arial"/>
          <w:sz w:val="20"/>
          <w:szCs w:val="20"/>
          <w:lang w:val="mn-MN"/>
        </w:rPr>
      </w:pPr>
      <w:r w:rsidRPr="00620E54">
        <w:rPr>
          <w:rFonts w:ascii="Arial" w:hAnsi="Arial" w:cs="Arial"/>
          <w:sz w:val="20"/>
          <w:szCs w:val="20"/>
          <w:lang w:val="mn-MN"/>
        </w:rPr>
        <w:t>1.6. Гэрээ нь энд дурдсан ажлыг гүйцэтгэх талаарх талуудын хоорондын эцсийн тохиролцоо болох ба урьд өмнө үйлдсэн бүх хэлцлийг орлоно. Хэрэв гэрээний бичиг баримтууд хоорондоо зөрчилдвөл дээр дурдсан дарааллын дагуу ач холбогдол өгч шийдвэрлэнэ.</w:t>
      </w:r>
    </w:p>
    <w:p w14:paraId="50430D58" w14:textId="77777777" w:rsidR="00F36EA2" w:rsidRPr="00620E54" w:rsidRDefault="00F36EA2" w:rsidP="00F36EA2">
      <w:pPr>
        <w:jc w:val="both"/>
        <w:rPr>
          <w:rFonts w:ascii="Arial" w:hAnsi="Arial" w:cs="Arial"/>
          <w:sz w:val="20"/>
          <w:szCs w:val="20"/>
          <w:lang w:val="mn-MN"/>
        </w:rPr>
      </w:pPr>
      <w:r w:rsidRPr="00620E54">
        <w:rPr>
          <w:rFonts w:ascii="Arial" w:hAnsi="Arial" w:cs="Arial"/>
          <w:sz w:val="20"/>
          <w:szCs w:val="20"/>
          <w:lang w:val="mn-MN"/>
        </w:rPr>
        <w:t>1.7 Захиалагч, гүйцэтгэгч нь гэрээний ерөнхий болон тусгай нөхцөл түүний хавсралтад заасан эрх, үүргийг заавал хэрэгжүүлж, хариуцлагыг  хүлээнэ.</w:t>
      </w:r>
    </w:p>
    <w:p w14:paraId="3763C19C" w14:textId="77777777" w:rsidR="00F36EA2" w:rsidRPr="00620E54" w:rsidRDefault="00F36EA2" w:rsidP="00F36EA2">
      <w:pPr>
        <w:jc w:val="both"/>
        <w:rPr>
          <w:rFonts w:ascii="Arial" w:hAnsi="Arial" w:cs="Arial"/>
          <w:sz w:val="20"/>
          <w:szCs w:val="20"/>
          <w:lang w:val="mn-MN"/>
        </w:rPr>
      </w:pPr>
      <w:r w:rsidRPr="00620E54">
        <w:rPr>
          <w:rFonts w:ascii="Arial" w:hAnsi="Arial" w:cs="Arial"/>
          <w:sz w:val="20"/>
          <w:szCs w:val="20"/>
          <w:lang w:val="mn-MN"/>
        </w:rPr>
        <w:t>1.8 Гүйцэтгэгч нь</w:t>
      </w:r>
      <w:r>
        <w:rPr>
          <w:rFonts w:ascii="Arial" w:hAnsi="Arial" w:cs="Arial"/>
          <w:sz w:val="20"/>
          <w:szCs w:val="20"/>
          <w:lang w:val="mn-MN"/>
        </w:rPr>
        <w:t xml:space="preserve"> </w:t>
      </w:r>
      <w:r w:rsidRPr="00620E54">
        <w:rPr>
          <w:rFonts w:ascii="Arial" w:hAnsi="Arial" w:cs="Arial"/>
          <w:sz w:val="20"/>
          <w:szCs w:val="20"/>
          <w:lang w:val="mn-MN"/>
        </w:rPr>
        <w:t xml:space="preserve">гүйцэтгэлийн баталгааг ажил дууссан тухай мэдэгдэл </w:t>
      </w:r>
      <w:r w:rsidRPr="00620E54">
        <w:rPr>
          <w:rFonts w:ascii="Arial" w:hAnsi="Arial" w:cs="Arial"/>
          <w:sz w:val="20"/>
          <w:szCs w:val="20"/>
        </w:rPr>
        <w:t>(</w:t>
      </w:r>
      <w:r w:rsidRPr="00620E54">
        <w:rPr>
          <w:rFonts w:ascii="Arial" w:hAnsi="Arial" w:cs="Arial"/>
          <w:sz w:val="20"/>
          <w:szCs w:val="20"/>
          <w:lang w:val="mn-MN"/>
        </w:rPr>
        <w:t>Улсын комиссын акт</w:t>
      </w:r>
      <w:r w:rsidRPr="00620E54">
        <w:rPr>
          <w:rFonts w:ascii="Arial" w:hAnsi="Arial" w:cs="Arial"/>
          <w:sz w:val="20"/>
          <w:szCs w:val="20"/>
        </w:rPr>
        <w:t>)</w:t>
      </w:r>
      <w:r w:rsidRPr="00620E54">
        <w:rPr>
          <w:rFonts w:ascii="Arial" w:hAnsi="Arial" w:cs="Arial"/>
          <w:sz w:val="20"/>
          <w:szCs w:val="20"/>
          <w:lang w:val="mn-MN"/>
        </w:rPr>
        <w:t xml:space="preserve"> гарснаас хойш 28 хон</w:t>
      </w:r>
      <w:r>
        <w:rPr>
          <w:rFonts w:ascii="Arial" w:hAnsi="Arial" w:cs="Arial"/>
          <w:sz w:val="20"/>
          <w:szCs w:val="20"/>
          <w:lang w:val="mn-MN"/>
        </w:rPr>
        <w:t>о</w:t>
      </w:r>
      <w:r w:rsidRPr="00620E54">
        <w:rPr>
          <w:rFonts w:ascii="Arial" w:hAnsi="Arial" w:cs="Arial"/>
          <w:sz w:val="20"/>
          <w:szCs w:val="20"/>
          <w:lang w:val="mn-MN"/>
        </w:rPr>
        <w:t>гийн хугацаанд хүчинтэй байлгана. Гэрээт ажил дуусаагүй тохиолдолд гүйцэтгэлийн баталгааг чөлөөлөхийг хориглох бөгөөд баталгаа чөлөөлсөн нөхцөлд захиалагчийн шийдвэрээр гэрээг цуцлана.</w:t>
      </w:r>
    </w:p>
    <w:p w14:paraId="090752F2" w14:textId="77777777" w:rsidR="00F36EA2" w:rsidRPr="00620E54" w:rsidRDefault="00F36EA2" w:rsidP="00F36EA2">
      <w:pPr>
        <w:jc w:val="both"/>
        <w:rPr>
          <w:rFonts w:ascii="Arial" w:hAnsi="Arial" w:cs="Arial"/>
          <w:sz w:val="20"/>
          <w:szCs w:val="20"/>
          <w:lang w:val="mn-MN"/>
        </w:rPr>
      </w:pPr>
      <w:r w:rsidRPr="00620E54">
        <w:rPr>
          <w:rFonts w:ascii="Arial" w:hAnsi="Arial" w:cs="Arial"/>
          <w:sz w:val="20"/>
          <w:szCs w:val="20"/>
          <w:lang w:val="mn-MN"/>
        </w:rPr>
        <w:t xml:space="preserve">1.9 Бараа, ажил, үйлчилгээний чанарын баталгаат болон зүгшрүүлэх, тохируулах хугацаанд гүйцэтгэгчийн хүлээсэн үүргийн биелэлтийг баталгаажуулах зорилгоор гэрээний үнийн дүнгийн </w:t>
      </w:r>
      <w:r w:rsidRPr="00620E54">
        <w:rPr>
          <w:rFonts w:ascii="Arial" w:hAnsi="Arial" w:cs="Arial"/>
          <w:sz w:val="20"/>
          <w:szCs w:val="20"/>
        </w:rPr>
        <w:t>5</w:t>
      </w:r>
      <w:r w:rsidRPr="00620E54">
        <w:rPr>
          <w:rFonts w:ascii="Arial" w:hAnsi="Arial" w:cs="Arial"/>
          <w:sz w:val="20"/>
          <w:szCs w:val="20"/>
          <w:lang w:val="mn-MN"/>
        </w:rPr>
        <w:t xml:space="preserve"> хувьтай тэнцэх хэмжээний мөнгийг сүүлийн санхүүжилтээс суутган тооцож 1 жилийн хугацаанд Хөвсгөл аймгийн Засаг даргын Тамгын газрын төрийн сангийн дансанд байршуулна.</w:t>
      </w:r>
    </w:p>
    <w:p w14:paraId="5442B2FE" w14:textId="5B48E6CF" w:rsidR="00304BB5" w:rsidRDefault="00F36EA2" w:rsidP="00304BB5">
      <w:pPr>
        <w:tabs>
          <w:tab w:val="left" w:pos="993"/>
        </w:tabs>
        <w:jc w:val="both"/>
        <w:rPr>
          <w:rFonts w:ascii="Arial" w:hAnsi="Arial" w:cs="Arial"/>
          <w:sz w:val="20"/>
          <w:szCs w:val="20"/>
          <w:lang w:val="mn-MN"/>
        </w:rPr>
      </w:pPr>
      <w:r w:rsidRPr="00620E54">
        <w:rPr>
          <w:rFonts w:ascii="Arial" w:hAnsi="Arial" w:cs="Arial"/>
          <w:sz w:val="20"/>
          <w:szCs w:val="20"/>
          <w:lang w:val="mn-MN"/>
        </w:rPr>
        <w:t>1.10 Ажлыг Улсын комисс болон захиалагчийн ажлын хэсэгт хүлээлгэн өгснөөс хойш зүгшрүүлэх, тохируулах хугацааны 1 жил болон Барилгын тухай хуулийн 14 дүгээр зүйлийн 14.6 дахь хэсэгт заасан 3 жилийн хугацаанд чанаргүй болон дутуу гүйцэтгэлийн улмаас барилга байгууламж, тоног төхөөрөмж, материал бүтээцэд гарсан зөрчил,  гологдлыг засварлах шаардлага гарсан тохиолдолд захиалагч  нь гүйцэтгэгчид бичгээр мэдэгдэнэ. Гүйцэтгэгч нь захиалагчийн хүсэлтийн дагуу барилгын ажлын зөрчил</w:t>
      </w:r>
      <w:r w:rsidR="00B455AB">
        <w:rPr>
          <w:rFonts w:ascii="Arial" w:hAnsi="Arial" w:cs="Arial"/>
          <w:sz w:val="20"/>
          <w:szCs w:val="20"/>
          <w:lang w:val="mn-MN"/>
        </w:rPr>
        <w:t>,</w:t>
      </w:r>
      <w:r w:rsidRPr="00620E54">
        <w:rPr>
          <w:rFonts w:ascii="Arial" w:hAnsi="Arial" w:cs="Arial"/>
          <w:sz w:val="20"/>
          <w:szCs w:val="20"/>
          <w:lang w:val="mn-MN"/>
        </w:rPr>
        <w:t xml:space="preserve"> гологдлыг арилгах үүрэг хүлээнэ. </w:t>
      </w:r>
    </w:p>
    <w:p w14:paraId="6B29BE66"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1.11 Гүйцэтгэгч нь гэрээний дагуу захиалагчийн төлөх төлбөрийг үндэслэн энэхүү гэрээний бүх нөхцөл, болзолд нийцүүлэн энд заасан ажлыг бүрэн, чанартай гүйцэтгэж, зөрчил, гологдол арилгах үүрэг хүлээнэ.</w:t>
      </w:r>
    </w:p>
    <w:p w14:paraId="3B7A2CCA"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1.12 Гүйцэтгэгч нь</w:t>
      </w:r>
      <w:r>
        <w:rPr>
          <w:rFonts w:ascii="Arial" w:hAnsi="Arial" w:cs="Arial"/>
          <w:sz w:val="20"/>
          <w:szCs w:val="20"/>
          <w:lang w:val="mn-MN"/>
        </w:rPr>
        <w:t xml:space="preserve"> гэрээний </w:t>
      </w:r>
      <w:r w:rsidRPr="00620E54">
        <w:rPr>
          <w:rFonts w:ascii="Arial" w:hAnsi="Arial" w:cs="Arial"/>
          <w:sz w:val="20"/>
          <w:szCs w:val="20"/>
          <w:lang w:val="mn-MN"/>
        </w:rPr>
        <w:t>1.10 дахь хэсэгт заасан мэдэгдэл авсан өдрөөс хойш 30 хон</w:t>
      </w:r>
      <w:r>
        <w:rPr>
          <w:rFonts w:ascii="Arial" w:hAnsi="Arial" w:cs="Arial"/>
          <w:sz w:val="20"/>
          <w:szCs w:val="20"/>
          <w:lang w:val="mn-MN"/>
        </w:rPr>
        <w:t>о</w:t>
      </w:r>
      <w:r w:rsidRPr="00620E54">
        <w:rPr>
          <w:rFonts w:ascii="Arial" w:hAnsi="Arial" w:cs="Arial"/>
          <w:sz w:val="20"/>
          <w:szCs w:val="20"/>
          <w:lang w:val="mn-MN"/>
        </w:rPr>
        <w:t>гийн дотор гүйцэтгээгүй тохиолдолд захиалагч энэхүү гэрээний 1.9 дахь хэсэгт заасан барьцаа хөрөнгөөс гарган засварын ажлыг бусад этгээдээр гүйцэтгүүлэх буюу үүргээ гүйцэтгээгүй гүйцэтгэгчийг “Тендерт орох эрхээ хязгаарлуулсан этгээдийн бүртгэл”-д бүртгүүлэхээр холбогдох байгууллагад хандана.</w:t>
      </w:r>
    </w:p>
    <w:p w14:paraId="59152436"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1.13 Барилгын ажлын гэрээний төлбөрийг санхүүжилтийн хуваарийн дагуу гүйцэтгэлийн үр дүнгээр санхүүжүүлэх бөгөөд гэрээний төлбөрийн үлдэгдэл 10</w:t>
      </w:r>
      <w:r>
        <w:rPr>
          <w:rFonts w:ascii="Arial" w:hAnsi="Arial" w:cs="Arial"/>
          <w:sz w:val="20"/>
          <w:szCs w:val="20"/>
          <w:lang w:val="mn-MN"/>
        </w:rPr>
        <w:t>-аас доошгүй</w:t>
      </w:r>
      <w:r w:rsidRPr="00620E54">
        <w:rPr>
          <w:rFonts w:ascii="Arial" w:hAnsi="Arial" w:cs="Arial"/>
          <w:sz w:val="20"/>
          <w:szCs w:val="20"/>
          <w:lang w:val="mn-MN"/>
        </w:rPr>
        <w:t xml:space="preserve"> хувийн санхүүжилтийг барилгын ажлыг дуусган улсын комисст хүлээлгэн өгч, гэрээ дүгнүүлсний дараа олгоно.</w:t>
      </w:r>
    </w:p>
    <w:p w14:paraId="1B1B1BDD"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1.14 Барилгын ажил нь нэмэгдсэн өртгийн албан татвараас чөлөөлөгдөхгүй.</w:t>
      </w:r>
    </w:p>
    <w:p w14:paraId="7A08A481"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 xml:space="preserve">1.15 </w:t>
      </w:r>
      <w:r w:rsidRPr="00620E54">
        <w:rPr>
          <w:rFonts w:ascii="Arial" w:hAnsi="Arial" w:cs="Arial"/>
          <w:sz w:val="20"/>
          <w:szCs w:val="20"/>
        </w:rPr>
        <w:t>Зайлшгүй шаардлагаар гэрээнд нэмэлт өөрчлөлт оруулах шаардлага гарвал талууд харилцан тохиролцож гэрээний үнэ, ажлын тоо хэмжээнээс бусад асуудлаар зохих өөрчлөлт оруулж болох бөгөөд тус өөрчлөлтийг бичгээр гаргаж талууд баталгаажуулсан нөхцөлд хүчин төгөлдөр болсонд тооцно.</w:t>
      </w:r>
    </w:p>
    <w:p w14:paraId="389BE40C" w14:textId="77777777" w:rsidR="00F36EA2" w:rsidRPr="00620E54" w:rsidRDefault="00F36EA2" w:rsidP="00F36EA2">
      <w:pPr>
        <w:tabs>
          <w:tab w:val="left" w:pos="993"/>
        </w:tabs>
        <w:spacing w:after="200"/>
        <w:jc w:val="both"/>
        <w:rPr>
          <w:rFonts w:ascii="Arial" w:hAnsi="Arial" w:cs="Arial"/>
          <w:sz w:val="20"/>
          <w:szCs w:val="20"/>
          <w:lang w:val="mn-MN"/>
        </w:rPr>
      </w:pPr>
      <w:r w:rsidRPr="00620E54">
        <w:rPr>
          <w:rFonts w:ascii="Arial" w:hAnsi="Arial" w:cs="Arial"/>
          <w:sz w:val="20"/>
          <w:szCs w:val="20"/>
          <w:lang w:val="mn-MN"/>
        </w:rPr>
        <w:t>1.16 Гүйцэтгэгчид олгох гэрээний төлбөрөөс дараах зардлуудыг захиалагчийн холбогдох дансанд суутгана. Үүнд:</w:t>
      </w:r>
    </w:p>
    <w:p w14:paraId="4F886B83" w14:textId="77777777" w:rsidR="00F36EA2" w:rsidRPr="00620E54" w:rsidRDefault="00F36EA2" w:rsidP="00F36EA2">
      <w:pPr>
        <w:numPr>
          <w:ilvl w:val="0"/>
          <w:numId w:val="8"/>
        </w:numPr>
        <w:spacing w:after="200" w:line="276" w:lineRule="auto"/>
        <w:ind w:left="1080" w:right="36" w:firstLine="0"/>
        <w:contextualSpacing/>
        <w:jc w:val="both"/>
        <w:rPr>
          <w:rFonts w:ascii="Arial" w:hAnsi="Arial" w:cs="Arial"/>
          <w:sz w:val="20"/>
          <w:szCs w:val="20"/>
        </w:rPr>
      </w:pPr>
      <w:r w:rsidRPr="00620E54">
        <w:rPr>
          <w:rFonts w:ascii="Arial" w:hAnsi="Arial" w:cs="Arial"/>
          <w:sz w:val="20"/>
          <w:szCs w:val="20"/>
          <w:lang w:val="mn-MN"/>
        </w:rPr>
        <w:lastRenderedPageBreak/>
        <w:t>Зураг төсөв, инженер геологи, эксперт үнэ:  ,,,,,,,,,,,,,, /</w:t>
      </w:r>
      <w:r w:rsidRPr="00620E54">
        <w:rPr>
          <w:rFonts w:ascii="Arial" w:hAnsi="Arial" w:cs="Arial"/>
          <w:b/>
          <w:bCs/>
          <w:i/>
          <w:iCs/>
          <w:sz w:val="20"/>
          <w:szCs w:val="20"/>
          <w:lang w:val="mn-MN"/>
        </w:rPr>
        <w:t>,,,,,,,,,,,,,,,,,,,,,,,,,,,,,,,,,,,,,,,,,,,,,,,,</w:t>
      </w:r>
      <w:r w:rsidRPr="00620E54">
        <w:rPr>
          <w:rFonts w:ascii="Arial" w:hAnsi="Arial" w:cs="Arial"/>
          <w:sz w:val="20"/>
          <w:szCs w:val="20"/>
          <w:lang w:val="mn-MN"/>
        </w:rPr>
        <w:t>/ төгрөг</w:t>
      </w:r>
    </w:p>
    <w:p w14:paraId="3F91618C" w14:textId="77777777" w:rsidR="00F36EA2" w:rsidRPr="00620E54" w:rsidRDefault="00F36EA2" w:rsidP="00F36EA2">
      <w:pPr>
        <w:numPr>
          <w:ilvl w:val="0"/>
          <w:numId w:val="8"/>
        </w:numPr>
        <w:spacing w:after="200" w:line="276" w:lineRule="auto"/>
        <w:ind w:left="1080" w:right="36" w:firstLine="0"/>
        <w:contextualSpacing/>
        <w:jc w:val="both"/>
        <w:rPr>
          <w:rFonts w:ascii="Arial" w:hAnsi="Arial" w:cs="Arial"/>
          <w:sz w:val="20"/>
          <w:szCs w:val="20"/>
        </w:rPr>
      </w:pPr>
      <w:r w:rsidRPr="00620E54">
        <w:rPr>
          <w:rFonts w:ascii="Arial" w:hAnsi="Arial" w:cs="Arial"/>
          <w:sz w:val="20"/>
          <w:szCs w:val="20"/>
          <w:lang w:val="mn-MN"/>
        </w:rPr>
        <w:t>Захиалагчийн хяналтын зардал: ,,,,,,,,,,,,,, /</w:t>
      </w:r>
      <w:r w:rsidRPr="00620E54">
        <w:rPr>
          <w:rFonts w:ascii="Arial" w:hAnsi="Arial" w:cs="Arial"/>
          <w:b/>
          <w:bCs/>
          <w:i/>
          <w:iCs/>
          <w:sz w:val="20"/>
          <w:szCs w:val="20"/>
          <w:lang w:val="mn-MN"/>
        </w:rPr>
        <w:t>,,,,,,,,,,,,,,,,,,,,,,,,,,,,,,,,,,,,,,,,,,,,,,,,</w:t>
      </w:r>
      <w:r w:rsidRPr="00620E54">
        <w:rPr>
          <w:rFonts w:ascii="Arial" w:hAnsi="Arial" w:cs="Arial"/>
          <w:sz w:val="20"/>
          <w:szCs w:val="20"/>
          <w:lang w:val="mn-MN"/>
        </w:rPr>
        <w:t>/ төгрөг</w:t>
      </w:r>
    </w:p>
    <w:p w14:paraId="47581359" w14:textId="77777777" w:rsidR="00F36EA2" w:rsidRPr="00620E54" w:rsidRDefault="00F36EA2" w:rsidP="00F36EA2">
      <w:pPr>
        <w:numPr>
          <w:ilvl w:val="0"/>
          <w:numId w:val="8"/>
        </w:numPr>
        <w:spacing w:after="200" w:line="276" w:lineRule="auto"/>
        <w:ind w:left="1080" w:right="36" w:firstLine="0"/>
        <w:contextualSpacing/>
        <w:jc w:val="both"/>
        <w:rPr>
          <w:rFonts w:ascii="Arial" w:hAnsi="Arial" w:cs="Arial"/>
          <w:sz w:val="20"/>
          <w:szCs w:val="20"/>
        </w:rPr>
      </w:pPr>
      <w:r w:rsidRPr="00620E54">
        <w:rPr>
          <w:rFonts w:ascii="Arial" w:hAnsi="Arial" w:cs="Arial"/>
          <w:sz w:val="20"/>
          <w:szCs w:val="20"/>
          <w:lang w:val="mn-MN"/>
        </w:rPr>
        <w:t>Зураг төсөл зохиогчийн хяналтын зардал: ,,,,,,,,,,,,,, /</w:t>
      </w:r>
      <w:r w:rsidRPr="00620E54">
        <w:rPr>
          <w:rFonts w:ascii="Arial" w:hAnsi="Arial" w:cs="Arial"/>
          <w:b/>
          <w:bCs/>
          <w:i/>
          <w:iCs/>
          <w:sz w:val="20"/>
          <w:szCs w:val="20"/>
          <w:lang w:val="mn-MN"/>
        </w:rPr>
        <w:t>,,,,,,,,,,,,,,,,,,,,,,,,,,,,,,,,,,,,,,,,,,,,,,,,</w:t>
      </w:r>
      <w:r w:rsidRPr="00620E54">
        <w:rPr>
          <w:rFonts w:ascii="Arial" w:hAnsi="Arial" w:cs="Arial"/>
          <w:sz w:val="20"/>
          <w:szCs w:val="20"/>
          <w:lang w:val="mn-MN"/>
        </w:rPr>
        <w:t>/ төгрөг</w:t>
      </w:r>
    </w:p>
    <w:p w14:paraId="18EB0EDB" w14:textId="77777777" w:rsidR="00F36EA2" w:rsidRPr="00620E54" w:rsidRDefault="00F36EA2" w:rsidP="00F36EA2">
      <w:pPr>
        <w:numPr>
          <w:ilvl w:val="0"/>
          <w:numId w:val="8"/>
        </w:numPr>
        <w:spacing w:after="200" w:line="276" w:lineRule="auto"/>
        <w:ind w:left="1080" w:right="36" w:firstLine="0"/>
        <w:contextualSpacing/>
        <w:jc w:val="both"/>
        <w:rPr>
          <w:rFonts w:ascii="Arial" w:hAnsi="Arial" w:cs="Arial"/>
          <w:sz w:val="20"/>
          <w:szCs w:val="20"/>
        </w:rPr>
      </w:pPr>
      <w:r w:rsidRPr="00620E54">
        <w:rPr>
          <w:rFonts w:ascii="Arial" w:hAnsi="Arial" w:cs="Arial"/>
          <w:sz w:val="20"/>
          <w:szCs w:val="20"/>
          <w:lang w:val="mn-MN"/>
        </w:rPr>
        <w:t>Магадлашгүй ажил: ,,,,,,,,,,,,,, /</w:t>
      </w:r>
      <w:r w:rsidRPr="00620E54">
        <w:rPr>
          <w:rFonts w:ascii="Arial" w:hAnsi="Arial" w:cs="Arial"/>
          <w:b/>
          <w:bCs/>
          <w:i/>
          <w:iCs/>
          <w:sz w:val="20"/>
          <w:szCs w:val="20"/>
          <w:lang w:val="mn-MN"/>
        </w:rPr>
        <w:t>,,,,,,,,,,,,,,,,,,,,,,,,,,,,,,,,,,,,,,,,,,,,,,,,</w:t>
      </w:r>
      <w:r w:rsidRPr="00620E54">
        <w:rPr>
          <w:rFonts w:ascii="Arial" w:hAnsi="Arial" w:cs="Arial"/>
          <w:sz w:val="20"/>
          <w:szCs w:val="20"/>
          <w:lang w:val="mn-MN"/>
        </w:rPr>
        <w:t>/ төгрөг</w:t>
      </w:r>
    </w:p>
    <w:p w14:paraId="0CA5B304" w14:textId="77777777" w:rsidR="00F36EA2" w:rsidRPr="00620E54" w:rsidRDefault="00F36EA2" w:rsidP="00F36EA2">
      <w:pPr>
        <w:ind w:left="1080" w:right="36"/>
        <w:contextualSpacing/>
        <w:jc w:val="both"/>
        <w:rPr>
          <w:rFonts w:ascii="Arial" w:hAnsi="Arial" w:cs="Arial"/>
          <w:sz w:val="20"/>
          <w:szCs w:val="20"/>
          <w:lang w:val="mn-MN"/>
        </w:rPr>
      </w:pPr>
      <w:r w:rsidRPr="00620E54">
        <w:rPr>
          <w:rFonts w:ascii="Arial" w:hAnsi="Arial" w:cs="Arial"/>
          <w:sz w:val="20"/>
          <w:szCs w:val="20"/>
          <w:lang w:val="mn-MN"/>
        </w:rPr>
        <w:t xml:space="preserve">Зураг төсөвт тусгагдаагүй </w:t>
      </w:r>
      <w:r>
        <w:rPr>
          <w:rFonts w:ascii="Arial" w:hAnsi="Arial" w:cs="Arial"/>
          <w:sz w:val="20"/>
          <w:szCs w:val="20"/>
          <w:lang w:val="mn-MN"/>
        </w:rPr>
        <w:t>зайлшгүй хийгдэх</w:t>
      </w:r>
      <w:r w:rsidRPr="00620E54">
        <w:rPr>
          <w:rFonts w:ascii="Arial" w:hAnsi="Arial" w:cs="Arial"/>
          <w:sz w:val="20"/>
          <w:szCs w:val="20"/>
          <w:lang w:val="mn-MN"/>
        </w:rPr>
        <w:t xml:space="preserve"> болзошгүй ажлын зардлыг магадлашгүй ажлын зардлаас санхүүжүүлж болно. </w:t>
      </w:r>
    </w:p>
    <w:p w14:paraId="4BD1508F"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 xml:space="preserve">1.17 Захиалагч нь гэрээний дагуу гүйцэтгэгчийн хийх ажил болон зөрчил, гологдол арилгах үйлчилгээг үндэслэн гэрээний төлбөр төлөх болон чанарын баталгааны барьцаа хөрөнгийг  гүйцэтгэгчид чөлөөлөн олгох үүрэг хүлээнэ. </w:t>
      </w:r>
    </w:p>
    <w:p w14:paraId="380C48F4"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1.18 Гэрээнд холбогдох асуудлаар талууд албан бичгээр харилцана.</w:t>
      </w:r>
    </w:p>
    <w:p w14:paraId="4A578BA9" w14:textId="77777777" w:rsidR="00F36EA2" w:rsidRPr="00620E54" w:rsidRDefault="00F36EA2" w:rsidP="00F36EA2">
      <w:pPr>
        <w:tabs>
          <w:tab w:val="left" w:pos="993"/>
        </w:tabs>
        <w:jc w:val="both"/>
        <w:rPr>
          <w:rFonts w:ascii="Arial" w:hAnsi="Arial" w:cs="Arial"/>
          <w:sz w:val="20"/>
          <w:szCs w:val="20"/>
          <w:lang w:val="mn-MN"/>
        </w:rPr>
      </w:pPr>
      <w:r w:rsidRPr="00620E54">
        <w:rPr>
          <w:rFonts w:ascii="Arial" w:hAnsi="Arial" w:cs="Arial"/>
          <w:sz w:val="20"/>
          <w:szCs w:val="20"/>
          <w:lang w:val="mn-MN"/>
        </w:rPr>
        <w:t>1.19 Талуудын санаачлагаар гэрээг цуцалсан тохиолдолд гэрээг дүгнэж хохиролыг тооцож хохирол тооцсон мэдэгдлийг хариуцагч талд хүргүүлж, гэм буруутай тал хохиролыг барагдуулна.</w:t>
      </w:r>
    </w:p>
    <w:p w14:paraId="1B95B620" w14:textId="3A66FBFC" w:rsidR="00F36EA2" w:rsidRDefault="00F36EA2" w:rsidP="00F36EA2">
      <w:pPr>
        <w:ind w:right="36"/>
        <w:jc w:val="both"/>
        <w:rPr>
          <w:rFonts w:ascii="Arial" w:hAnsi="Arial" w:cs="Arial"/>
          <w:sz w:val="20"/>
          <w:szCs w:val="20"/>
          <w:lang w:val="mn-MN"/>
        </w:rPr>
      </w:pPr>
      <w:r>
        <w:rPr>
          <w:rFonts w:ascii="Arial" w:hAnsi="Arial" w:cs="Arial"/>
          <w:sz w:val="20"/>
          <w:szCs w:val="20"/>
          <w:lang w:val="mn-MN"/>
        </w:rPr>
        <w:t>1.20 Барилгын талбайд б</w:t>
      </w:r>
      <w:r w:rsidRPr="00620E54">
        <w:rPr>
          <w:rFonts w:ascii="Arial" w:hAnsi="Arial" w:cs="Arial"/>
          <w:sz w:val="20"/>
          <w:szCs w:val="20"/>
          <w:lang w:val="mn-MN"/>
        </w:rPr>
        <w:t xml:space="preserve">айгаа материал, бүтээцийн лабораторийн шинжилгээ, сертификат, тохиролын гэрчилгээг барилгын талбайд байлгах, угсралт, суурилуулалтад оруулахаас өмнө захиалагчаар хянуулж, холбогдох зөвшөөрлийг авсан байна. </w:t>
      </w:r>
    </w:p>
    <w:p w14:paraId="5978BA65" w14:textId="77777777" w:rsidR="00F36EA2" w:rsidRPr="00620E54" w:rsidRDefault="00F36EA2" w:rsidP="00F36EA2">
      <w:pPr>
        <w:tabs>
          <w:tab w:val="left" w:pos="-142"/>
        </w:tabs>
        <w:jc w:val="center"/>
        <w:rPr>
          <w:rFonts w:ascii="Arial" w:hAnsi="Arial" w:cs="Arial"/>
          <w:b/>
          <w:sz w:val="20"/>
          <w:szCs w:val="20"/>
          <w:lang w:val="mn-MN"/>
        </w:rPr>
      </w:pPr>
      <w:bookmarkStart w:id="23" w:name="_Hlk37252490"/>
      <w:r>
        <w:rPr>
          <w:rFonts w:ascii="Arial" w:hAnsi="Arial" w:cs="Arial"/>
          <w:b/>
          <w:sz w:val="20"/>
          <w:szCs w:val="20"/>
          <w:lang w:val="mn-MN"/>
        </w:rPr>
        <w:t>ХОЁР</w:t>
      </w:r>
      <w:r w:rsidRPr="00620E54">
        <w:rPr>
          <w:rFonts w:ascii="Arial" w:hAnsi="Arial" w:cs="Arial"/>
          <w:b/>
          <w:sz w:val="20"/>
          <w:szCs w:val="20"/>
          <w:lang w:val="mn-MN"/>
        </w:rPr>
        <w:t>.</w:t>
      </w:r>
      <w:r>
        <w:rPr>
          <w:rFonts w:ascii="Arial" w:hAnsi="Arial" w:cs="Arial"/>
          <w:b/>
          <w:sz w:val="20"/>
          <w:szCs w:val="20"/>
          <w:lang w:val="mn-MN"/>
        </w:rPr>
        <w:t>ГЭРЭЭНИЙ ТАЛУУДЫН ХҮЛЭЭХ</w:t>
      </w:r>
      <w:r w:rsidRPr="00620E54">
        <w:rPr>
          <w:rFonts w:ascii="Arial" w:hAnsi="Arial" w:cs="Arial"/>
          <w:b/>
          <w:sz w:val="20"/>
          <w:szCs w:val="20"/>
          <w:lang w:val="mn-MN"/>
        </w:rPr>
        <w:t xml:space="preserve"> ХАРИУЦЛАГА</w:t>
      </w:r>
    </w:p>
    <w:bookmarkEnd w:id="23"/>
    <w:p w14:paraId="0793AD8E" w14:textId="77777777" w:rsidR="00F36EA2" w:rsidRPr="00620E54" w:rsidRDefault="00F36EA2" w:rsidP="00F36EA2">
      <w:pPr>
        <w:tabs>
          <w:tab w:val="left" w:pos="-142"/>
          <w:tab w:val="left" w:pos="4020"/>
          <w:tab w:val="left" w:pos="6525"/>
        </w:tabs>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.1  Гүйцэтгэгч нь ажлын тендерт өөрийн ирүүлсэн баримт бичиг, ажлын гүйцэтгэлийн талаар бүрдүүлж өгсөн зураг, төсөв, баримт материалын үнэн зөвийг бүрэн хариуцна.</w:t>
      </w:r>
    </w:p>
    <w:p w14:paraId="4775D389" w14:textId="77777777" w:rsidR="00F36EA2" w:rsidRPr="00620E54" w:rsidRDefault="00F36EA2" w:rsidP="00F36EA2">
      <w:pPr>
        <w:ind w:left="720" w:hanging="720"/>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.2 Талууд бие биенийхээ өмнөөс гуравдагч этгээдийн өмнө ямар нэгэн хариуцлага хүлээхгүй.</w:t>
      </w:r>
    </w:p>
    <w:p w14:paraId="0E411C65" w14:textId="77777777" w:rsidR="00F36EA2" w:rsidRPr="00620E54" w:rsidRDefault="00F36EA2" w:rsidP="00F36EA2">
      <w:pPr>
        <w:tabs>
          <w:tab w:val="left" w:pos="0"/>
        </w:tabs>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 xml:space="preserve">.3 Талууд гэрээгээр хүлээсэн үүргээ бусдад шилжүүлэхгүй. Шилжүүлсэн тохиолдолд үүсэх үр дагаврыг шилжүүлсэн тал өөрөө хариуцна. </w:t>
      </w:r>
    </w:p>
    <w:p w14:paraId="72EAF833" w14:textId="77777777" w:rsidR="00F36EA2" w:rsidRPr="00620E54" w:rsidRDefault="00F36EA2" w:rsidP="00F36EA2">
      <w:pPr>
        <w:jc w:val="both"/>
        <w:rPr>
          <w:rFonts w:ascii="Arial" w:hAnsi="Arial" w:cs="Arial"/>
          <w:sz w:val="20"/>
          <w:szCs w:val="20"/>
        </w:rPr>
      </w:pPr>
      <w:r>
        <w:rPr>
          <w:rFonts w:ascii="Arial" w:hAnsi="Arial" w:cs="Arial"/>
          <w:sz w:val="20"/>
          <w:szCs w:val="20"/>
          <w:lang w:val="mn-MN"/>
        </w:rPr>
        <w:t>2</w:t>
      </w:r>
      <w:r w:rsidRPr="00620E54">
        <w:rPr>
          <w:rFonts w:ascii="Arial" w:hAnsi="Arial" w:cs="Arial"/>
          <w:sz w:val="20"/>
          <w:szCs w:val="20"/>
          <w:lang w:val="mn-MN"/>
        </w:rPr>
        <w:t>.4 Гүйцэтгэгч нь захиалагчаас хүлээн авсан ажлын талбай болон барилга байгууламж, эд хөрөнгийн бүрэн бүтэн байдлыг хангаж, эд хөрөнгийн бүрэн хариуцлага хүлээнэ.</w:t>
      </w:r>
    </w:p>
    <w:p w14:paraId="3B40AE7E" w14:textId="570EA354" w:rsidR="00F36EA2" w:rsidRPr="00620E54" w:rsidRDefault="00F36EA2" w:rsidP="00F36EA2">
      <w:pPr>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.5 Гүйцэтгэгчтэй байгуулсан гэрээг захиалагчийн санаачлагаар болон гүйцэтгэгчийн хүсэлтээр цуцалсан тохиолдолд  гүйцэтгэгчээс гаргасан “гүйцэтгэлийн баталгаа”-г захиалагчийн өмчлөлд “үл маргах журам”-аар шилжүүлэх үүргийг баталгаа гаргагч банк хариуцана.</w:t>
      </w:r>
    </w:p>
    <w:p w14:paraId="2577CF78" w14:textId="6F00B61D" w:rsidR="00966B70" w:rsidRPr="00620E54" w:rsidRDefault="00F36EA2" w:rsidP="00966B70">
      <w:pPr>
        <w:jc w:val="both"/>
        <w:rPr>
          <w:rFonts w:ascii="Arial" w:hAnsi="Arial" w:cs="Arial"/>
          <w:sz w:val="20"/>
          <w:szCs w:val="20"/>
          <w:lang w:val="mn-MN"/>
        </w:rPr>
      </w:pPr>
      <w:r>
        <w:rPr>
          <w:rFonts w:ascii="Arial" w:hAnsi="Arial" w:cs="Arial"/>
          <w:sz w:val="20"/>
          <w:szCs w:val="20"/>
          <w:lang w:val="mn-MN"/>
        </w:rPr>
        <w:t>2</w:t>
      </w:r>
      <w:r w:rsidRPr="00620E54">
        <w:rPr>
          <w:rFonts w:ascii="Arial" w:hAnsi="Arial" w:cs="Arial"/>
          <w:sz w:val="20"/>
          <w:szCs w:val="20"/>
          <w:lang w:val="mn-MN"/>
        </w:rPr>
        <w:t xml:space="preserve">.6 </w:t>
      </w:r>
      <w:r w:rsidR="00966B70" w:rsidRPr="00620E54">
        <w:rPr>
          <w:rFonts w:ascii="Arial" w:hAnsi="Arial" w:cs="Arial"/>
          <w:sz w:val="20"/>
          <w:szCs w:val="20"/>
          <w:lang w:val="mn-MN"/>
        </w:rPr>
        <w:t>Гэрээнд хамаарах  хууль тогтоомжийн холбогдох заалт болон энэ гэрээний ерөнхий нөхцөл, захиалагч, гүйцэтгэгчийн эрх, үүр</w:t>
      </w:r>
      <w:r w:rsidR="00966B70">
        <w:rPr>
          <w:rFonts w:ascii="Arial" w:hAnsi="Arial" w:cs="Arial"/>
          <w:sz w:val="20"/>
          <w:szCs w:val="20"/>
          <w:lang w:val="mn-MN"/>
        </w:rPr>
        <w:t>эг,</w:t>
      </w:r>
      <w:r w:rsidR="00966B70" w:rsidRPr="00620E54">
        <w:rPr>
          <w:rFonts w:ascii="Arial" w:hAnsi="Arial" w:cs="Arial"/>
          <w:sz w:val="20"/>
          <w:szCs w:val="20"/>
          <w:lang w:val="mn-MN"/>
        </w:rPr>
        <w:t xml:space="preserve"> тусгай нөхцөл,  бусад нөхц</w:t>
      </w:r>
      <w:r w:rsidR="00966B70">
        <w:rPr>
          <w:rFonts w:ascii="Arial" w:hAnsi="Arial" w:cs="Arial"/>
          <w:sz w:val="20"/>
          <w:szCs w:val="20"/>
          <w:lang w:val="mn-MN"/>
        </w:rPr>
        <w:t>ө</w:t>
      </w:r>
      <w:r w:rsidR="00966B70" w:rsidRPr="00620E54">
        <w:rPr>
          <w:rFonts w:ascii="Arial" w:hAnsi="Arial" w:cs="Arial"/>
          <w:sz w:val="20"/>
          <w:szCs w:val="20"/>
          <w:lang w:val="mn-MN"/>
        </w:rPr>
        <w:t xml:space="preserve">лийг зөрчсөн тал </w:t>
      </w:r>
      <w:r w:rsidR="007D723D">
        <w:rPr>
          <w:rFonts w:ascii="Arial" w:hAnsi="Arial" w:cs="Arial"/>
          <w:sz w:val="20"/>
          <w:szCs w:val="20"/>
          <w:lang w:val="mn-MN"/>
        </w:rPr>
        <w:t>“Захиргааны ерөнхий хууль”-ийн 56 дугаар зүйлийн 56.</w:t>
      </w:r>
      <w:r w:rsidR="00545851">
        <w:rPr>
          <w:rFonts w:ascii="Arial" w:hAnsi="Arial" w:cs="Arial"/>
          <w:sz w:val="20"/>
          <w:szCs w:val="20"/>
          <w:lang w:val="mn-MN"/>
        </w:rPr>
        <w:t>1</w:t>
      </w:r>
      <w:r w:rsidR="007D723D">
        <w:rPr>
          <w:rFonts w:ascii="Arial" w:hAnsi="Arial" w:cs="Arial"/>
          <w:sz w:val="20"/>
          <w:szCs w:val="20"/>
          <w:lang w:val="mn-MN"/>
        </w:rPr>
        <w:t>,</w:t>
      </w:r>
      <w:r w:rsidR="00966B70" w:rsidRPr="00620E54">
        <w:rPr>
          <w:rFonts w:ascii="Arial" w:hAnsi="Arial" w:cs="Arial"/>
          <w:sz w:val="20"/>
          <w:szCs w:val="20"/>
          <w:lang w:val="mn-MN"/>
        </w:rPr>
        <w:t xml:space="preserve"> “Барилгын тухай хууль”-ийн 50 дугаар зүйл, “Иргэний хууль”-</w:t>
      </w:r>
      <w:r w:rsidR="00966B70" w:rsidRPr="00966B70">
        <w:rPr>
          <w:rFonts w:ascii="Arial" w:hAnsi="Arial" w:cs="Arial"/>
          <w:sz w:val="20"/>
          <w:szCs w:val="20"/>
          <w:lang w:val="mn-MN"/>
        </w:rPr>
        <w:t xml:space="preserve">ийн </w:t>
      </w:r>
      <w:r w:rsidR="00966B70" w:rsidRPr="00966B70">
        <w:rPr>
          <w:rFonts w:ascii="Arial" w:hAnsi="Arial" w:cs="Arial"/>
          <w:sz w:val="20"/>
          <w:szCs w:val="20"/>
        </w:rPr>
        <w:t>22</w:t>
      </w:r>
      <w:r w:rsidR="00966B70" w:rsidRPr="00966B70">
        <w:rPr>
          <w:rFonts w:ascii="Arial" w:hAnsi="Arial" w:cs="Arial"/>
          <w:sz w:val="20"/>
          <w:szCs w:val="20"/>
          <w:lang w:val="mn-MN"/>
        </w:rPr>
        <w:t>2</w:t>
      </w:r>
      <w:r w:rsidR="00966B70" w:rsidRPr="00966B70">
        <w:rPr>
          <w:rFonts w:ascii="Arial" w:hAnsi="Arial" w:cs="Arial"/>
          <w:sz w:val="20"/>
          <w:szCs w:val="20"/>
        </w:rPr>
        <w:t xml:space="preserve"> </w:t>
      </w:r>
      <w:r w:rsidR="00966B70" w:rsidRPr="00966B70">
        <w:rPr>
          <w:rFonts w:ascii="Arial" w:hAnsi="Arial" w:cs="Arial"/>
          <w:sz w:val="20"/>
          <w:szCs w:val="20"/>
          <w:lang w:val="mn-MN"/>
        </w:rPr>
        <w:t>дугаар зүйлийн 222.4, 223 дугаар зүйлийн 223.1, 223,2, 225 дугаар зүйлийн 225.5, 227 дугаар зүйлийн 227.1, 227.3, 227.5, 229 дүгээр зүйлийн 229.1, 230 дугаар зүйлийн 230.1, 230.2, 231 дүгээр зүйлийн 231.1.1, 231.1.3, 232 дугаар зүйлийн 232.6, 234 дүгээр зүйлийн 234.4, 249 дүгээр зүйлийн 249.1, 349 дүгээр зүйлийн 349.1, 355 дугаар зүйлийн 355.6, 457 дугаар зүйлийн 457.10 дахь хэсгүүдэд заасан</w:t>
      </w:r>
      <w:r w:rsidR="00966B70" w:rsidRPr="00620E54">
        <w:rPr>
          <w:rFonts w:ascii="Arial" w:hAnsi="Arial" w:cs="Arial"/>
          <w:sz w:val="20"/>
          <w:szCs w:val="20"/>
          <w:lang w:val="mn-MN"/>
        </w:rPr>
        <w:t xml:space="preserve"> хариуцлагыг хүлээнэ.</w:t>
      </w:r>
    </w:p>
    <w:p w14:paraId="45441358" w14:textId="005EFCD3" w:rsidR="00F36EA2" w:rsidRDefault="00F36EA2" w:rsidP="00966B70">
      <w:pPr>
        <w:jc w:val="both"/>
        <w:rPr>
          <w:rFonts w:ascii="Arial" w:hAnsi="Arial" w:cs="Arial"/>
          <w:sz w:val="20"/>
          <w:szCs w:val="20"/>
          <w:lang w:val="mn-MN"/>
        </w:rPr>
      </w:pPr>
      <w:r>
        <w:rPr>
          <w:rFonts w:ascii="Arial" w:hAnsi="Arial" w:cs="Arial"/>
          <w:sz w:val="20"/>
          <w:szCs w:val="20"/>
          <w:lang w:val="mn-MN"/>
        </w:rPr>
        <w:t>2.7 Гэрээг гүйцэтгэгчийн хүсэлтээр цуцалсан тохиолдолд гүйцэтгэгч дараах хариуцлагыг хүлээнэ. Үүнд: 1. Гүйцэтгэгчийг “Тендерт орох эрхээ хязгаарлуулсан этгээдийн бүртгэл”-д бүртгүүлэх хүсэлтийг захиалагчаас санаачлан холбогдох байгууллагад хүргүүлнэ.</w:t>
      </w:r>
    </w:p>
    <w:p w14:paraId="5FA6E69E" w14:textId="59D87651" w:rsidR="00F36EA2" w:rsidRPr="00620E54" w:rsidRDefault="00F36EA2" w:rsidP="00F36EA2">
      <w:pPr>
        <w:tabs>
          <w:tab w:val="left" w:pos="90"/>
        </w:tabs>
        <w:jc w:val="both"/>
        <w:rPr>
          <w:rFonts w:ascii="Arial" w:hAnsi="Arial" w:cs="Arial"/>
          <w:sz w:val="20"/>
          <w:szCs w:val="20"/>
          <w:lang w:val="mn-MN"/>
        </w:rPr>
      </w:pPr>
      <w:r>
        <w:rPr>
          <w:rFonts w:ascii="Arial" w:hAnsi="Arial" w:cs="Arial"/>
          <w:sz w:val="20"/>
          <w:szCs w:val="20"/>
          <w:lang w:val="mn-MN"/>
        </w:rPr>
        <w:t>2.</w:t>
      </w:r>
      <w:r w:rsidR="00551860">
        <w:rPr>
          <w:rFonts w:ascii="Arial" w:hAnsi="Arial" w:cs="Arial"/>
          <w:sz w:val="20"/>
          <w:szCs w:val="20"/>
          <w:lang w:val="mn-MN"/>
        </w:rPr>
        <w:t>8</w:t>
      </w:r>
      <w:r>
        <w:rPr>
          <w:rFonts w:ascii="Arial" w:hAnsi="Arial" w:cs="Arial"/>
          <w:sz w:val="20"/>
          <w:szCs w:val="20"/>
          <w:lang w:val="mn-MN"/>
        </w:rPr>
        <w:t xml:space="preserve"> Гэрээ цуцалсны улмаас захиалагчид учирсан хохирол </w:t>
      </w:r>
      <w:r>
        <w:rPr>
          <w:rFonts w:ascii="Arial" w:hAnsi="Arial" w:cs="Arial"/>
          <w:sz w:val="20"/>
          <w:szCs w:val="20"/>
        </w:rPr>
        <w:t>(</w:t>
      </w:r>
      <w:r>
        <w:rPr>
          <w:rFonts w:ascii="Arial" w:hAnsi="Arial" w:cs="Arial"/>
          <w:sz w:val="20"/>
          <w:szCs w:val="20"/>
          <w:lang w:val="mn-MN"/>
        </w:rPr>
        <w:t>Санхүүжилт татагдах, тендер зарлах, гэрээ байгуулах, ажлын талбайг чөлөөлөх, хүлээлгэн өгснөөс үүсэх зардал, ирээдүйд олохоор тооцон үр ашиг</w:t>
      </w:r>
      <w:r>
        <w:rPr>
          <w:rFonts w:ascii="Arial" w:hAnsi="Arial" w:cs="Arial"/>
          <w:sz w:val="20"/>
          <w:szCs w:val="20"/>
        </w:rPr>
        <w:t>)</w:t>
      </w:r>
      <w:r>
        <w:rPr>
          <w:rFonts w:ascii="Arial" w:hAnsi="Arial" w:cs="Arial"/>
          <w:sz w:val="20"/>
          <w:szCs w:val="20"/>
          <w:lang w:val="mn-MN"/>
        </w:rPr>
        <w:t>-ыг гүйцэтгэгч хариуцан барагдуулна.</w:t>
      </w:r>
    </w:p>
    <w:p w14:paraId="4FB93145" w14:textId="0EAB9BC8" w:rsidR="00F36EA2" w:rsidRPr="00620E54" w:rsidRDefault="00F36EA2" w:rsidP="00F36EA2">
      <w:pPr>
        <w:jc w:val="both"/>
        <w:rPr>
          <w:rFonts w:ascii="Arial" w:hAnsi="Arial" w:cs="Arial"/>
          <w:sz w:val="20"/>
          <w:szCs w:val="20"/>
          <w:lang w:val="mn-MN"/>
        </w:rPr>
      </w:pPr>
      <w:r>
        <w:rPr>
          <w:rFonts w:ascii="Arial" w:hAnsi="Arial" w:cs="Arial"/>
          <w:sz w:val="20"/>
          <w:szCs w:val="20"/>
          <w:lang w:val="mn-MN"/>
        </w:rPr>
        <w:lastRenderedPageBreak/>
        <w:t>2</w:t>
      </w:r>
      <w:r w:rsidRPr="00620E54">
        <w:rPr>
          <w:rFonts w:ascii="Arial" w:hAnsi="Arial" w:cs="Arial"/>
          <w:sz w:val="20"/>
          <w:szCs w:val="20"/>
        </w:rPr>
        <w:t>.</w:t>
      </w:r>
      <w:r w:rsidR="00551860">
        <w:rPr>
          <w:rFonts w:ascii="Arial" w:hAnsi="Arial" w:cs="Arial"/>
          <w:sz w:val="20"/>
          <w:szCs w:val="20"/>
          <w:lang w:val="mn-MN"/>
        </w:rPr>
        <w:t>9</w:t>
      </w:r>
      <w:r w:rsidRPr="00620E54">
        <w:rPr>
          <w:rFonts w:ascii="Arial" w:hAnsi="Arial" w:cs="Arial"/>
          <w:sz w:val="20"/>
          <w:szCs w:val="20"/>
          <w:lang w:val="mn-MN"/>
        </w:rPr>
        <w:t xml:space="preserve"> Гэрээний хэрэгжилттэй холбоотой маргаан гарсан тохиолдолд талууд харилцан зөвшилцөж шийдвэрлэхийг эрмэлзэх бөгөөд зөвшилцөж чадаагүй тохиолдолд шүүхээр шийдвэрлүүлнэ. </w:t>
      </w:r>
    </w:p>
    <w:p w14:paraId="0EA40C12" w14:textId="77777777" w:rsidR="00F36EA2" w:rsidRPr="00620E54" w:rsidRDefault="00F36EA2" w:rsidP="00F36EA2">
      <w:pPr>
        <w:ind w:left="720" w:firstLine="720"/>
        <w:jc w:val="center"/>
        <w:rPr>
          <w:rFonts w:ascii="Arial" w:hAnsi="Arial" w:cs="Arial"/>
          <w:b/>
          <w:sz w:val="20"/>
          <w:szCs w:val="20"/>
          <w:lang w:val="mn-MN"/>
        </w:rPr>
      </w:pPr>
      <w:r>
        <w:rPr>
          <w:rFonts w:ascii="Arial" w:hAnsi="Arial" w:cs="Arial"/>
          <w:b/>
          <w:sz w:val="20"/>
          <w:szCs w:val="20"/>
          <w:lang w:val="mn-MN"/>
        </w:rPr>
        <w:t>ГУРАВ.</w:t>
      </w:r>
      <w:r w:rsidRPr="00620E54">
        <w:rPr>
          <w:rFonts w:ascii="Arial" w:hAnsi="Arial" w:cs="Arial"/>
          <w:b/>
          <w:sz w:val="20"/>
          <w:szCs w:val="20"/>
          <w:lang w:val="mn-MN"/>
        </w:rPr>
        <w:t xml:space="preserve"> ГЭРЭЭГ ЦУЦЛАХ ҮНДЭСЛЭЛ.</w:t>
      </w:r>
    </w:p>
    <w:p w14:paraId="466FC683" w14:textId="77777777" w:rsidR="00F36EA2" w:rsidRPr="00620E54" w:rsidRDefault="00F36EA2" w:rsidP="00F36EA2">
      <w:pPr>
        <w:ind w:firstLine="720"/>
        <w:jc w:val="both"/>
        <w:rPr>
          <w:rFonts w:ascii="Arial" w:hAnsi="Arial" w:cs="Arial"/>
          <w:bCs/>
          <w:sz w:val="20"/>
          <w:szCs w:val="20"/>
          <w:lang w:val="mn-MN"/>
        </w:rPr>
      </w:pPr>
      <w:r w:rsidRPr="00620E54">
        <w:rPr>
          <w:rFonts w:ascii="Arial" w:hAnsi="Arial" w:cs="Arial"/>
          <w:bCs/>
          <w:sz w:val="20"/>
          <w:szCs w:val="20"/>
          <w:lang w:val="mn-MN"/>
        </w:rPr>
        <w:t>Гэрээг дор дурьдсан үндэслэлээр цуцална. Үүнд:</w:t>
      </w:r>
    </w:p>
    <w:p w14:paraId="231B2BD6" w14:textId="252E3CEC" w:rsidR="00551860" w:rsidRPr="00551860" w:rsidRDefault="00F36EA2" w:rsidP="00551860">
      <w:pPr>
        <w:tabs>
          <w:tab w:val="left" w:pos="0"/>
          <w:tab w:val="left" w:pos="1440"/>
        </w:tabs>
        <w:jc w:val="both"/>
        <w:rPr>
          <w:rFonts w:ascii="Arial" w:hAnsi="Arial" w:cs="Arial"/>
          <w:bCs/>
          <w:sz w:val="20"/>
          <w:szCs w:val="20"/>
          <w:lang w:val="mn-MN"/>
        </w:rPr>
      </w:pPr>
      <w:r>
        <w:rPr>
          <w:rFonts w:ascii="Arial" w:hAnsi="Arial" w:cs="Arial"/>
          <w:bCs/>
          <w:sz w:val="20"/>
          <w:szCs w:val="20"/>
          <w:lang w:val="mn-MN"/>
        </w:rPr>
        <w:t>3</w:t>
      </w:r>
      <w:r w:rsidRPr="00620E54">
        <w:rPr>
          <w:rFonts w:ascii="Arial" w:hAnsi="Arial" w:cs="Arial"/>
          <w:bCs/>
          <w:sz w:val="20"/>
          <w:szCs w:val="20"/>
          <w:lang w:val="mn-MN"/>
        </w:rPr>
        <w:t xml:space="preserve">.1 </w:t>
      </w:r>
      <w:r w:rsidR="007D723D">
        <w:rPr>
          <w:rFonts w:ascii="Arial" w:hAnsi="Arial" w:cs="Arial"/>
          <w:sz w:val="20"/>
          <w:szCs w:val="20"/>
          <w:lang w:val="mn-MN"/>
        </w:rPr>
        <w:t>“Захиргааны ерөнхий хууль”-ийн 56 дугаар зүйлийн 56.2, 56.3,</w:t>
      </w:r>
      <w:r w:rsidR="007D723D" w:rsidRPr="00551860">
        <w:rPr>
          <w:rFonts w:ascii="Arial" w:hAnsi="Arial" w:cs="Arial"/>
          <w:bCs/>
          <w:sz w:val="20"/>
          <w:szCs w:val="20"/>
          <w:lang w:val="mn-MN"/>
        </w:rPr>
        <w:t xml:space="preserve"> </w:t>
      </w:r>
      <w:r w:rsidR="00551860" w:rsidRPr="00551860">
        <w:rPr>
          <w:rFonts w:ascii="Arial" w:hAnsi="Arial" w:cs="Arial"/>
          <w:bCs/>
          <w:sz w:val="20"/>
          <w:szCs w:val="20"/>
          <w:lang w:val="mn-MN"/>
        </w:rPr>
        <w:t>“Иргэний хууль”-ийн 221 дүгээр зүйлийн 221.3, 225 дүугаар зүйлийн 225.3, 225.7, 240 дүгээр зүйлийн 240.1.2, 249 дүгээр зүйлийн 249.1, 356 дугаар зүйлийн 356.1, 356.2, 356.3 дахь хэсгүүд энэ гэрээний ерөнхий нөхцөлийн 56.2 дахь хэсэг, гэрээний тусгай нөхцөлийн ГЕН 56.1 дэх хэсэгт заасан нөхцөл байдал бий болсон</w:t>
      </w:r>
    </w:p>
    <w:p w14:paraId="534DA774" w14:textId="77777777" w:rsidR="00F36EA2" w:rsidRPr="00620E54" w:rsidRDefault="00F36EA2" w:rsidP="00F36EA2">
      <w:pPr>
        <w:tabs>
          <w:tab w:val="left" w:pos="0"/>
          <w:tab w:val="left" w:pos="1440"/>
        </w:tabs>
        <w:jc w:val="both"/>
        <w:rPr>
          <w:rFonts w:ascii="Arial" w:hAnsi="Arial" w:cs="Arial"/>
          <w:bCs/>
          <w:sz w:val="20"/>
          <w:szCs w:val="20"/>
          <w:lang w:val="mn-MN"/>
        </w:rPr>
      </w:pPr>
      <w:r>
        <w:rPr>
          <w:rFonts w:ascii="Arial" w:hAnsi="Arial" w:cs="Arial"/>
          <w:bCs/>
          <w:sz w:val="20"/>
          <w:szCs w:val="20"/>
          <w:lang w:val="mn-MN"/>
        </w:rPr>
        <w:t>3</w:t>
      </w:r>
      <w:r w:rsidRPr="00620E54">
        <w:rPr>
          <w:rFonts w:ascii="Arial" w:hAnsi="Arial" w:cs="Arial"/>
          <w:bCs/>
          <w:sz w:val="20"/>
          <w:szCs w:val="20"/>
          <w:lang w:val="mn-MN"/>
        </w:rPr>
        <w:t>.2  Захиалагч, гүйцэтгэгч талууд гэрээний үүргээ биелүүлээгүйн улмаас гэрээг сунгах боло</w:t>
      </w:r>
      <w:r>
        <w:rPr>
          <w:rFonts w:ascii="Arial" w:hAnsi="Arial" w:cs="Arial"/>
          <w:bCs/>
          <w:sz w:val="20"/>
          <w:szCs w:val="20"/>
          <w:lang w:val="mn-MN"/>
        </w:rPr>
        <w:t>л</w:t>
      </w:r>
      <w:r w:rsidRPr="00620E54">
        <w:rPr>
          <w:rFonts w:ascii="Arial" w:hAnsi="Arial" w:cs="Arial"/>
          <w:bCs/>
          <w:sz w:val="20"/>
          <w:szCs w:val="20"/>
          <w:lang w:val="mn-MN"/>
        </w:rPr>
        <w:t>цоогүй болсон эсхүл ажлын үе шатны хуваарьт заасан ажил хийгдээгүй, чанаргүй гүйцэтгэл гарсан, барилгын ажилын гүйцэтгэлийг хийхдээ мэргэжлийн алдаа гаргасан захиалагчийн баталсан техникийн тодорхойлолтыг хангахааргүй материалыг ашигласан зэрэг нь  эрх бүхий албан тушаалтны дүгнэлтээр тогтоогдсон</w:t>
      </w:r>
    </w:p>
    <w:p w14:paraId="651DF1D8" w14:textId="77777777" w:rsidR="00F36EA2" w:rsidRDefault="00F36EA2" w:rsidP="00F36EA2">
      <w:pPr>
        <w:tabs>
          <w:tab w:val="left" w:pos="90"/>
        </w:tabs>
        <w:jc w:val="both"/>
        <w:rPr>
          <w:rFonts w:ascii="Arial" w:hAnsi="Arial" w:cs="Arial"/>
          <w:sz w:val="20"/>
          <w:szCs w:val="20"/>
          <w:lang w:val="mn-MN"/>
        </w:rPr>
      </w:pPr>
      <w:r>
        <w:rPr>
          <w:rFonts w:ascii="Arial" w:hAnsi="Arial" w:cs="Arial"/>
          <w:bCs/>
          <w:sz w:val="20"/>
          <w:szCs w:val="20"/>
          <w:lang w:val="mn-MN"/>
        </w:rPr>
        <w:t>3</w:t>
      </w:r>
      <w:r w:rsidRPr="00620E54">
        <w:rPr>
          <w:rFonts w:ascii="Arial" w:hAnsi="Arial" w:cs="Arial"/>
          <w:bCs/>
          <w:sz w:val="20"/>
          <w:szCs w:val="20"/>
          <w:lang w:val="mn-MN"/>
        </w:rPr>
        <w:t xml:space="preserve">.3 </w:t>
      </w:r>
      <w:r w:rsidRPr="00620E54">
        <w:rPr>
          <w:rFonts w:ascii="Arial" w:hAnsi="Arial" w:cs="Arial"/>
          <w:sz w:val="20"/>
          <w:szCs w:val="20"/>
          <w:lang w:val="mn-MN"/>
        </w:rPr>
        <w:t>Гүйцэтгэгч гэрээний үүрэг, захиалагчийн болон эрх бүхий хяналт шалгалтын байгууллагын дүгнэлт албан шаардлагыг биелүүлээгүй, гэрээний үүргээ зөрчсөн, эсхүл захиалагчаас хүлээн авсан ажлын талбай, барилга байгууламжийг учирч болох эрсдлээс хамгаалах, зүй зохистой ашиглах арга хэмжээ аваагүй,   гэрээний үүргээсээ өөрөө татгалзсан зэрэг тохиолдолдлууд,</w:t>
      </w:r>
    </w:p>
    <w:p w14:paraId="48D3CA1A" w14:textId="77777777" w:rsidR="00F36EA2" w:rsidRPr="00620E54" w:rsidRDefault="00F36EA2" w:rsidP="00F36EA2">
      <w:pPr>
        <w:jc w:val="center"/>
        <w:rPr>
          <w:rFonts w:ascii="Arial" w:hAnsi="Arial" w:cs="Arial"/>
          <w:b/>
          <w:sz w:val="20"/>
          <w:szCs w:val="20"/>
        </w:rPr>
      </w:pPr>
      <w:r>
        <w:rPr>
          <w:rFonts w:ascii="Arial" w:hAnsi="Arial" w:cs="Arial"/>
          <w:b/>
          <w:sz w:val="20"/>
          <w:szCs w:val="20"/>
          <w:lang w:val="mn-MN"/>
        </w:rPr>
        <w:t>ДӨРӨВ</w:t>
      </w:r>
      <w:r w:rsidRPr="00620E54">
        <w:rPr>
          <w:rFonts w:ascii="Arial" w:hAnsi="Arial" w:cs="Arial"/>
          <w:b/>
          <w:sz w:val="20"/>
          <w:szCs w:val="20"/>
          <w:lang w:val="mn-MN"/>
        </w:rPr>
        <w:t>. ГЭРЭЭ ХҮЧИН ТӨГӨЛДӨР БОЛОХ</w:t>
      </w:r>
    </w:p>
    <w:p w14:paraId="7FFD3117" w14:textId="77777777" w:rsidR="00F36EA2" w:rsidRDefault="00F36EA2" w:rsidP="00F36EA2">
      <w:pPr>
        <w:ind w:right="36"/>
        <w:jc w:val="both"/>
        <w:rPr>
          <w:rFonts w:ascii="Arial" w:hAnsi="Arial" w:cs="Arial"/>
          <w:sz w:val="20"/>
          <w:szCs w:val="20"/>
        </w:rPr>
      </w:pPr>
      <w:r>
        <w:rPr>
          <w:rFonts w:ascii="Arial" w:hAnsi="Arial" w:cs="Arial"/>
          <w:sz w:val="20"/>
          <w:szCs w:val="20"/>
          <w:lang w:val="mn-MN"/>
        </w:rPr>
        <w:t>4</w:t>
      </w:r>
      <w:r w:rsidRPr="00620E54">
        <w:rPr>
          <w:rFonts w:ascii="Arial" w:hAnsi="Arial" w:cs="Arial"/>
          <w:sz w:val="20"/>
          <w:szCs w:val="20"/>
          <w:lang w:val="mn-MN"/>
        </w:rPr>
        <w:t xml:space="preserve">.1. Гэрээг </w:t>
      </w:r>
      <w:r w:rsidRPr="00620E54">
        <w:rPr>
          <w:rFonts w:ascii="Arial" w:hAnsi="Arial" w:cs="Arial"/>
          <w:sz w:val="20"/>
          <w:szCs w:val="20"/>
        </w:rPr>
        <w:t>5</w:t>
      </w:r>
      <w:r w:rsidRPr="00620E54">
        <w:rPr>
          <w:rFonts w:ascii="Arial" w:hAnsi="Arial" w:cs="Arial"/>
          <w:sz w:val="20"/>
          <w:szCs w:val="20"/>
          <w:lang w:val="mn-MN"/>
        </w:rPr>
        <w:t xml:space="preserve"> хувь үйлдэж захиалагч тал гурав, гүйцэтгэгч тал 2 хувийг хадгална. Талууд гэрээнд гарын үсэг зурж </w:t>
      </w:r>
      <w:r>
        <w:rPr>
          <w:rFonts w:ascii="Arial" w:hAnsi="Arial" w:cs="Arial"/>
          <w:sz w:val="20"/>
          <w:szCs w:val="20"/>
          <w:lang w:val="mn-MN"/>
        </w:rPr>
        <w:t>баталгаажуулсан өдөр</w:t>
      </w:r>
      <w:r w:rsidRPr="00620E54">
        <w:rPr>
          <w:rFonts w:ascii="Arial" w:hAnsi="Arial" w:cs="Arial"/>
          <w:sz w:val="20"/>
          <w:szCs w:val="20"/>
          <w:lang w:val="mn-MN"/>
        </w:rPr>
        <w:t xml:space="preserve"> гэрээ хүчин төгөлдөр болно</w:t>
      </w:r>
      <w:r w:rsidRPr="00620E54">
        <w:rPr>
          <w:rFonts w:ascii="Arial" w:hAnsi="Arial" w:cs="Arial"/>
          <w:sz w:val="20"/>
          <w:szCs w:val="20"/>
        </w:rPr>
        <w:t>.</w:t>
      </w:r>
    </w:p>
    <w:p w14:paraId="2F5143E8" w14:textId="77777777" w:rsidR="00F36EA2" w:rsidRDefault="00F36EA2" w:rsidP="00F36EA2">
      <w:pPr>
        <w:spacing w:after="0" w:line="240" w:lineRule="auto"/>
        <w:jc w:val="both"/>
        <w:rPr>
          <w:rFonts w:ascii="Arial" w:hAnsi="Arial" w:cs="Arial"/>
          <w:sz w:val="20"/>
          <w:szCs w:val="20"/>
          <w:lang w:val="mn-MN"/>
        </w:rPr>
      </w:pPr>
      <w:r>
        <w:rPr>
          <w:rFonts w:ascii="Arial" w:eastAsia="Times New Roman" w:hAnsi="Arial" w:cs="Arial"/>
          <w:sz w:val="20"/>
          <w:szCs w:val="20"/>
          <w:lang w:val="mn-MN"/>
        </w:rPr>
        <w:t>4</w:t>
      </w:r>
      <w:r w:rsidRPr="00FD1A8A">
        <w:rPr>
          <w:rFonts w:ascii="Arial" w:eastAsia="Times New Roman" w:hAnsi="Arial" w:cs="Arial"/>
          <w:sz w:val="20"/>
          <w:szCs w:val="20"/>
          <w:lang w:val="mn-MN"/>
        </w:rPr>
        <w:t>.2 Сангийн сайдын 2012 оны</w:t>
      </w:r>
      <w:r w:rsidRPr="00FD1A8A">
        <w:rPr>
          <w:rFonts w:ascii="Arial" w:eastAsia="Times New Roman" w:hAnsi="Arial" w:cs="Arial"/>
          <w:sz w:val="20"/>
          <w:szCs w:val="20"/>
          <w:lang w:val="mn-MN"/>
        </w:rPr>
        <w:br/>
        <w:t>3 дугаар сарын 29-ний өдрийн 81 дүгээр тушаалын 2 дугаар хавсралтаар баталсан “ажил худалдан авах ажиллагаа”-ны тендерийн жишиг баримт бичгийн гэрээний ерөнхий нөхцөл</w:t>
      </w:r>
      <w:r>
        <w:rPr>
          <w:rFonts w:ascii="Arial" w:eastAsia="Times New Roman" w:hAnsi="Arial" w:cs="Arial"/>
          <w:sz w:val="20"/>
          <w:szCs w:val="20"/>
          <w:lang w:val="mn-MN"/>
        </w:rPr>
        <w:t>,  гүйцэтгэлийн баталгаа болон энэ гэрээний 1.5 дахь хэсэгт заасан баримт бичгүүд</w:t>
      </w:r>
      <w:r w:rsidRPr="00FD1A8A">
        <w:rPr>
          <w:rFonts w:ascii="Arial" w:eastAsia="Times New Roman" w:hAnsi="Arial" w:cs="Arial"/>
          <w:sz w:val="20"/>
          <w:szCs w:val="20"/>
          <w:lang w:val="mn-MN"/>
        </w:rPr>
        <w:t xml:space="preserve"> нь гэрээний салшгүй хэсэг байна.</w:t>
      </w:r>
      <w:r w:rsidRPr="00FD1A8A">
        <w:rPr>
          <w:rFonts w:ascii="Arial" w:eastAsia="Times New Roman" w:hAnsi="Arial" w:cs="Arial"/>
          <w:sz w:val="20"/>
          <w:szCs w:val="20"/>
          <w:lang w:val="mn-MN"/>
        </w:rPr>
        <w:br/>
      </w:r>
      <w:r>
        <w:rPr>
          <w:rFonts w:ascii="Arial" w:hAnsi="Arial" w:cs="Arial"/>
          <w:sz w:val="20"/>
          <w:szCs w:val="20"/>
          <w:lang w:val="mn-MN"/>
        </w:rPr>
        <w:t>4</w:t>
      </w:r>
      <w:r w:rsidRPr="00620E54">
        <w:rPr>
          <w:rFonts w:ascii="Arial" w:hAnsi="Arial" w:cs="Arial"/>
          <w:sz w:val="20"/>
          <w:szCs w:val="20"/>
        </w:rPr>
        <w:t>.</w:t>
      </w:r>
      <w:r>
        <w:rPr>
          <w:rFonts w:ascii="Arial" w:hAnsi="Arial" w:cs="Arial"/>
          <w:sz w:val="20"/>
          <w:szCs w:val="20"/>
          <w:lang w:val="mn-MN"/>
        </w:rPr>
        <w:t>3</w:t>
      </w:r>
      <w:r w:rsidRPr="00620E54">
        <w:rPr>
          <w:rFonts w:ascii="Arial" w:hAnsi="Arial" w:cs="Arial"/>
          <w:sz w:val="20"/>
          <w:szCs w:val="20"/>
        </w:rPr>
        <w:t xml:space="preserve">  </w:t>
      </w:r>
      <w:r w:rsidRPr="00620E54">
        <w:rPr>
          <w:rFonts w:ascii="Arial" w:hAnsi="Arial" w:cs="Arial"/>
          <w:sz w:val="20"/>
          <w:szCs w:val="20"/>
        </w:rPr>
        <w:tab/>
      </w:r>
      <w:r w:rsidRPr="00620E54">
        <w:rPr>
          <w:rFonts w:ascii="Arial" w:hAnsi="Arial" w:cs="Arial"/>
          <w:sz w:val="20"/>
          <w:szCs w:val="20"/>
          <w:lang w:val="mn-MN"/>
        </w:rPr>
        <w:t>Энэхүү гэрээний нөхцөлд гэрээ</w:t>
      </w:r>
      <w:r>
        <w:rPr>
          <w:rFonts w:ascii="Arial" w:hAnsi="Arial" w:cs="Arial"/>
          <w:sz w:val="20"/>
          <w:szCs w:val="20"/>
          <w:lang w:val="mn-MN"/>
        </w:rPr>
        <w:t>нд заасан ажлын</w:t>
      </w:r>
      <w:r w:rsidRPr="00620E54">
        <w:rPr>
          <w:rFonts w:ascii="Arial" w:hAnsi="Arial" w:cs="Arial"/>
          <w:sz w:val="20"/>
          <w:szCs w:val="20"/>
          <w:lang w:val="mn-MN"/>
        </w:rPr>
        <w:t xml:space="preserve"> тоо хэмжээ, үнэ өөрчлөхөөс бусад асуудлаар нэмэлт гэрээ байгуулж  болох бөгөөд уг нэмэлт гэрээ нь үндсэн  гэрээний салшгүй хэсэг болно. </w:t>
      </w:r>
    </w:p>
    <w:p w14:paraId="5BA6DB32" w14:textId="77777777" w:rsidR="00F36EA2" w:rsidRPr="00620E54" w:rsidRDefault="00F36EA2" w:rsidP="00F36EA2">
      <w:pPr>
        <w:spacing w:after="0" w:line="240" w:lineRule="auto"/>
        <w:jc w:val="both"/>
        <w:rPr>
          <w:rFonts w:ascii="Arial" w:hAnsi="Arial" w:cs="Arial"/>
          <w:sz w:val="20"/>
          <w:szCs w:val="20"/>
          <w:lang w:val="mn-MN"/>
        </w:rPr>
      </w:pPr>
      <w:r>
        <w:rPr>
          <w:rFonts w:ascii="Arial" w:hAnsi="Arial" w:cs="Arial"/>
          <w:sz w:val="20"/>
          <w:szCs w:val="20"/>
          <w:lang w:val="mn-MN"/>
        </w:rPr>
        <w:t>4.4 Энэхүү гэрээ нь гэрээг цуцалснаас бусад тохиолдолд “Барилгын тухай хууль”-ийн 14 дүгээр зүйлийн 14.6 дахь хэсэг заасан хугацаа дуусах өдөр хүртэл хүчинтэй байна.</w:t>
      </w:r>
    </w:p>
    <w:p w14:paraId="2B33E4AF" w14:textId="77777777" w:rsidR="00F36EA2" w:rsidRPr="00620E54" w:rsidRDefault="00F36EA2" w:rsidP="00F36EA2">
      <w:pPr>
        <w:ind w:left="1440" w:right="36" w:hanging="1440"/>
        <w:jc w:val="center"/>
        <w:rPr>
          <w:rFonts w:ascii="Arial" w:hAnsi="Arial" w:cs="Arial"/>
          <w:b/>
          <w:sz w:val="20"/>
          <w:szCs w:val="20"/>
          <w:lang w:val="mn-MN"/>
        </w:rPr>
      </w:pPr>
      <w:r>
        <w:rPr>
          <w:rFonts w:ascii="Arial" w:hAnsi="Arial" w:cs="Arial"/>
          <w:b/>
          <w:sz w:val="20"/>
          <w:szCs w:val="20"/>
          <w:lang w:val="mn-MN"/>
        </w:rPr>
        <w:t>ТАВ</w:t>
      </w:r>
      <w:r w:rsidRPr="00620E54">
        <w:rPr>
          <w:rFonts w:ascii="Arial" w:hAnsi="Arial" w:cs="Arial"/>
          <w:b/>
          <w:sz w:val="20"/>
          <w:szCs w:val="20"/>
          <w:lang w:val="mn-MN"/>
        </w:rPr>
        <w:t>. ГЭРЭЭ ДҮГНЭХ</w:t>
      </w:r>
    </w:p>
    <w:p w14:paraId="00D8C70C" w14:textId="77777777" w:rsidR="00F36EA2" w:rsidRPr="00620E54" w:rsidRDefault="00F36EA2" w:rsidP="00F36EA2">
      <w:pPr>
        <w:ind w:right="36"/>
        <w:jc w:val="both"/>
        <w:rPr>
          <w:rFonts w:ascii="Arial" w:hAnsi="Arial" w:cs="Arial"/>
          <w:sz w:val="20"/>
          <w:szCs w:val="20"/>
          <w:lang w:val="mn-MN"/>
        </w:rPr>
      </w:pPr>
      <w:r>
        <w:rPr>
          <w:rFonts w:ascii="Arial" w:hAnsi="Arial" w:cs="Arial"/>
          <w:sz w:val="20"/>
          <w:szCs w:val="20"/>
          <w:lang w:val="mn-MN"/>
        </w:rPr>
        <w:t>5</w:t>
      </w:r>
      <w:r w:rsidRPr="00620E54">
        <w:rPr>
          <w:rFonts w:ascii="Arial" w:hAnsi="Arial" w:cs="Arial"/>
          <w:sz w:val="20"/>
          <w:szCs w:val="20"/>
          <w:lang w:val="mn-MN"/>
        </w:rPr>
        <w:t>.1 Захиалагчийн төслийн баг болон гүйцэтгэгч байгууллага хамтран ажил гүйцэтгэх гэрээг дүгнэнэ.</w:t>
      </w:r>
    </w:p>
    <w:p w14:paraId="1758D70D" w14:textId="77777777" w:rsidR="00F36EA2" w:rsidRPr="00620E54" w:rsidRDefault="00F36EA2" w:rsidP="00F36EA2">
      <w:pPr>
        <w:ind w:right="36"/>
        <w:jc w:val="both"/>
        <w:rPr>
          <w:rFonts w:ascii="Arial" w:hAnsi="Arial" w:cs="Arial"/>
          <w:sz w:val="20"/>
          <w:szCs w:val="20"/>
          <w:lang w:val="mn-MN"/>
        </w:rPr>
      </w:pPr>
      <w:r>
        <w:rPr>
          <w:rFonts w:ascii="Arial" w:hAnsi="Arial" w:cs="Arial"/>
          <w:sz w:val="20"/>
          <w:szCs w:val="20"/>
          <w:lang w:val="mn-MN"/>
        </w:rPr>
        <w:t>5</w:t>
      </w:r>
      <w:r w:rsidRPr="00620E54">
        <w:rPr>
          <w:rFonts w:ascii="Arial" w:hAnsi="Arial" w:cs="Arial"/>
          <w:sz w:val="20"/>
          <w:szCs w:val="20"/>
          <w:lang w:val="mn-MN"/>
        </w:rPr>
        <w:t xml:space="preserve">.2 Барилга угсралтын ажлын  үндсэн гэрээ болон нэмэлт гэрээг  тухайн үе шатанд хийгдсэн ажлын гүйцэтгэл, гэрээний бусад нөхцлийг үндэслэн дүгнэнэ. </w:t>
      </w:r>
    </w:p>
    <w:p w14:paraId="463ED056" w14:textId="76E228A4" w:rsidR="00F36EA2" w:rsidRPr="00620E54" w:rsidRDefault="00F36EA2" w:rsidP="00F36EA2">
      <w:pPr>
        <w:ind w:right="36"/>
        <w:jc w:val="both"/>
        <w:rPr>
          <w:rFonts w:ascii="Arial" w:hAnsi="Arial" w:cs="Arial"/>
          <w:sz w:val="20"/>
          <w:szCs w:val="20"/>
          <w:lang w:val="mn-MN"/>
        </w:rPr>
      </w:pPr>
      <w:r>
        <w:rPr>
          <w:rFonts w:ascii="Arial" w:hAnsi="Arial" w:cs="Arial"/>
          <w:sz w:val="20"/>
          <w:szCs w:val="20"/>
          <w:lang w:val="mn-MN"/>
        </w:rPr>
        <w:t>5</w:t>
      </w:r>
      <w:r w:rsidRPr="00620E54">
        <w:rPr>
          <w:rFonts w:ascii="Arial" w:hAnsi="Arial" w:cs="Arial"/>
          <w:sz w:val="20"/>
          <w:szCs w:val="20"/>
          <w:lang w:val="mn-MN"/>
        </w:rPr>
        <w:t xml:space="preserve">.3 Барилгын ажлын  гүйцэтгэл бүрэн дууссан тохиолдолд төслийн баг, гүйцэтгэгч, ашиглагч, зохиогч хамтран уг барилга багууламжид үзлэг шалгалт хийн </w:t>
      </w:r>
      <w:r w:rsidR="00662C0E">
        <w:rPr>
          <w:rFonts w:ascii="Arial" w:hAnsi="Arial" w:cs="Arial"/>
          <w:sz w:val="20"/>
          <w:szCs w:val="20"/>
          <w:lang w:val="mn-MN"/>
        </w:rPr>
        <w:t xml:space="preserve">гаргасан </w:t>
      </w:r>
      <w:r w:rsidRPr="00620E54">
        <w:rPr>
          <w:rFonts w:ascii="Arial" w:hAnsi="Arial" w:cs="Arial"/>
          <w:sz w:val="20"/>
          <w:szCs w:val="20"/>
          <w:lang w:val="mn-MN"/>
        </w:rPr>
        <w:t>техник хяналтын нэгдсэн дүгнэлт, байгууламжийг ашиглалтад хүлээн авах  комисс ажиллуулах тухай</w:t>
      </w:r>
      <w:r w:rsidR="00185335">
        <w:rPr>
          <w:rFonts w:ascii="Arial" w:hAnsi="Arial" w:cs="Arial"/>
          <w:sz w:val="20"/>
          <w:szCs w:val="20"/>
          <w:lang w:val="mn-MN"/>
        </w:rPr>
        <w:t xml:space="preserve"> захиалагчийн</w:t>
      </w:r>
      <w:r w:rsidRPr="00620E54">
        <w:rPr>
          <w:rFonts w:ascii="Arial" w:hAnsi="Arial" w:cs="Arial"/>
          <w:sz w:val="20"/>
          <w:szCs w:val="20"/>
          <w:lang w:val="mn-MN"/>
        </w:rPr>
        <w:t xml:space="preserve"> мэдэгдлийг аймгийн Засаг даргад х</w:t>
      </w:r>
      <w:r>
        <w:rPr>
          <w:rFonts w:ascii="Arial" w:hAnsi="Arial" w:cs="Arial"/>
          <w:sz w:val="20"/>
          <w:szCs w:val="20"/>
          <w:lang w:val="mn-MN"/>
        </w:rPr>
        <w:t>ү</w:t>
      </w:r>
      <w:r w:rsidRPr="00620E54">
        <w:rPr>
          <w:rFonts w:ascii="Arial" w:hAnsi="Arial" w:cs="Arial"/>
          <w:sz w:val="20"/>
          <w:szCs w:val="20"/>
          <w:lang w:val="mn-MN"/>
        </w:rPr>
        <w:t>ргүүлэх ба аймгийн Засаг дарга барилга байгууламжийг ашиглалтад хүлээн авах комисс томил</w:t>
      </w:r>
      <w:r>
        <w:rPr>
          <w:rFonts w:ascii="Arial" w:hAnsi="Arial" w:cs="Arial"/>
          <w:sz w:val="20"/>
          <w:szCs w:val="20"/>
          <w:lang w:val="mn-MN"/>
        </w:rPr>
        <w:t>ох</w:t>
      </w:r>
      <w:r w:rsidRPr="00620E54">
        <w:rPr>
          <w:rFonts w:ascii="Arial" w:hAnsi="Arial" w:cs="Arial"/>
          <w:sz w:val="20"/>
          <w:szCs w:val="20"/>
          <w:lang w:val="mn-MN"/>
        </w:rPr>
        <w:t xml:space="preserve"> шийдвэр гаргана. </w:t>
      </w:r>
    </w:p>
    <w:p w14:paraId="72CB4493" w14:textId="77777777" w:rsidR="00F36EA2" w:rsidRPr="00620E54" w:rsidRDefault="00F36EA2" w:rsidP="00F36EA2">
      <w:pPr>
        <w:pStyle w:val="Heading3"/>
        <w:spacing w:before="0" w:after="0" w:line="240" w:lineRule="exact"/>
        <w:jc w:val="both"/>
        <w:rPr>
          <w:sz w:val="20"/>
          <w:szCs w:val="20"/>
        </w:rPr>
      </w:pPr>
      <w:r>
        <w:rPr>
          <w:sz w:val="20"/>
          <w:szCs w:val="20"/>
          <w:lang w:val="mn-MN"/>
        </w:rPr>
        <w:t xml:space="preserve">           </w:t>
      </w:r>
      <w:r w:rsidRPr="00620E54">
        <w:rPr>
          <w:sz w:val="20"/>
          <w:szCs w:val="20"/>
        </w:rPr>
        <w:t>ЗАХИАЛАГЧИЙГ ТӨЛӨӨЛЖ:</w:t>
      </w:r>
      <w:r w:rsidRPr="00620E54">
        <w:rPr>
          <w:sz w:val="20"/>
          <w:szCs w:val="20"/>
          <w:lang w:val="mn-MN"/>
        </w:rPr>
        <w:t xml:space="preserve">                           ХЯНАСАН:                        </w:t>
      </w:r>
      <w:r w:rsidRPr="00620E54">
        <w:rPr>
          <w:sz w:val="20"/>
          <w:szCs w:val="20"/>
        </w:rPr>
        <w:t>ГҮЙЦЭТГЭГЧИЙГ ТӨЛӨӨЛЖ:</w:t>
      </w:r>
    </w:p>
    <w:p w14:paraId="7B12AEF0" w14:textId="77777777" w:rsidR="00F36EA2" w:rsidRPr="00620E54" w:rsidRDefault="00F36EA2" w:rsidP="00F36EA2">
      <w:pPr>
        <w:tabs>
          <w:tab w:val="left" w:pos="436"/>
        </w:tabs>
        <w:spacing w:line="240" w:lineRule="exact"/>
        <w:rPr>
          <w:rFonts w:ascii="Arial" w:hAnsi="Arial" w:cs="Arial"/>
          <w:sz w:val="20"/>
          <w:szCs w:val="20"/>
        </w:rPr>
      </w:pPr>
      <w:r w:rsidRPr="00620E54">
        <w:rPr>
          <w:rFonts w:ascii="Arial" w:hAnsi="Arial" w:cs="Arial"/>
          <w:sz w:val="20"/>
          <w:szCs w:val="20"/>
        </w:rPr>
        <w:tab/>
      </w:r>
    </w:p>
    <w:p w14:paraId="503CB859" w14:textId="77777777" w:rsidR="008009B0"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АЙМГИЙН ЗАСАГ ДАРГЫН                 АЙМГИЙН ЗАСАГ</w:t>
      </w:r>
    </w:p>
    <w:p w14:paraId="4479107D" w14:textId="77777777" w:rsidR="008009B0"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 xml:space="preserve"> ТАМГЫН ГАЗРЫН ДАРГА </w:t>
      </w:r>
      <w:r w:rsidRPr="00620E54">
        <w:rPr>
          <w:rFonts w:ascii="Arial" w:hAnsi="Arial" w:cs="Arial"/>
          <w:i/>
          <w:iCs/>
          <w:sz w:val="20"/>
          <w:szCs w:val="20"/>
          <w:lang w:val="mn-MN"/>
        </w:rPr>
        <w:t xml:space="preserve">   </w:t>
      </w:r>
      <w:r>
        <w:rPr>
          <w:rFonts w:ascii="Arial" w:hAnsi="Arial" w:cs="Arial"/>
          <w:i/>
          <w:iCs/>
          <w:sz w:val="20"/>
          <w:szCs w:val="20"/>
          <w:lang w:val="mn-MN"/>
        </w:rPr>
        <w:t xml:space="preserve">     </w:t>
      </w:r>
      <w:r w:rsidRPr="00620E54">
        <w:rPr>
          <w:rFonts w:ascii="Arial" w:hAnsi="Arial" w:cs="Arial"/>
          <w:i/>
          <w:iCs/>
          <w:sz w:val="20"/>
          <w:szCs w:val="20"/>
          <w:lang w:val="mn-MN"/>
        </w:rPr>
        <w:t xml:space="preserve"> </w:t>
      </w:r>
      <w:r>
        <w:rPr>
          <w:rFonts w:ascii="Arial" w:hAnsi="Arial" w:cs="Arial"/>
          <w:i/>
          <w:iCs/>
          <w:sz w:val="20"/>
          <w:szCs w:val="20"/>
          <w:lang w:val="mn-MN"/>
        </w:rPr>
        <w:t xml:space="preserve">ТАМГЫН ГАЗРЫН   ХУУЛЬ                 </w:t>
      </w:r>
      <w:r w:rsidRPr="00620E54">
        <w:rPr>
          <w:rFonts w:ascii="Arial" w:hAnsi="Arial" w:cs="Arial"/>
          <w:i/>
          <w:iCs/>
          <w:sz w:val="20"/>
          <w:szCs w:val="20"/>
          <w:lang w:val="mn-MN"/>
        </w:rPr>
        <w:t xml:space="preserve">      </w:t>
      </w:r>
      <w:r w:rsidRPr="00620E54">
        <w:rPr>
          <w:rFonts w:ascii="Arial" w:hAnsi="Arial" w:cs="Arial"/>
          <w:i/>
          <w:iCs/>
          <w:sz w:val="20"/>
          <w:szCs w:val="20"/>
        </w:rPr>
        <w:t xml:space="preserve">[Албан тушаал, </w:t>
      </w:r>
      <w:r>
        <w:rPr>
          <w:rFonts w:ascii="Arial" w:hAnsi="Arial" w:cs="Arial"/>
          <w:i/>
          <w:iCs/>
          <w:sz w:val="20"/>
          <w:szCs w:val="20"/>
          <w:lang w:val="mn-MN"/>
        </w:rPr>
        <w:t xml:space="preserve">                                   Х.ГАН-ОЧИР                                             ЭРХ ЗҮЙН ХЭЛТСИЙН </w:t>
      </w:r>
    </w:p>
    <w:p w14:paraId="737A634C" w14:textId="77777777" w:rsidR="008009B0" w:rsidRPr="002B24EE"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rPr>
        <w:t xml:space="preserve">                                                       </w:t>
      </w:r>
      <w:r>
        <w:rPr>
          <w:rFonts w:ascii="Arial" w:hAnsi="Arial" w:cs="Arial"/>
          <w:i/>
          <w:iCs/>
          <w:sz w:val="20"/>
          <w:szCs w:val="20"/>
          <w:lang w:val="mn-MN"/>
        </w:rPr>
        <w:t xml:space="preserve">        </w:t>
      </w:r>
      <w:r>
        <w:rPr>
          <w:rFonts w:ascii="Arial" w:hAnsi="Arial" w:cs="Arial"/>
          <w:i/>
          <w:iCs/>
          <w:sz w:val="20"/>
          <w:szCs w:val="20"/>
        </w:rPr>
        <w:t xml:space="preserve"> </w:t>
      </w:r>
      <w:r>
        <w:rPr>
          <w:rFonts w:ascii="Arial" w:hAnsi="Arial" w:cs="Arial"/>
          <w:i/>
          <w:iCs/>
          <w:sz w:val="20"/>
          <w:szCs w:val="20"/>
          <w:lang w:val="mn-MN"/>
        </w:rPr>
        <w:t>ДАРГА   Г.ГАНДЭЛГЭР</w:t>
      </w:r>
    </w:p>
    <w:p w14:paraId="39405D49" w14:textId="77777777" w:rsidR="008009B0" w:rsidRPr="00620E54" w:rsidRDefault="008009B0" w:rsidP="008009B0">
      <w:pPr>
        <w:spacing w:line="240" w:lineRule="exact"/>
        <w:ind w:right="-259"/>
        <w:jc w:val="both"/>
        <w:rPr>
          <w:rFonts w:ascii="Arial" w:hAnsi="Arial" w:cs="Arial"/>
          <w:sz w:val="20"/>
          <w:szCs w:val="20"/>
        </w:rPr>
      </w:pPr>
      <w:r w:rsidRPr="00620E54">
        <w:rPr>
          <w:rFonts w:ascii="Arial" w:hAnsi="Arial" w:cs="Arial"/>
          <w:i/>
          <w:iCs/>
          <w:sz w:val="20"/>
          <w:szCs w:val="20"/>
        </w:rPr>
        <w:lastRenderedPageBreak/>
        <w:t>[Гарын үсэг]</w:t>
      </w:r>
      <w:r w:rsidRPr="00620E54">
        <w:rPr>
          <w:rFonts w:ascii="Arial" w:hAnsi="Arial" w:cs="Arial"/>
          <w:sz w:val="20"/>
          <w:szCs w:val="20"/>
        </w:rPr>
        <w:t>______________</w:t>
      </w:r>
      <w:r w:rsidRPr="00620E54">
        <w:rPr>
          <w:rFonts w:ascii="Arial" w:hAnsi="Arial" w:cs="Arial"/>
          <w:sz w:val="20"/>
          <w:szCs w:val="20"/>
          <w:lang w:val="mn-MN"/>
        </w:rPr>
        <w:t xml:space="preserve">        </w:t>
      </w:r>
      <w:r w:rsidRPr="00620E54">
        <w:rPr>
          <w:rFonts w:ascii="Arial" w:hAnsi="Arial" w:cs="Arial"/>
          <w:i/>
          <w:iCs/>
          <w:sz w:val="20"/>
          <w:szCs w:val="20"/>
        </w:rPr>
        <w:t>[Гарын үсэг]</w:t>
      </w:r>
      <w:r w:rsidRPr="00620E54">
        <w:rPr>
          <w:rFonts w:ascii="Arial" w:hAnsi="Arial" w:cs="Arial"/>
          <w:sz w:val="20"/>
          <w:szCs w:val="20"/>
        </w:rPr>
        <w:t>_____________</w:t>
      </w:r>
      <w:r w:rsidRPr="00620E54">
        <w:rPr>
          <w:rFonts w:ascii="Arial" w:hAnsi="Arial" w:cs="Arial"/>
          <w:sz w:val="20"/>
          <w:szCs w:val="20"/>
          <w:lang w:val="mn-MN"/>
        </w:rPr>
        <w:t xml:space="preserve">           </w:t>
      </w:r>
      <w:r>
        <w:rPr>
          <w:rFonts w:ascii="Arial" w:hAnsi="Arial" w:cs="Arial"/>
          <w:sz w:val="20"/>
          <w:szCs w:val="20"/>
          <w:lang w:val="mn-MN"/>
        </w:rPr>
        <w:t xml:space="preserve">      </w:t>
      </w:r>
      <w:r w:rsidRPr="00620E54">
        <w:rPr>
          <w:rFonts w:ascii="Arial" w:hAnsi="Arial" w:cs="Arial"/>
          <w:sz w:val="20"/>
          <w:szCs w:val="20"/>
          <w:lang w:val="mn-MN"/>
        </w:rPr>
        <w:t xml:space="preserve"> </w:t>
      </w:r>
      <w:r w:rsidRPr="00620E54">
        <w:rPr>
          <w:rFonts w:ascii="Arial" w:hAnsi="Arial" w:cs="Arial"/>
          <w:i/>
          <w:iCs/>
          <w:sz w:val="20"/>
          <w:szCs w:val="20"/>
        </w:rPr>
        <w:t>[Гарын үсэг]</w:t>
      </w:r>
      <w:r w:rsidRPr="00620E54">
        <w:rPr>
          <w:rFonts w:ascii="Arial" w:hAnsi="Arial" w:cs="Arial"/>
          <w:sz w:val="20"/>
          <w:szCs w:val="20"/>
        </w:rPr>
        <w:t>_______________</w:t>
      </w:r>
    </w:p>
    <w:p w14:paraId="75478AF7" w14:textId="77777777" w:rsidR="008009B0" w:rsidRPr="00620E54" w:rsidRDefault="008009B0" w:rsidP="008009B0">
      <w:pPr>
        <w:spacing w:line="240" w:lineRule="exact"/>
        <w:ind w:right="-259"/>
        <w:jc w:val="both"/>
        <w:rPr>
          <w:rFonts w:ascii="Arial" w:hAnsi="Arial" w:cs="Arial"/>
          <w:sz w:val="20"/>
          <w:szCs w:val="20"/>
        </w:rPr>
      </w:pPr>
      <w:r w:rsidRPr="00620E54">
        <w:rPr>
          <w:rFonts w:ascii="Arial" w:hAnsi="Arial" w:cs="Arial"/>
          <w:sz w:val="20"/>
          <w:szCs w:val="20"/>
        </w:rPr>
        <w:t>ТАМГА</w:t>
      </w:r>
      <w:r w:rsidRPr="00620E54">
        <w:rPr>
          <w:rFonts w:ascii="Arial" w:hAnsi="Arial" w:cs="Arial"/>
          <w:sz w:val="20"/>
          <w:szCs w:val="20"/>
          <w:lang w:val="mn-MN"/>
        </w:rPr>
        <w:t xml:space="preserve">                                                        </w:t>
      </w:r>
      <w:r w:rsidRPr="00620E54">
        <w:rPr>
          <w:rFonts w:ascii="Arial" w:hAnsi="Arial" w:cs="Arial"/>
          <w:sz w:val="20"/>
          <w:szCs w:val="20"/>
        </w:rPr>
        <w:t>ТАМГА</w:t>
      </w:r>
      <w:r w:rsidRPr="00620E54">
        <w:rPr>
          <w:rFonts w:ascii="Arial" w:hAnsi="Arial" w:cs="Arial"/>
          <w:sz w:val="20"/>
          <w:szCs w:val="20"/>
          <w:lang w:val="mn-MN"/>
        </w:rPr>
        <w:t xml:space="preserve">                                                                         </w:t>
      </w:r>
      <w:r w:rsidRPr="00620E54">
        <w:rPr>
          <w:rFonts w:ascii="Arial" w:hAnsi="Arial" w:cs="Arial"/>
          <w:sz w:val="20"/>
          <w:szCs w:val="20"/>
        </w:rPr>
        <w:t>ТАМГА</w:t>
      </w:r>
    </w:p>
    <w:p w14:paraId="54AB1094" w14:textId="77777777" w:rsidR="008009B0" w:rsidRDefault="008009B0" w:rsidP="008009B0">
      <w:pPr>
        <w:spacing w:after="0" w:line="240" w:lineRule="exact"/>
        <w:ind w:right="-259"/>
        <w:jc w:val="both"/>
        <w:rPr>
          <w:rFonts w:ascii="Arial" w:hAnsi="Arial" w:cs="Arial"/>
          <w:i/>
          <w:iCs/>
          <w:sz w:val="20"/>
          <w:szCs w:val="20"/>
          <w:lang w:val="mn-MN"/>
        </w:rPr>
      </w:pPr>
      <w:r w:rsidRPr="00620E54">
        <w:rPr>
          <w:rFonts w:ascii="Arial" w:hAnsi="Arial" w:cs="Arial"/>
          <w:i/>
          <w:iCs/>
          <w:sz w:val="20"/>
          <w:szCs w:val="20"/>
          <w:lang w:val="mn-MN"/>
        </w:rPr>
        <w:t xml:space="preserve">Захиалагчийн хаяг: </w:t>
      </w:r>
      <w:r>
        <w:rPr>
          <w:rFonts w:ascii="Arial" w:hAnsi="Arial" w:cs="Arial"/>
          <w:i/>
          <w:iCs/>
          <w:sz w:val="20"/>
          <w:szCs w:val="20"/>
          <w:lang w:val="mn-MN"/>
        </w:rPr>
        <w:t xml:space="preserve">Мөрөн </w:t>
      </w:r>
    </w:p>
    <w:p w14:paraId="41A7D881" w14:textId="77777777" w:rsidR="008009B0"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Сумын 8 дугаар баг, Аймгийн</w:t>
      </w:r>
    </w:p>
    <w:p w14:paraId="5F29A56D" w14:textId="77777777" w:rsidR="008009B0" w:rsidRPr="00620E54" w:rsidRDefault="008009B0" w:rsidP="008009B0">
      <w:pPr>
        <w:spacing w:after="0" w:line="240" w:lineRule="exact"/>
        <w:ind w:right="-259"/>
        <w:jc w:val="both"/>
        <w:rPr>
          <w:rFonts w:ascii="Arial" w:hAnsi="Arial" w:cs="Arial"/>
          <w:i/>
          <w:iCs/>
          <w:sz w:val="20"/>
          <w:szCs w:val="20"/>
        </w:rPr>
      </w:pPr>
      <w:r>
        <w:rPr>
          <w:rFonts w:ascii="Arial" w:hAnsi="Arial" w:cs="Arial"/>
          <w:i/>
          <w:iCs/>
          <w:sz w:val="20"/>
          <w:szCs w:val="20"/>
          <w:lang w:val="mn-MN"/>
        </w:rPr>
        <w:t xml:space="preserve">Удирдлагын ордон </w:t>
      </w:r>
      <w:r w:rsidRPr="00620E54">
        <w:rPr>
          <w:rFonts w:ascii="Arial" w:hAnsi="Arial" w:cs="Arial"/>
          <w:i/>
          <w:iCs/>
          <w:sz w:val="20"/>
          <w:szCs w:val="20"/>
          <w:lang w:val="mn-MN"/>
        </w:rPr>
        <w:t xml:space="preserve">                      </w:t>
      </w:r>
      <w:r>
        <w:rPr>
          <w:rFonts w:ascii="Arial" w:hAnsi="Arial" w:cs="Arial"/>
          <w:i/>
          <w:iCs/>
          <w:sz w:val="20"/>
          <w:szCs w:val="20"/>
          <w:lang w:val="mn-MN"/>
        </w:rPr>
        <w:t xml:space="preserve"> </w:t>
      </w:r>
      <w:r w:rsidRPr="00620E54">
        <w:rPr>
          <w:rFonts w:ascii="Arial" w:hAnsi="Arial" w:cs="Arial"/>
          <w:i/>
          <w:iCs/>
          <w:sz w:val="20"/>
          <w:szCs w:val="20"/>
          <w:lang w:val="mn-MN"/>
        </w:rPr>
        <w:t xml:space="preserve"> хаяг:                                                            Гүйцэтгэгчийн</w:t>
      </w:r>
      <w:r w:rsidRPr="00620E54">
        <w:rPr>
          <w:rFonts w:ascii="Arial" w:hAnsi="Arial" w:cs="Arial"/>
          <w:i/>
          <w:iCs/>
          <w:sz w:val="20"/>
          <w:szCs w:val="20"/>
        </w:rPr>
        <w:t>хаяг]</w:t>
      </w:r>
    </w:p>
    <w:p w14:paraId="5BBC3B42" w14:textId="77777777" w:rsidR="008009B0" w:rsidRPr="00620E54" w:rsidRDefault="008009B0" w:rsidP="008009B0">
      <w:pPr>
        <w:spacing w:line="240" w:lineRule="exact"/>
        <w:ind w:right="-259"/>
        <w:jc w:val="both"/>
        <w:rPr>
          <w:rFonts w:ascii="Arial" w:hAnsi="Arial" w:cs="Arial"/>
          <w:b/>
          <w:bCs/>
          <w:i/>
          <w:iCs/>
          <w:sz w:val="20"/>
          <w:szCs w:val="20"/>
        </w:rPr>
      </w:pPr>
      <w:r w:rsidRPr="00620E54">
        <w:rPr>
          <w:rFonts w:ascii="Arial" w:hAnsi="Arial" w:cs="Arial"/>
          <w:i/>
          <w:iCs/>
          <w:sz w:val="20"/>
          <w:szCs w:val="20"/>
        </w:rPr>
        <w:t>[Утас/факсын дугаар]</w:t>
      </w:r>
      <w:r w:rsidRPr="00620E54">
        <w:rPr>
          <w:rFonts w:ascii="Arial" w:hAnsi="Arial" w:cs="Arial"/>
          <w:i/>
          <w:iCs/>
          <w:sz w:val="20"/>
          <w:szCs w:val="20"/>
          <w:lang w:val="mn-MN"/>
        </w:rPr>
        <w:t xml:space="preserve">                       </w:t>
      </w:r>
      <w:r w:rsidRPr="00620E54">
        <w:rPr>
          <w:rFonts w:ascii="Arial" w:hAnsi="Arial" w:cs="Arial"/>
          <w:i/>
          <w:iCs/>
          <w:sz w:val="20"/>
          <w:szCs w:val="20"/>
        </w:rPr>
        <w:t>[Утас/факсын дугаар]</w:t>
      </w:r>
      <w:r w:rsidRPr="00620E54">
        <w:rPr>
          <w:rFonts w:ascii="Arial" w:hAnsi="Arial" w:cs="Arial"/>
          <w:i/>
          <w:iCs/>
          <w:sz w:val="20"/>
          <w:szCs w:val="20"/>
          <w:lang w:val="mn-MN"/>
        </w:rPr>
        <w:t xml:space="preserve">                                </w:t>
      </w:r>
      <w:r w:rsidRPr="00620E54">
        <w:rPr>
          <w:rFonts w:ascii="Arial" w:hAnsi="Arial" w:cs="Arial"/>
          <w:i/>
          <w:iCs/>
          <w:sz w:val="20"/>
          <w:szCs w:val="20"/>
        </w:rPr>
        <w:t>[Утас/факсын дугаар]</w:t>
      </w:r>
    </w:p>
    <w:p w14:paraId="5F3A4C0F" w14:textId="77777777" w:rsidR="008009B0" w:rsidRDefault="008009B0" w:rsidP="008009B0">
      <w:pPr>
        <w:spacing w:after="0" w:line="240" w:lineRule="exact"/>
        <w:ind w:right="-259"/>
        <w:jc w:val="both"/>
        <w:rPr>
          <w:rFonts w:ascii="Arial" w:hAnsi="Arial" w:cs="Arial"/>
          <w:i/>
          <w:iCs/>
          <w:lang w:val="mn-MN"/>
        </w:rPr>
      </w:pPr>
      <w:r>
        <w:rPr>
          <w:rFonts w:ascii="Arial" w:hAnsi="Arial" w:cs="Arial"/>
          <w:i/>
          <w:iCs/>
          <w:lang w:val="mn-MN"/>
        </w:rPr>
        <w:t>АЙМГИЙН ОРОН</w:t>
      </w:r>
    </w:p>
    <w:p w14:paraId="5A84C9AB" w14:textId="77777777" w:rsidR="008009B0" w:rsidRDefault="008009B0" w:rsidP="008009B0">
      <w:pPr>
        <w:spacing w:after="0" w:line="240" w:lineRule="exact"/>
        <w:ind w:right="-259"/>
        <w:jc w:val="both"/>
        <w:rPr>
          <w:rFonts w:ascii="Arial" w:hAnsi="Arial" w:cs="Arial"/>
          <w:i/>
          <w:iCs/>
          <w:lang w:val="mn-MN"/>
        </w:rPr>
      </w:pPr>
      <w:r>
        <w:rPr>
          <w:rFonts w:ascii="Arial" w:hAnsi="Arial" w:cs="Arial"/>
          <w:i/>
          <w:iCs/>
          <w:lang w:val="mn-MN"/>
        </w:rPr>
        <w:t>НУТГИЙН ӨМЧИЙН</w:t>
      </w:r>
    </w:p>
    <w:p w14:paraId="33398661" w14:textId="77777777" w:rsidR="008009B0" w:rsidRDefault="008009B0" w:rsidP="008009B0">
      <w:pPr>
        <w:spacing w:after="0" w:line="240" w:lineRule="exact"/>
        <w:ind w:right="-259"/>
        <w:jc w:val="both"/>
        <w:rPr>
          <w:rFonts w:ascii="Arial" w:hAnsi="Arial" w:cs="Arial"/>
          <w:i/>
          <w:iCs/>
          <w:lang w:val="mn-MN"/>
        </w:rPr>
      </w:pPr>
      <w:r>
        <w:rPr>
          <w:rFonts w:ascii="Arial" w:hAnsi="Arial" w:cs="Arial"/>
          <w:i/>
          <w:iCs/>
          <w:lang w:val="mn-MN"/>
        </w:rPr>
        <w:t>ГАЗРЫН ДАРГА</w:t>
      </w:r>
    </w:p>
    <w:p w14:paraId="40E5083C" w14:textId="77777777" w:rsidR="008009B0" w:rsidRPr="00F11D3B" w:rsidRDefault="008009B0" w:rsidP="008009B0">
      <w:pPr>
        <w:spacing w:after="0" w:line="240" w:lineRule="exact"/>
        <w:ind w:right="-259"/>
        <w:jc w:val="both"/>
        <w:rPr>
          <w:rFonts w:ascii="Arial" w:hAnsi="Arial" w:cs="Arial"/>
          <w:i/>
          <w:iCs/>
          <w:lang w:val="mn-MN"/>
        </w:rPr>
      </w:pPr>
      <w:r>
        <w:rPr>
          <w:rFonts w:ascii="Arial" w:hAnsi="Arial" w:cs="Arial"/>
          <w:i/>
          <w:iCs/>
          <w:lang w:val="mn-MN"/>
        </w:rPr>
        <w:t xml:space="preserve">     Б.БОЛД</w:t>
      </w:r>
    </w:p>
    <w:p w14:paraId="2D79CD33" w14:textId="77777777" w:rsidR="008009B0" w:rsidRPr="00620E54" w:rsidRDefault="008009B0" w:rsidP="008009B0">
      <w:pPr>
        <w:spacing w:line="240" w:lineRule="exact"/>
        <w:jc w:val="both"/>
        <w:rPr>
          <w:rFonts w:ascii="Arial" w:hAnsi="Arial" w:cs="Arial"/>
          <w:sz w:val="20"/>
          <w:szCs w:val="20"/>
        </w:rPr>
      </w:pPr>
      <w:r w:rsidRPr="00620E54">
        <w:rPr>
          <w:rFonts w:ascii="Arial" w:hAnsi="Arial" w:cs="Arial"/>
          <w:i/>
          <w:iCs/>
          <w:sz w:val="20"/>
          <w:szCs w:val="20"/>
          <w:lang w:val="mn-MN"/>
        </w:rPr>
        <w:t xml:space="preserve">      </w:t>
      </w:r>
      <w:r w:rsidRPr="00620E54">
        <w:rPr>
          <w:rFonts w:ascii="Arial" w:hAnsi="Arial" w:cs="Arial"/>
          <w:i/>
          <w:iCs/>
          <w:sz w:val="20"/>
          <w:szCs w:val="20"/>
        </w:rPr>
        <w:t>Гарын үсэг]</w:t>
      </w:r>
      <w:r w:rsidRPr="00620E54">
        <w:rPr>
          <w:rFonts w:ascii="Arial" w:hAnsi="Arial" w:cs="Arial"/>
          <w:sz w:val="20"/>
          <w:szCs w:val="20"/>
        </w:rPr>
        <w:t>_______________</w:t>
      </w:r>
    </w:p>
    <w:p w14:paraId="34C1EA7B" w14:textId="77777777" w:rsidR="008009B0" w:rsidRPr="00620E54" w:rsidRDefault="008009B0" w:rsidP="008009B0">
      <w:pPr>
        <w:pStyle w:val="Heading3"/>
        <w:spacing w:before="0" w:after="0" w:line="240" w:lineRule="exact"/>
        <w:jc w:val="both"/>
        <w:rPr>
          <w:i/>
          <w:iCs/>
          <w:sz w:val="20"/>
          <w:szCs w:val="20"/>
          <w:lang w:val="mn-MN"/>
        </w:rPr>
      </w:pPr>
      <w:r w:rsidRPr="00620E54">
        <w:rPr>
          <w:i/>
          <w:iCs/>
          <w:sz w:val="20"/>
          <w:szCs w:val="20"/>
          <w:lang w:val="mn-MN"/>
        </w:rPr>
        <w:t xml:space="preserve">                           ТАМГА                                                                                                 </w:t>
      </w:r>
      <w:r w:rsidRPr="00620E54">
        <w:rPr>
          <w:i/>
          <w:iCs/>
          <w:sz w:val="20"/>
          <w:szCs w:val="20"/>
        </w:rPr>
        <w:t xml:space="preserve">[Харилцагч банкны нэр, </w:t>
      </w:r>
      <w:r w:rsidRPr="00620E54">
        <w:rPr>
          <w:i/>
          <w:iCs/>
          <w:sz w:val="20"/>
          <w:szCs w:val="20"/>
          <w:lang w:val="mn-MN"/>
        </w:rPr>
        <w:t xml:space="preserve">                </w:t>
      </w:r>
    </w:p>
    <w:p w14:paraId="0E4D3911" w14:textId="77777777" w:rsidR="008009B0" w:rsidRPr="00620E54" w:rsidRDefault="008009B0" w:rsidP="008009B0">
      <w:pPr>
        <w:pStyle w:val="Heading3"/>
        <w:spacing w:before="0" w:after="0" w:line="240" w:lineRule="exact"/>
        <w:ind w:firstLine="7290"/>
        <w:jc w:val="both"/>
        <w:rPr>
          <w:sz w:val="20"/>
          <w:szCs w:val="20"/>
          <w:lang w:val="mn-MN"/>
        </w:rPr>
      </w:pPr>
      <w:r w:rsidRPr="00620E54">
        <w:rPr>
          <w:i/>
          <w:iCs/>
          <w:sz w:val="20"/>
          <w:szCs w:val="20"/>
        </w:rPr>
        <w:t>дансны дугаар]</w:t>
      </w:r>
      <w:r w:rsidRPr="00620E54">
        <w:rPr>
          <w:sz w:val="20"/>
          <w:szCs w:val="20"/>
          <w:lang w:val="mn-MN"/>
        </w:rPr>
        <w:t xml:space="preserve"> </w:t>
      </w:r>
    </w:p>
    <w:p w14:paraId="4393067C" w14:textId="77777777" w:rsidR="008009B0"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Хөвсгөл аймгийн Мөрөн сум,</w:t>
      </w:r>
    </w:p>
    <w:p w14:paraId="7A6C9D8F" w14:textId="77777777" w:rsidR="008009B0" w:rsidRPr="002B1405" w:rsidRDefault="008009B0" w:rsidP="008009B0">
      <w:pPr>
        <w:spacing w:after="0" w:line="240" w:lineRule="exact"/>
        <w:ind w:right="-259"/>
        <w:jc w:val="both"/>
        <w:rPr>
          <w:rFonts w:ascii="Arial" w:hAnsi="Arial" w:cs="Arial"/>
          <w:i/>
          <w:iCs/>
          <w:sz w:val="20"/>
          <w:szCs w:val="20"/>
          <w:lang w:val="mn-MN"/>
        </w:rPr>
      </w:pPr>
      <w:r>
        <w:rPr>
          <w:rFonts w:ascii="Arial" w:hAnsi="Arial" w:cs="Arial"/>
          <w:i/>
          <w:iCs/>
          <w:sz w:val="20"/>
          <w:szCs w:val="20"/>
          <w:lang w:val="mn-MN"/>
        </w:rPr>
        <w:t>8 дугаар баг, удирдлагын ордон</w:t>
      </w:r>
    </w:p>
    <w:p w14:paraId="33E560F9" w14:textId="77777777" w:rsidR="008009B0" w:rsidRPr="00C8638D" w:rsidRDefault="008009B0" w:rsidP="008009B0">
      <w:pPr>
        <w:spacing w:after="0" w:line="240" w:lineRule="exact"/>
        <w:ind w:right="-259"/>
        <w:jc w:val="both"/>
        <w:rPr>
          <w:rFonts w:ascii="Arial" w:hAnsi="Arial" w:cs="Arial"/>
          <w:b/>
          <w:bCs/>
          <w:i/>
          <w:iCs/>
          <w:sz w:val="20"/>
          <w:szCs w:val="20"/>
          <w:lang w:val="mn-MN"/>
        </w:rPr>
      </w:pPr>
      <w:r w:rsidRPr="00620E54">
        <w:rPr>
          <w:rFonts w:ascii="Arial" w:hAnsi="Arial" w:cs="Arial"/>
          <w:i/>
          <w:iCs/>
          <w:sz w:val="20"/>
          <w:szCs w:val="20"/>
        </w:rPr>
        <w:t>[Утас</w:t>
      </w:r>
      <w:r>
        <w:rPr>
          <w:rFonts w:ascii="Arial" w:hAnsi="Arial" w:cs="Arial"/>
          <w:i/>
          <w:iCs/>
          <w:sz w:val="20"/>
          <w:szCs w:val="20"/>
          <w:lang w:val="mn-MN"/>
        </w:rPr>
        <w:t xml:space="preserve">, </w:t>
      </w:r>
      <w:r w:rsidRPr="00620E54">
        <w:rPr>
          <w:rFonts w:ascii="Arial" w:hAnsi="Arial" w:cs="Arial"/>
          <w:i/>
          <w:iCs/>
          <w:sz w:val="20"/>
          <w:szCs w:val="20"/>
        </w:rPr>
        <w:t>факсын дугаар</w:t>
      </w:r>
      <w:r>
        <w:rPr>
          <w:rFonts w:ascii="Arial" w:hAnsi="Arial" w:cs="Arial"/>
          <w:i/>
          <w:iCs/>
          <w:sz w:val="20"/>
          <w:szCs w:val="20"/>
          <w:lang w:val="mn-MN"/>
        </w:rPr>
        <w:t>: 70388849</w:t>
      </w:r>
    </w:p>
    <w:p w14:paraId="1BBBC9FE" w14:textId="77777777" w:rsidR="00F36EA2" w:rsidRPr="00620E54" w:rsidRDefault="00F36EA2" w:rsidP="00F36EA2">
      <w:pPr>
        <w:spacing w:line="240" w:lineRule="exact"/>
        <w:ind w:right="-259"/>
        <w:jc w:val="center"/>
        <w:rPr>
          <w:rFonts w:ascii="Arial" w:hAnsi="Arial" w:cs="Arial"/>
          <w:b/>
          <w:bCs/>
          <w:sz w:val="20"/>
          <w:szCs w:val="20"/>
        </w:rPr>
      </w:pPr>
    </w:p>
    <w:p w14:paraId="0E40D364" w14:textId="77777777" w:rsidR="00F36EA2" w:rsidRDefault="00F36EA2" w:rsidP="00F36EA2">
      <w:pPr>
        <w:spacing w:line="140" w:lineRule="exact"/>
        <w:ind w:left="1440" w:right="-259" w:firstLine="720"/>
        <w:rPr>
          <w:rFonts w:ascii="Arial" w:hAnsi="Arial" w:cs="Arial"/>
          <w:b/>
          <w:bCs/>
          <w:sz w:val="20"/>
          <w:szCs w:val="20"/>
        </w:rPr>
      </w:pPr>
    </w:p>
    <w:p w14:paraId="67FA6D0E" w14:textId="77777777" w:rsidR="00F36EA2" w:rsidRPr="00620E54" w:rsidRDefault="00F36EA2" w:rsidP="00F36EA2">
      <w:pPr>
        <w:spacing w:line="140" w:lineRule="exact"/>
        <w:ind w:left="1440" w:right="-259" w:firstLine="720"/>
        <w:rPr>
          <w:rFonts w:ascii="Arial" w:hAnsi="Arial" w:cs="Arial"/>
          <w:b/>
          <w:bCs/>
          <w:sz w:val="20"/>
          <w:szCs w:val="20"/>
        </w:rPr>
      </w:pPr>
    </w:p>
    <w:p w14:paraId="0D36A81A" w14:textId="77777777" w:rsidR="00F36EA2" w:rsidRDefault="00F36EA2" w:rsidP="00F36EA2">
      <w:pPr>
        <w:tabs>
          <w:tab w:val="left" w:pos="7740"/>
        </w:tabs>
        <w:spacing w:after="0" w:line="240" w:lineRule="auto"/>
        <w:ind w:left="7290" w:right="-259"/>
        <w:jc w:val="both"/>
        <w:rPr>
          <w:rFonts w:ascii="Arial" w:hAnsi="Arial" w:cs="Arial"/>
          <w:b/>
          <w:bCs/>
          <w:sz w:val="20"/>
          <w:lang w:val="mn-MN"/>
        </w:rPr>
      </w:pPr>
      <w:r w:rsidRPr="00620E54">
        <w:rPr>
          <w:rFonts w:ascii="Arial" w:hAnsi="Arial" w:cs="Arial"/>
          <w:b/>
          <w:bCs/>
          <w:sz w:val="20"/>
          <w:szCs w:val="20"/>
        </w:rPr>
        <w:br w:type="page"/>
      </w:r>
    </w:p>
    <w:p w14:paraId="285243B0" w14:textId="77777777" w:rsidR="007349EB" w:rsidRPr="00F63B00" w:rsidRDefault="007349EB" w:rsidP="007349EB">
      <w:pPr>
        <w:spacing w:after="0" w:line="240" w:lineRule="auto"/>
        <w:ind w:right="-259" w:hanging="709"/>
        <w:jc w:val="right"/>
        <w:rPr>
          <w:rFonts w:ascii="Arial" w:eastAsia="Times New Roman" w:hAnsi="Arial" w:cs="Arial"/>
          <w:b/>
          <w:bCs/>
          <w:sz w:val="20"/>
          <w:szCs w:val="20"/>
          <w:lang w:val="mn-MN"/>
        </w:rPr>
      </w:pPr>
      <w:r w:rsidRPr="00F63B00">
        <w:rPr>
          <w:rFonts w:ascii="Arial" w:eastAsia="Times New Roman" w:hAnsi="Arial" w:cs="Arial"/>
          <w:sz w:val="20"/>
          <w:szCs w:val="20"/>
          <w:lang w:val="mn-MN"/>
        </w:rPr>
        <w:lastRenderedPageBreak/>
        <w:br w:type="page"/>
      </w:r>
      <w:r w:rsidRPr="00F63B00">
        <w:rPr>
          <w:rFonts w:ascii="Arial" w:eastAsia="Times New Roman" w:hAnsi="Arial" w:cs="Arial"/>
          <w:b/>
          <w:bCs/>
          <w:sz w:val="20"/>
          <w:szCs w:val="20"/>
          <w:lang w:val="mn-MN"/>
        </w:rPr>
        <w:lastRenderedPageBreak/>
        <w:t>МАЯГТ № ГМ-2</w:t>
      </w:r>
    </w:p>
    <w:p w14:paraId="76FB8216" w14:textId="77777777" w:rsidR="007349EB" w:rsidRPr="00F63B00" w:rsidRDefault="007349EB" w:rsidP="007349EB">
      <w:pPr>
        <w:spacing w:after="0" w:line="240" w:lineRule="exact"/>
        <w:ind w:left="1138" w:hanging="1138"/>
        <w:jc w:val="center"/>
        <w:rPr>
          <w:rFonts w:ascii="Arial" w:eastAsia="Times New Roman" w:hAnsi="Arial" w:cs="Arial"/>
          <w:b/>
          <w:bCs/>
          <w:sz w:val="20"/>
          <w:szCs w:val="20"/>
          <w:lang w:val="mn-MN"/>
        </w:rPr>
      </w:pPr>
    </w:p>
    <w:p w14:paraId="29BA8D50" w14:textId="77777777" w:rsidR="007349EB" w:rsidRPr="00F63B00" w:rsidRDefault="007349EB" w:rsidP="007349EB">
      <w:pPr>
        <w:spacing w:after="0" w:line="240" w:lineRule="exact"/>
        <w:ind w:left="1144"/>
        <w:jc w:val="right"/>
        <w:rPr>
          <w:rFonts w:ascii="Arial" w:eastAsia="Times New Roman" w:hAnsi="Arial" w:cs="Arial"/>
          <w:sz w:val="20"/>
          <w:szCs w:val="20"/>
          <w:lang w:val="mn-MN"/>
        </w:rPr>
      </w:pPr>
    </w:p>
    <w:p w14:paraId="74CC11B2" w14:textId="77777777" w:rsidR="007349EB" w:rsidRPr="00F63B00" w:rsidRDefault="007349EB" w:rsidP="007349EB">
      <w:pPr>
        <w:spacing w:after="0" w:line="240" w:lineRule="auto"/>
        <w:ind w:left="1144" w:right="-259" w:hanging="1144"/>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ГҮЙЦЭТГЭЛИЙН БАТАЛГААНЫ МАЯГТ</w:t>
      </w:r>
    </w:p>
    <w:p w14:paraId="53CFDF7C" w14:textId="77777777" w:rsidR="007349EB" w:rsidRPr="00F63B00" w:rsidRDefault="007349EB" w:rsidP="007349EB">
      <w:pPr>
        <w:spacing w:after="0" w:line="240" w:lineRule="auto"/>
        <w:ind w:right="-259"/>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(БАНКНЫ БАТАЛГАА)</w:t>
      </w:r>
    </w:p>
    <w:p w14:paraId="68BD81C5"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492847B8"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29543FED" w14:textId="77777777" w:rsidR="007349EB" w:rsidRPr="00F63B00" w:rsidRDefault="007349EB" w:rsidP="007349EB">
      <w:pPr>
        <w:spacing w:after="0" w:line="240" w:lineRule="exact"/>
        <w:ind w:right="-54"/>
        <w:jc w:val="center"/>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[Захиалагч байгууллагын нэр]</w:t>
      </w:r>
    </w:p>
    <w:p w14:paraId="20253806" w14:textId="77777777" w:rsidR="007349EB" w:rsidRPr="00F63B00" w:rsidRDefault="007349EB" w:rsidP="007349EB">
      <w:pPr>
        <w:spacing w:after="0" w:line="240" w:lineRule="exact"/>
        <w:ind w:right="-259"/>
        <w:jc w:val="both"/>
        <w:rPr>
          <w:rFonts w:ascii="Arial" w:eastAsia="Times New Roman" w:hAnsi="Arial" w:cs="Arial"/>
          <w:sz w:val="20"/>
          <w:szCs w:val="20"/>
          <w:lang w:val="mn-MN"/>
        </w:rPr>
      </w:pPr>
    </w:p>
    <w:p w14:paraId="4EE2F840"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[Гүйцэтгэгчийн нэр]</w:t>
      </w:r>
      <w:r w:rsidRPr="00F63B00">
        <w:rPr>
          <w:rFonts w:ascii="Arial" w:eastAsia="Times New Roman" w:hAnsi="Arial" w:cs="Arial"/>
          <w:sz w:val="20"/>
          <w:szCs w:val="20"/>
          <w:lang w:val="mn-MN"/>
        </w:rPr>
        <w:t xml:space="preserve"> нь (цаашид “Гүйцэтгэгч” гэх) нь </w:t>
      </w:r>
      <w:r w:rsidRPr="00F63B00">
        <w:rPr>
          <w:rFonts w:ascii="Arial" w:eastAsia="Times New Roman" w:hAnsi="Arial" w:cs="Arial"/>
          <w:b/>
          <w:bCs/>
          <w:i/>
          <w:iCs/>
          <w:sz w:val="20"/>
          <w:szCs w:val="20"/>
          <w:lang w:val="mn-MN"/>
        </w:rPr>
        <w:t>[Гэрээний нэр ба ажлын товч тодорхойлолт]</w:t>
      </w:r>
      <w:r w:rsidRPr="00F63B00">
        <w:rPr>
          <w:rFonts w:ascii="Arial" w:eastAsia="Times New Roman" w:hAnsi="Arial" w:cs="Arial"/>
          <w:sz w:val="20"/>
          <w:szCs w:val="20"/>
          <w:lang w:val="mn-MN"/>
        </w:rPr>
        <w:t xml:space="preserve">  (цаашид “гэрээ” гэх) ажлыг гүйцэтгэх болсонтой ХОЛБОГДУУЛАН,</w:t>
      </w:r>
    </w:p>
    <w:p w14:paraId="745A8052"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4EF9B828"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Гүйцэтгэгч гэрээний дагуу хүлээсэн үүргээ биелүүлэх баталгаа болгож захиалагчийн хүлээн зөвшөөрөх банкны гаргасан дор дурдсан дүнтэй батлан даалтыг захиалагчид ирүүлэхийг дээрх гэрээнд заасантай ХОЛБОГДУУЛАН,</w:t>
      </w:r>
    </w:p>
    <w:p w14:paraId="5D1AC5CC"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67231932"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[Банкны нэр]</w:t>
      </w:r>
      <w:r w:rsidRPr="00F63B00">
        <w:rPr>
          <w:rFonts w:ascii="Arial" w:eastAsia="Times New Roman" w:hAnsi="Arial" w:cs="Arial"/>
          <w:sz w:val="20"/>
          <w:szCs w:val="20"/>
          <w:lang w:val="mn-MN"/>
        </w:rPr>
        <w:t xml:space="preserve"> (цаашид “Банк” гэх) нь дараах батлан даалтыг гаргаж байна:</w:t>
      </w:r>
    </w:p>
    <w:p w14:paraId="488A7731"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030B7F73"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Банк нь гүйцэтгэгчийн нэрийн өмнөөс </w:t>
      </w:r>
      <w:r w:rsidRPr="00F63B00">
        <w:rPr>
          <w:rFonts w:ascii="Arial" w:eastAsia="Times New Roman" w:hAnsi="Arial" w:cs="Arial"/>
          <w:b/>
          <w:bCs/>
          <w:i/>
          <w:iCs/>
          <w:sz w:val="20"/>
          <w:szCs w:val="20"/>
          <w:lang w:val="mn-MN"/>
        </w:rPr>
        <w:t>[баталгааны дүн тоогоор, төгрөг][дүн үсгээр, төгрөг]</w:t>
      </w:r>
      <w:r w:rsidRPr="00F63B00">
        <w:rPr>
          <w:rFonts w:ascii="Arial" w:eastAsia="Times New Roman" w:hAnsi="Arial" w:cs="Arial"/>
          <w:sz w:val="20"/>
          <w:szCs w:val="20"/>
          <w:lang w:val="mn-MN"/>
        </w:rPr>
        <w:t xml:space="preserve"> –ээс хэтрэхгүй мөнгөн дүнтэй төлбөрийг </w:t>
      </w:r>
      <w:r w:rsidRPr="00F63B00">
        <w:rPr>
          <w:rFonts w:ascii="Arial" w:eastAsia="Times New Roman" w:hAnsi="Arial" w:cs="Arial"/>
          <w:b/>
          <w:bCs/>
          <w:i/>
          <w:iCs/>
          <w:sz w:val="20"/>
          <w:szCs w:val="20"/>
          <w:lang w:val="mn-MN"/>
        </w:rPr>
        <w:t>[захиалагчийн нэр]</w:t>
      </w:r>
      <w:r w:rsidRPr="00F63B00">
        <w:rPr>
          <w:rFonts w:ascii="Arial" w:eastAsia="Times New Roman" w:hAnsi="Arial" w:cs="Arial"/>
          <w:sz w:val="20"/>
          <w:szCs w:val="20"/>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дурдсан </w:t>
      </w:r>
      <w:r w:rsidRPr="00F63B00">
        <w:rPr>
          <w:rFonts w:ascii="Arial" w:eastAsia="Times New Roman" w:hAnsi="Arial" w:cs="Arial"/>
          <w:b/>
          <w:bCs/>
          <w:i/>
          <w:iCs/>
          <w:sz w:val="20"/>
          <w:szCs w:val="20"/>
          <w:lang w:val="mn-MN"/>
        </w:rPr>
        <w:t>[баталгааны дүн тоогоор, төгрөг][дүн үсгээр, төгрөг]</w:t>
      </w:r>
      <w:r w:rsidRPr="00F63B00">
        <w:rPr>
          <w:rFonts w:ascii="Arial" w:eastAsia="Times New Roman" w:hAnsi="Arial" w:cs="Arial"/>
          <w:sz w:val="20"/>
          <w:szCs w:val="20"/>
          <w:lang w:val="mn-MN"/>
        </w:rPr>
        <w:t>-ийн хүрээнд захиалагчийн шаардсан аливаа дүнг ямарваа нэгэн нотолгоо, үндэслэл болон тайлбар шаардахгүй.</w:t>
      </w:r>
    </w:p>
    <w:p w14:paraId="6B2520C9"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0A67C034"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гүйцэтгэгчийн хооронд байгуулсан гэрээний нөхцөл болзол, эсхүл түүний дагуу гүйцэтгэх ажил, эсхүл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494534C6"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7F067E5F"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Энэ баталгаа нь ажил дууссан тухай мэдэгдэл гаргаснаас хойш</w:t>
      </w:r>
    </w:p>
    <w:p w14:paraId="372AF8AD"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/огноо оруулах/ хугацаанд хүчинтэй байна.</w:t>
      </w:r>
    </w:p>
    <w:p w14:paraId="0692C990"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484B3C14"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094CAFE6"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5E04BBDB"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Та бүхнийг хүндэтгэсэн,</w:t>
      </w:r>
    </w:p>
    <w:p w14:paraId="76A7AE53"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19D7AA54"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01AE1BE1"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Банкны эрх бүхий албан тушаалтны гарын үсэг:</w:t>
      </w:r>
    </w:p>
    <w:p w14:paraId="0F704588"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61282E20"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w:t>
      </w:r>
    </w:p>
    <w:p w14:paraId="5D7E698D"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55A41D97"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Банкны тамга:</w:t>
      </w:r>
    </w:p>
    <w:p w14:paraId="140FFBC1"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4439E30B"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r w:rsidRPr="00F63B00">
        <w:rPr>
          <w:rFonts w:ascii="Arial" w:eastAsia="Times New Roman" w:hAnsi="Arial" w:cs="Arial"/>
          <w:sz w:val="20"/>
          <w:szCs w:val="20"/>
          <w:lang w:val="mn-MN"/>
        </w:rPr>
        <w:t>Огноо:</w:t>
      </w:r>
      <w:r w:rsidRPr="00F63B00">
        <w:rPr>
          <w:rFonts w:ascii="Arial" w:eastAsia="Times New Roman" w:hAnsi="Arial" w:cs="Arial"/>
          <w:sz w:val="20"/>
          <w:szCs w:val="20"/>
          <w:lang w:val="mn-MN"/>
        </w:rPr>
        <w:tab/>
      </w:r>
    </w:p>
    <w:p w14:paraId="7BC80538"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437D2895" w14:textId="77777777" w:rsidR="007349EB" w:rsidRPr="00F63B00" w:rsidRDefault="007349EB" w:rsidP="007349EB">
      <w:pPr>
        <w:spacing w:after="0" w:line="240" w:lineRule="exact"/>
        <w:ind w:right="-54"/>
        <w:jc w:val="both"/>
        <w:rPr>
          <w:rFonts w:ascii="Arial" w:eastAsia="Times New Roman" w:hAnsi="Arial" w:cs="Arial"/>
          <w:b/>
          <w:bCs/>
          <w:sz w:val="20"/>
          <w:szCs w:val="20"/>
          <w:lang w:val="mn-MN"/>
        </w:rPr>
      </w:pPr>
      <w:r w:rsidRPr="00F63B00">
        <w:rPr>
          <w:rFonts w:ascii="Arial" w:eastAsia="Times New Roman" w:hAnsi="Arial" w:cs="Arial"/>
          <w:sz w:val="20"/>
          <w:szCs w:val="20"/>
          <w:lang w:val="mn-MN"/>
        </w:rPr>
        <w:t>Хаяг:</w:t>
      </w:r>
      <w:r w:rsidRPr="00F63B00">
        <w:rPr>
          <w:rFonts w:ascii="Arial" w:eastAsia="Times New Roman" w:hAnsi="Arial" w:cs="Arial"/>
          <w:sz w:val="20"/>
          <w:szCs w:val="20"/>
          <w:lang w:val="mn-MN"/>
        </w:rPr>
        <w:tab/>
      </w:r>
    </w:p>
    <w:p w14:paraId="338AC40E" w14:textId="77777777" w:rsidR="007349EB" w:rsidRPr="00F63B00" w:rsidRDefault="007349EB" w:rsidP="007349EB">
      <w:pPr>
        <w:spacing w:after="0" w:line="240" w:lineRule="exact"/>
        <w:ind w:right="-259"/>
        <w:jc w:val="both"/>
        <w:rPr>
          <w:rFonts w:ascii="Arial" w:eastAsia="Times New Roman" w:hAnsi="Arial" w:cs="Arial"/>
          <w:sz w:val="20"/>
          <w:szCs w:val="20"/>
          <w:lang w:val="mn-MN"/>
        </w:rPr>
      </w:pPr>
    </w:p>
    <w:p w14:paraId="6D902473" w14:textId="77777777" w:rsidR="007349EB" w:rsidRPr="00F63B00" w:rsidRDefault="007349EB" w:rsidP="007349EB">
      <w:pPr>
        <w:spacing w:after="0" w:line="240" w:lineRule="auto"/>
        <w:jc w:val="right"/>
        <w:rPr>
          <w:rFonts w:ascii="Arial" w:eastAsia="Times New Roman" w:hAnsi="Arial" w:cs="Arial"/>
          <w:sz w:val="20"/>
          <w:szCs w:val="20"/>
          <w:lang w:val="mn-MN"/>
        </w:rPr>
      </w:pPr>
      <w:r w:rsidRPr="00F63B00">
        <w:rPr>
          <w:rFonts w:ascii="Arial" w:eastAsia="Times New Roman" w:hAnsi="Arial" w:cs="Arial"/>
          <w:b/>
          <w:bCs/>
          <w:sz w:val="20"/>
          <w:szCs w:val="20"/>
          <w:lang w:val="mn-MN"/>
        </w:rPr>
        <w:br w:type="page"/>
      </w:r>
      <w:r w:rsidRPr="00F63B00">
        <w:rPr>
          <w:rFonts w:ascii="Arial" w:eastAsia="Times New Roman" w:hAnsi="Arial" w:cs="Arial"/>
          <w:b/>
          <w:bCs/>
          <w:sz w:val="20"/>
          <w:szCs w:val="20"/>
          <w:lang w:val="mn-MN"/>
        </w:rPr>
        <w:lastRenderedPageBreak/>
        <w:t>МАЯГТ № ГМ-3</w:t>
      </w:r>
    </w:p>
    <w:p w14:paraId="4DD34809" w14:textId="77777777" w:rsidR="007349EB" w:rsidRPr="00F63B00" w:rsidRDefault="007349EB" w:rsidP="007349EB">
      <w:pPr>
        <w:spacing w:after="0" w:line="240" w:lineRule="exact"/>
        <w:jc w:val="right"/>
        <w:rPr>
          <w:rFonts w:ascii="Arial" w:eastAsia="Times New Roman" w:hAnsi="Arial" w:cs="Arial"/>
          <w:sz w:val="20"/>
          <w:szCs w:val="20"/>
          <w:lang w:val="mn-MN"/>
        </w:rPr>
      </w:pPr>
    </w:p>
    <w:p w14:paraId="3D7F6FA4" w14:textId="77777777" w:rsidR="007349EB" w:rsidRPr="00F63B00" w:rsidRDefault="007349EB" w:rsidP="007349EB">
      <w:pPr>
        <w:spacing w:after="0" w:line="240" w:lineRule="exact"/>
        <w:ind w:left="1144" w:hanging="1144"/>
        <w:jc w:val="center"/>
        <w:rPr>
          <w:rFonts w:ascii="Arial" w:eastAsia="Times New Roman" w:hAnsi="Arial" w:cs="Arial"/>
          <w:b/>
          <w:bCs/>
          <w:sz w:val="20"/>
          <w:szCs w:val="20"/>
          <w:lang w:val="mn-MN"/>
        </w:rPr>
      </w:pPr>
    </w:p>
    <w:p w14:paraId="5CEAAF68"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УРЬДЧИЛГАА ТӨЛБӨРИЙН БАТАЛГААНЫ МАЯГТ</w:t>
      </w:r>
    </w:p>
    <w:p w14:paraId="325817E7" w14:textId="77777777" w:rsidR="007349EB" w:rsidRPr="00F63B00" w:rsidRDefault="007349EB" w:rsidP="007349EB">
      <w:pPr>
        <w:spacing w:after="0" w:line="240" w:lineRule="auto"/>
        <w:ind w:left="1138" w:right="-259" w:hanging="1138"/>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(БАНКНЫ БАТАЛГАА)</w:t>
      </w:r>
    </w:p>
    <w:p w14:paraId="7899BAB4" w14:textId="77777777" w:rsidR="007349EB" w:rsidRPr="00F63B00" w:rsidRDefault="007349EB" w:rsidP="007349EB">
      <w:pPr>
        <w:spacing w:after="0" w:line="240" w:lineRule="exact"/>
        <w:ind w:left="1144" w:right="-259"/>
        <w:jc w:val="center"/>
        <w:rPr>
          <w:rFonts w:ascii="Arial" w:eastAsia="Times New Roman" w:hAnsi="Arial" w:cs="Arial"/>
          <w:b/>
          <w:bCs/>
          <w:sz w:val="20"/>
          <w:szCs w:val="20"/>
          <w:lang w:val="mn-MN"/>
        </w:rPr>
      </w:pPr>
    </w:p>
    <w:p w14:paraId="3C9C77AA" w14:textId="77777777" w:rsidR="007349EB" w:rsidRPr="00F63B00" w:rsidRDefault="007349EB" w:rsidP="007349EB">
      <w:pPr>
        <w:spacing w:after="0" w:line="240" w:lineRule="exact"/>
        <w:ind w:right="-54"/>
        <w:jc w:val="center"/>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[Захиалагч байгууллагын нэр]</w:t>
      </w:r>
    </w:p>
    <w:p w14:paraId="59A77A5D" w14:textId="77777777" w:rsidR="007349EB" w:rsidRPr="00F63B00" w:rsidRDefault="007349EB" w:rsidP="007349EB">
      <w:pPr>
        <w:spacing w:after="0" w:line="240" w:lineRule="exact"/>
        <w:ind w:right="-259"/>
        <w:jc w:val="both"/>
        <w:rPr>
          <w:rFonts w:ascii="Arial" w:eastAsia="Times New Roman" w:hAnsi="Arial" w:cs="Arial"/>
          <w:i/>
          <w:iCs/>
          <w:sz w:val="20"/>
          <w:szCs w:val="20"/>
          <w:lang w:val="mn-MN"/>
        </w:rPr>
      </w:pPr>
    </w:p>
    <w:p w14:paraId="090E382D"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[Гүйцэтгэгчийн нэр]</w:t>
      </w:r>
      <w:r w:rsidRPr="00F63B00">
        <w:rPr>
          <w:rFonts w:ascii="Arial" w:eastAsia="Times New Roman" w:hAnsi="Arial" w:cs="Arial"/>
          <w:sz w:val="20"/>
          <w:szCs w:val="20"/>
          <w:lang w:val="mn-MN"/>
        </w:rPr>
        <w:t xml:space="preserve"> (цаашид “гүйцэтгэгч” гэх)  ..… оны … дугаар сарын …-ний өдрийн … тоот </w:t>
      </w:r>
      <w:r w:rsidRPr="00F63B00">
        <w:rPr>
          <w:rFonts w:ascii="Arial" w:eastAsia="Times New Roman" w:hAnsi="Arial" w:cs="Arial"/>
          <w:b/>
          <w:bCs/>
          <w:i/>
          <w:iCs/>
          <w:sz w:val="20"/>
          <w:szCs w:val="20"/>
          <w:lang w:val="mn-MN"/>
        </w:rPr>
        <w:t>[Гэрээний нэр ба ажлын товч тодорхойлолт]</w:t>
      </w:r>
      <w:r w:rsidRPr="00F63B00">
        <w:rPr>
          <w:rFonts w:ascii="Arial" w:eastAsia="Times New Roman" w:hAnsi="Arial" w:cs="Arial"/>
          <w:sz w:val="20"/>
          <w:szCs w:val="20"/>
          <w:lang w:val="mn-MN"/>
        </w:rPr>
        <w:t xml:space="preserve">  гэрээ (цаашид “гэрээ” гэх)-ний ерөнхий нөхцөлийн 48 дугаар зүйлийн дагуу хүлээсэн үүргээ амжилттай биелүүлэхээ баталж </w:t>
      </w:r>
      <w:r w:rsidRPr="00F63B00">
        <w:rPr>
          <w:rFonts w:ascii="Arial" w:eastAsia="Times New Roman" w:hAnsi="Arial" w:cs="Arial"/>
          <w:b/>
          <w:bCs/>
          <w:i/>
          <w:iCs/>
          <w:sz w:val="20"/>
          <w:szCs w:val="20"/>
          <w:lang w:val="mn-MN"/>
        </w:rPr>
        <w:t>[Захиалагчийн нэр]</w:t>
      </w:r>
      <w:r w:rsidRPr="00F63B00">
        <w:rPr>
          <w:rFonts w:ascii="Arial" w:eastAsia="Times New Roman" w:hAnsi="Arial" w:cs="Arial"/>
          <w:sz w:val="20"/>
          <w:szCs w:val="20"/>
          <w:lang w:val="mn-MN"/>
        </w:rPr>
        <w:t xml:space="preserve">-ийн өмнө хариуцлага хүлээж </w:t>
      </w:r>
      <w:r w:rsidRPr="00F63B00">
        <w:rPr>
          <w:rFonts w:ascii="Arial" w:eastAsia="Times New Roman" w:hAnsi="Arial" w:cs="Arial"/>
          <w:b/>
          <w:bCs/>
          <w:i/>
          <w:iCs/>
          <w:sz w:val="20"/>
          <w:szCs w:val="20"/>
          <w:lang w:val="mn-MN"/>
        </w:rPr>
        <w:t>[Баталгааны мөнгөн дүн][үсгээр]</w:t>
      </w:r>
      <w:r w:rsidRPr="00F63B00">
        <w:rPr>
          <w:rFonts w:ascii="Arial" w:eastAsia="Times New Roman" w:hAnsi="Arial" w:cs="Arial"/>
          <w:sz w:val="20"/>
          <w:szCs w:val="20"/>
          <w:lang w:val="mn-MN"/>
        </w:rPr>
        <w:t>-ийн банкны баталгаа ирүүлэхтэй ХОЛБОГДУУЛАН,</w:t>
      </w:r>
    </w:p>
    <w:p w14:paraId="018DC987"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3778F5D8"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[Банк нэр]</w:t>
      </w:r>
      <w:r w:rsidRPr="00F63B00">
        <w:rPr>
          <w:rFonts w:ascii="Arial" w:eastAsia="Times New Roman" w:hAnsi="Arial" w:cs="Arial"/>
          <w:sz w:val="20"/>
          <w:szCs w:val="20"/>
          <w:lang w:val="mn-MN"/>
        </w:rPr>
        <w:t xml:space="preserve"> (цаашид “Банк” гэх) нь гүйцэтгэгчийн нэрийн өмнөөс </w:t>
      </w:r>
      <w:r w:rsidRPr="00F63B00">
        <w:rPr>
          <w:rFonts w:ascii="Arial" w:eastAsia="Times New Roman" w:hAnsi="Arial" w:cs="Arial"/>
          <w:b/>
          <w:bCs/>
          <w:i/>
          <w:iCs/>
          <w:sz w:val="20"/>
          <w:szCs w:val="20"/>
          <w:lang w:val="mn-MN"/>
        </w:rPr>
        <w:t>[баталгааны дүн тоогоор, төгрөг][дүн үсгээр, төгрөг]</w:t>
      </w:r>
      <w:r w:rsidRPr="00F63B00">
        <w:rPr>
          <w:rFonts w:ascii="Arial" w:eastAsia="Times New Roman" w:hAnsi="Arial" w:cs="Arial"/>
          <w:sz w:val="20"/>
          <w:szCs w:val="20"/>
          <w:lang w:val="mn-MN"/>
        </w:rPr>
        <w:t xml:space="preserve">–ээс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батлан даалт гаргаж байна. </w:t>
      </w:r>
    </w:p>
    <w:p w14:paraId="367C22FB"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5356CF60"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Захиалагч, гүйцэтгэгчийн хооронд байгуулсан гэрээний нөхцөл болзол, түүний дагуу гүйцэтгэх ажил,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445E67B2"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74BCFEFD"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Энэхүү баталгаа нь гэрээний нөхцөлийн дагуу захиалагчид дээр дурдсан дүнтэй ижил төлбөр эргэн төлөгдөх өдөр /огноог оруулах/ хүртэл хүчин төгөлдөр байна.</w:t>
      </w:r>
    </w:p>
    <w:p w14:paraId="118F1C42"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3A3BDCA1"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258BDF5C"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Та бүхнийг хүндэтгэсэн,</w:t>
      </w:r>
    </w:p>
    <w:p w14:paraId="0204A238"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06CFF100"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725D3862"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7D48FEF3"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Банкны эрх бүхий албан тушаалтны гарын үсэг:</w:t>
      </w:r>
    </w:p>
    <w:p w14:paraId="7469AED4"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1564F347"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Албан тушаал, нэр:</w:t>
      </w:r>
    </w:p>
    <w:p w14:paraId="5CD5B2CC"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0D392B4E"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Банкны тамга:</w:t>
      </w:r>
    </w:p>
    <w:p w14:paraId="653F1817"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p>
    <w:p w14:paraId="408C1282" w14:textId="77777777" w:rsidR="007349EB" w:rsidRPr="00F63B00" w:rsidRDefault="007349EB" w:rsidP="007349EB">
      <w:pPr>
        <w:spacing w:after="0" w:line="240" w:lineRule="exact"/>
        <w:ind w:right="36"/>
        <w:jc w:val="both"/>
        <w:rPr>
          <w:rFonts w:ascii="Arial" w:eastAsia="Times New Roman" w:hAnsi="Arial" w:cs="Arial"/>
          <w:sz w:val="20"/>
          <w:szCs w:val="20"/>
          <w:lang w:val="mn-MN"/>
        </w:rPr>
      </w:pPr>
      <w:r w:rsidRPr="00F63B00">
        <w:rPr>
          <w:rFonts w:ascii="Arial" w:eastAsia="Times New Roman" w:hAnsi="Arial" w:cs="Arial"/>
          <w:sz w:val="20"/>
          <w:szCs w:val="20"/>
          <w:lang w:val="mn-MN"/>
        </w:rPr>
        <w:t>Огноо:</w:t>
      </w:r>
      <w:r w:rsidRPr="00F63B00">
        <w:rPr>
          <w:rFonts w:ascii="Arial" w:eastAsia="Times New Roman" w:hAnsi="Arial" w:cs="Arial"/>
          <w:sz w:val="20"/>
          <w:szCs w:val="20"/>
          <w:lang w:val="mn-MN"/>
        </w:rPr>
        <w:tab/>
      </w:r>
    </w:p>
    <w:p w14:paraId="58AECB22" w14:textId="77777777" w:rsidR="007349EB" w:rsidRPr="00F63B00" w:rsidRDefault="007349EB" w:rsidP="007349EB">
      <w:pPr>
        <w:spacing w:after="0" w:line="240" w:lineRule="exact"/>
        <w:ind w:right="-54"/>
        <w:jc w:val="both"/>
        <w:rPr>
          <w:rFonts w:ascii="Arial" w:eastAsia="Times New Roman" w:hAnsi="Arial" w:cs="Arial"/>
          <w:sz w:val="20"/>
          <w:szCs w:val="20"/>
          <w:lang w:val="mn-MN"/>
        </w:rPr>
      </w:pPr>
    </w:p>
    <w:p w14:paraId="44B3C340" w14:textId="77777777" w:rsidR="007349EB" w:rsidRPr="00F63B00" w:rsidRDefault="007349EB" w:rsidP="007349EB">
      <w:pPr>
        <w:spacing w:after="0" w:line="240" w:lineRule="exact"/>
        <w:ind w:right="-54"/>
        <w:jc w:val="both"/>
        <w:rPr>
          <w:rFonts w:ascii="Arial" w:eastAsia="Times New Roman" w:hAnsi="Arial" w:cs="Arial"/>
          <w:b/>
          <w:bCs/>
          <w:sz w:val="20"/>
          <w:szCs w:val="20"/>
          <w:lang w:val="mn-MN"/>
        </w:rPr>
      </w:pPr>
      <w:r w:rsidRPr="00F63B00">
        <w:rPr>
          <w:rFonts w:ascii="Arial" w:eastAsia="Times New Roman" w:hAnsi="Arial" w:cs="Arial"/>
          <w:sz w:val="20"/>
          <w:szCs w:val="20"/>
          <w:lang w:val="mn-MN"/>
        </w:rPr>
        <w:t>Хаяг:</w:t>
      </w:r>
    </w:p>
    <w:p w14:paraId="3F56374E" w14:textId="77777777" w:rsidR="007349EB" w:rsidRPr="00F63B00" w:rsidRDefault="007349EB" w:rsidP="007349EB">
      <w:pPr>
        <w:spacing w:after="0" w:line="240" w:lineRule="exact"/>
        <w:ind w:right="36" w:hanging="709"/>
        <w:rPr>
          <w:rFonts w:ascii="Arial" w:eastAsia="Times New Roman" w:hAnsi="Arial" w:cs="Arial"/>
          <w:sz w:val="20"/>
          <w:szCs w:val="20"/>
          <w:lang w:val="mn-MN"/>
        </w:rPr>
      </w:pPr>
    </w:p>
    <w:p w14:paraId="699488FE" w14:textId="77777777" w:rsidR="007349EB" w:rsidRPr="00F63B00" w:rsidRDefault="007349EB" w:rsidP="007349EB">
      <w:pPr>
        <w:spacing w:after="0" w:line="240" w:lineRule="exact"/>
        <w:ind w:left="1138" w:right="36" w:hanging="1138"/>
        <w:jc w:val="center"/>
        <w:rPr>
          <w:rFonts w:ascii="Arial" w:eastAsia="Times New Roman" w:hAnsi="Arial" w:cs="Arial"/>
          <w:sz w:val="20"/>
          <w:szCs w:val="20"/>
          <w:lang w:val="mn-MN"/>
        </w:rPr>
      </w:pPr>
    </w:p>
    <w:p w14:paraId="02587A6E" w14:textId="77777777" w:rsidR="007349EB" w:rsidRPr="00F63B00" w:rsidRDefault="007349EB" w:rsidP="007349EB">
      <w:pPr>
        <w:spacing w:after="0" w:line="240" w:lineRule="auto"/>
        <w:ind w:hanging="709"/>
        <w:rPr>
          <w:rFonts w:ascii="Arial" w:eastAsia="Times New Roman" w:hAnsi="Arial" w:cs="Arial"/>
          <w:sz w:val="20"/>
          <w:szCs w:val="20"/>
          <w:lang w:val="mn-MN"/>
        </w:rPr>
      </w:pPr>
    </w:p>
    <w:p w14:paraId="175D6EA2" w14:textId="77777777" w:rsidR="007349EB" w:rsidRPr="00F63B00" w:rsidRDefault="007349EB" w:rsidP="007349EB">
      <w:pPr>
        <w:spacing w:after="0" w:line="240" w:lineRule="auto"/>
        <w:ind w:hanging="709"/>
        <w:rPr>
          <w:rFonts w:ascii="Arial" w:eastAsia="Times New Roman" w:hAnsi="Arial" w:cs="Arial"/>
          <w:sz w:val="20"/>
          <w:szCs w:val="20"/>
          <w:lang w:val="mn-MN"/>
        </w:rPr>
      </w:pPr>
    </w:p>
    <w:p w14:paraId="7669F7D2" w14:textId="77777777" w:rsidR="007349EB" w:rsidRPr="00F63B00" w:rsidRDefault="007349EB" w:rsidP="007349EB">
      <w:pPr>
        <w:spacing w:after="0" w:line="240" w:lineRule="auto"/>
        <w:ind w:left="-709"/>
        <w:jc w:val="center"/>
        <w:rPr>
          <w:rFonts w:ascii="Arial" w:eastAsia="Times New Roman" w:hAnsi="Arial" w:cs="Arial"/>
          <w:b/>
          <w:bCs/>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lastRenderedPageBreak/>
        <w:t>ХАВСРАЛТ</w:t>
      </w:r>
    </w:p>
    <w:p w14:paraId="5A552242" w14:textId="77777777" w:rsidR="007349EB" w:rsidRPr="00F63B00" w:rsidRDefault="007349EB" w:rsidP="007349EB">
      <w:pPr>
        <w:spacing w:after="0" w:line="240" w:lineRule="auto"/>
        <w:ind w:left="-709"/>
        <w:jc w:val="center"/>
        <w:rPr>
          <w:rFonts w:ascii="Arial" w:eastAsia="Times New Roman" w:hAnsi="Arial" w:cs="Arial"/>
          <w:b/>
          <w:bCs/>
          <w:sz w:val="20"/>
          <w:szCs w:val="20"/>
          <w:lang w:val="mn-MN"/>
        </w:rPr>
      </w:pPr>
    </w:p>
    <w:p w14:paraId="0F101845" w14:textId="77777777" w:rsidR="007349EB" w:rsidRPr="00F63B00" w:rsidRDefault="007349EB" w:rsidP="007349EB">
      <w:pPr>
        <w:spacing w:after="0" w:line="240" w:lineRule="auto"/>
        <w:ind w:left="-709"/>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УРИЛГА</w:t>
      </w:r>
    </w:p>
    <w:p w14:paraId="777FBDD2" w14:textId="77777777" w:rsidR="007349EB" w:rsidRPr="00F63B00" w:rsidRDefault="007349EB" w:rsidP="007349EB">
      <w:pPr>
        <w:spacing w:after="0" w:line="240" w:lineRule="auto"/>
        <w:ind w:left="-709"/>
        <w:jc w:val="center"/>
        <w:rPr>
          <w:rFonts w:ascii="Arial" w:eastAsia="Times New Roman" w:hAnsi="Arial" w:cs="Arial"/>
          <w:b/>
          <w:bCs/>
          <w:sz w:val="20"/>
          <w:szCs w:val="20"/>
          <w:lang w:val="mn-MN"/>
        </w:rPr>
      </w:pPr>
    </w:p>
    <w:p w14:paraId="7AA20850" w14:textId="77777777" w:rsidR="007349EB" w:rsidRPr="00F63B00" w:rsidRDefault="007349EB" w:rsidP="007349EB">
      <w:pPr>
        <w:spacing w:after="0" w:line="240" w:lineRule="auto"/>
        <w:ind w:left="-709"/>
        <w:jc w:val="center"/>
        <w:rPr>
          <w:rFonts w:ascii="Arial" w:eastAsia="Times New Roman" w:hAnsi="Arial" w:cs="Arial"/>
          <w:b/>
          <w:bCs/>
          <w:sz w:val="20"/>
          <w:szCs w:val="20"/>
          <w:lang w:val="mn-MN"/>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8976"/>
      </w:tblGrid>
      <w:tr w:rsidR="007349EB" w:rsidRPr="00F63B00" w14:paraId="22A17329" w14:textId="77777777" w:rsidTr="007349EB">
        <w:tc>
          <w:tcPr>
            <w:tcW w:w="8976" w:type="dxa"/>
            <w:tcBorders>
              <w:top w:val="double" w:sz="4" w:space="0" w:color="auto"/>
              <w:left w:val="double" w:sz="4" w:space="0" w:color="auto"/>
              <w:bottom w:val="double" w:sz="4" w:space="0" w:color="auto"/>
              <w:right w:val="double" w:sz="4" w:space="0" w:color="auto"/>
            </w:tcBorders>
          </w:tcPr>
          <w:p w14:paraId="3525DBFA" w14:textId="77777777" w:rsidR="007349EB" w:rsidRPr="00F63B00" w:rsidRDefault="007349EB" w:rsidP="007349EB">
            <w:pPr>
              <w:spacing w:after="0" w:line="240" w:lineRule="exact"/>
              <w:ind w:left="709"/>
              <w:jc w:val="center"/>
              <w:rPr>
                <w:rFonts w:ascii="Arial" w:eastAsia="Times New Roman" w:hAnsi="Arial" w:cs="Arial"/>
                <w:sz w:val="20"/>
                <w:szCs w:val="20"/>
                <w:lang w:val="mn-MN"/>
              </w:rPr>
            </w:pPr>
          </w:p>
          <w:p w14:paraId="0874C37D" w14:textId="77777777" w:rsidR="007349EB" w:rsidRPr="00F63B00" w:rsidRDefault="007349EB" w:rsidP="007349EB">
            <w:pPr>
              <w:spacing w:after="0" w:line="240" w:lineRule="exact"/>
              <w:ind w:left="709" w:hanging="709"/>
              <w:jc w:val="center"/>
              <w:rPr>
                <w:rFonts w:ascii="Arial" w:eastAsia="Times New Roman" w:hAnsi="Arial" w:cs="Arial"/>
                <w:b/>
                <w:bCs/>
                <w:sz w:val="20"/>
                <w:szCs w:val="20"/>
                <w:lang w:val="mn-MN"/>
              </w:rPr>
            </w:pPr>
            <w:r w:rsidRPr="00F63B00">
              <w:rPr>
                <w:rFonts w:ascii="Arial" w:eastAsia="Times New Roman" w:hAnsi="Arial" w:cs="Arial"/>
                <w:b/>
                <w:bCs/>
                <w:sz w:val="20"/>
                <w:szCs w:val="20"/>
                <w:lang w:val="mn-MN"/>
              </w:rPr>
              <w:t>Тендерийн урилгыг бэлтгэх санамж</w:t>
            </w:r>
          </w:p>
          <w:p w14:paraId="027C58B2" w14:textId="77777777" w:rsidR="007349EB" w:rsidRPr="00F63B00" w:rsidRDefault="007349EB" w:rsidP="007349EB">
            <w:pPr>
              <w:spacing w:after="0" w:line="240" w:lineRule="exact"/>
              <w:ind w:left="709"/>
              <w:jc w:val="center"/>
              <w:rPr>
                <w:rFonts w:ascii="Arial" w:eastAsia="Times New Roman" w:hAnsi="Arial" w:cs="Arial"/>
                <w:b/>
                <w:bCs/>
                <w:sz w:val="20"/>
                <w:szCs w:val="20"/>
                <w:lang w:val="mn-MN"/>
              </w:rPr>
            </w:pPr>
          </w:p>
          <w:p w14:paraId="776366AC" w14:textId="77777777" w:rsidR="007349EB" w:rsidRPr="00F63B00" w:rsidRDefault="007349EB" w:rsidP="007349EB">
            <w:pPr>
              <w:spacing w:after="0" w:line="240" w:lineRule="exact"/>
              <w:ind w:left="567"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Тендерийн урилгыг Төрийн болон орон нутгийн өмчийн хөрөнгөөр бараа, ажил, үйлчилгээ худалдан авах тухайхууль, “Босго үнэ батлах тухай” Засгийн газрын 2006 оны 22 дугаар тогтоол, Сангийн сайдын 2006 оны 55 дугаар тушаалаар батлагдсан “Цахим сүлжээнд тендерийн урилга, үр дүнг зарлан мэдээлэх журам”-д заасны дагуу бэлтгэж, зарлан мэдээлнэ. </w:t>
            </w:r>
          </w:p>
          <w:p w14:paraId="3B66D5AA" w14:textId="77777777" w:rsidR="007349EB" w:rsidRPr="00F63B00" w:rsidRDefault="007349EB" w:rsidP="007349EB">
            <w:pPr>
              <w:spacing w:after="0" w:line="240" w:lineRule="exact"/>
              <w:ind w:left="567"/>
              <w:jc w:val="both"/>
              <w:rPr>
                <w:rFonts w:ascii="Arial" w:eastAsia="Times New Roman" w:hAnsi="Arial" w:cs="Arial"/>
                <w:sz w:val="20"/>
                <w:szCs w:val="20"/>
                <w:lang w:val="mn-MN"/>
              </w:rPr>
            </w:pPr>
          </w:p>
          <w:p w14:paraId="731FAB01" w14:textId="77777777" w:rsidR="007349EB" w:rsidRPr="00F63B00" w:rsidRDefault="007349EB" w:rsidP="007349EB">
            <w:pPr>
              <w:spacing w:after="0" w:line="240" w:lineRule="exact"/>
              <w:ind w:left="567"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урилгын зорилго нь эрх бүхий тендерт оролцогчид тендер шалгаруулалтад оролцох боломж олгож энэ тухай шийдвэр гаргахад нь шаардлагатай мэдээллээр хангахад оршино.</w:t>
            </w:r>
          </w:p>
          <w:p w14:paraId="20F033CF" w14:textId="77777777" w:rsidR="007349EB" w:rsidRPr="00F63B00" w:rsidRDefault="007349EB" w:rsidP="007349EB">
            <w:pPr>
              <w:spacing w:after="0" w:line="240" w:lineRule="exact"/>
              <w:ind w:left="567"/>
              <w:jc w:val="both"/>
              <w:rPr>
                <w:rFonts w:ascii="Arial" w:eastAsia="Times New Roman" w:hAnsi="Arial" w:cs="Arial"/>
                <w:sz w:val="20"/>
                <w:szCs w:val="20"/>
                <w:lang w:val="mn-MN"/>
              </w:rPr>
            </w:pPr>
          </w:p>
          <w:p w14:paraId="3A005C26" w14:textId="77777777" w:rsidR="007349EB" w:rsidRPr="00F63B00" w:rsidRDefault="007349EB" w:rsidP="007349EB">
            <w:pPr>
              <w:spacing w:after="0" w:line="240" w:lineRule="exact"/>
              <w:ind w:left="567" w:right="332"/>
              <w:jc w:val="both"/>
              <w:rPr>
                <w:rFonts w:ascii="Arial" w:eastAsia="Times New Roman" w:hAnsi="Arial" w:cs="Arial"/>
                <w:sz w:val="20"/>
                <w:szCs w:val="20"/>
                <w:lang w:val="mn-MN"/>
              </w:rPr>
            </w:pPr>
            <w:r w:rsidRPr="00F63B00">
              <w:rPr>
                <w:rFonts w:ascii="Arial" w:eastAsia="Times New Roman" w:hAnsi="Arial" w:cs="Arial"/>
                <w:sz w:val="20"/>
                <w:szCs w:val="20"/>
                <w:lang w:val="mn-MN"/>
              </w:rPr>
              <w:t>Урьдчилсан сонголт явуулсан нөхцөлд урилга болон тендерийн баримт бичгийг зөвхөн урьдчилсан сонголтод шалгарсан оролцогчдод илгээж, тендер шалгаруулалтад оролцуулна.</w:t>
            </w:r>
          </w:p>
          <w:p w14:paraId="3ADBF060" w14:textId="77777777" w:rsidR="007349EB" w:rsidRPr="00F63B00" w:rsidRDefault="007349EB" w:rsidP="007349EB">
            <w:pPr>
              <w:spacing w:after="0" w:line="240" w:lineRule="exact"/>
              <w:jc w:val="center"/>
              <w:rPr>
                <w:rFonts w:ascii="Arial" w:eastAsia="Times New Roman" w:hAnsi="Arial" w:cs="Arial"/>
                <w:sz w:val="20"/>
                <w:szCs w:val="20"/>
                <w:lang w:val="mn-MN"/>
              </w:rPr>
            </w:pPr>
          </w:p>
        </w:tc>
      </w:tr>
    </w:tbl>
    <w:p w14:paraId="26CBAF08" w14:textId="77777777" w:rsidR="007349EB" w:rsidRPr="00F63B00" w:rsidRDefault="007349EB" w:rsidP="007349EB">
      <w:pPr>
        <w:spacing w:after="0" w:line="240" w:lineRule="auto"/>
        <w:ind w:hanging="709"/>
        <w:jc w:val="center"/>
        <w:rPr>
          <w:rFonts w:ascii="Arial" w:eastAsia="Times New Roman" w:hAnsi="Arial" w:cs="Arial"/>
          <w:sz w:val="20"/>
          <w:szCs w:val="20"/>
          <w:lang w:val="mn-MN"/>
        </w:rPr>
      </w:pPr>
    </w:p>
    <w:p w14:paraId="6F069627" w14:textId="77777777" w:rsidR="007349EB" w:rsidRPr="00F63B00" w:rsidRDefault="007349EB" w:rsidP="007349EB">
      <w:pPr>
        <w:spacing w:after="0" w:line="240" w:lineRule="auto"/>
        <w:jc w:val="center"/>
        <w:rPr>
          <w:rFonts w:ascii="Arial" w:eastAsia="Times New Roman" w:hAnsi="Arial" w:cs="Arial"/>
          <w:b/>
          <w:bCs/>
          <w:sz w:val="20"/>
          <w:szCs w:val="20"/>
          <w:lang w:val="mn-MN"/>
        </w:rPr>
      </w:pPr>
      <w:r w:rsidRPr="00F63B00">
        <w:rPr>
          <w:rFonts w:ascii="Arial" w:eastAsia="Times New Roman" w:hAnsi="Arial" w:cs="Arial"/>
          <w:sz w:val="20"/>
          <w:szCs w:val="20"/>
          <w:lang w:val="mn-MN"/>
        </w:rPr>
        <w:br w:type="page"/>
      </w:r>
      <w:r w:rsidRPr="00F63B00">
        <w:rPr>
          <w:rFonts w:ascii="Arial" w:eastAsia="Times New Roman" w:hAnsi="Arial" w:cs="Arial"/>
          <w:b/>
          <w:bCs/>
          <w:sz w:val="20"/>
          <w:szCs w:val="20"/>
          <w:lang w:val="mn-MN"/>
        </w:rPr>
        <w:lastRenderedPageBreak/>
        <w:t>ТЕНДЕРИЙН УРИЛГА</w:t>
      </w:r>
    </w:p>
    <w:p w14:paraId="6ABB449C" w14:textId="77777777" w:rsidR="007349EB" w:rsidRPr="00F63B00" w:rsidRDefault="007349EB" w:rsidP="007349EB">
      <w:pPr>
        <w:spacing w:after="0" w:line="240" w:lineRule="exact"/>
        <w:jc w:val="right"/>
        <w:rPr>
          <w:rFonts w:ascii="Arial" w:eastAsia="Times New Roman" w:hAnsi="Arial" w:cs="Arial"/>
          <w:sz w:val="20"/>
          <w:szCs w:val="20"/>
          <w:lang w:val="mn-MN"/>
        </w:rPr>
      </w:pPr>
    </w:p>
    <w:p w14:paraId="2D440AFC" w14:textId="77777777" w:rsidR="007349EB" w:rsidRPr="00F63B00" w:rsidRDefault="007349EB" w:rsidP="007349EB">
      <w:pPr>
        <w:spacing w:after="0" w:line="240" w:lineRule="exact"/>
        <w:jc w:val="right"/>
        <w:rPr>
          <w:rFonts w:ascii="Arial" w:eastAsia="Times New Roman" w:hAnsi="Arial" w:cs="Arial"/>
          <w:sz w:val="20"/>
          <w:szCs w:val="20"/>
          <w:lang w:val="mn-MN"/>
        </w:rPr>
      </w:pPr>
    </w:p>
    <w:p w14:paraId="2666381F"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3A83B72F" w14:textId="77777777" w:rsidR="007349EB" w:rsidRPr="00F63B00" w:rsidRDefault="007349EB" w:rsidP="007349EB">
      <w:pPr>
        <w:spacing w:after="0" w:line="240" w:lineRule="exact"/>
        <w:jc w:val="right"/>
        <w:rPr>
          <w:rFonts w:ascii="Arial" w:eastAsia="Times New Roman" w:hAnsi="Arial" w:cs="Arial"/>
          <w:sz w:val="20"/>
          <w:szCs w:val="20"/>
          <w:lang w:val="mn-MN"/>
        </w:rPr>
      </w:pPr>
      <w:r w:rsidRPr="00F63B00">
        <w:rPr>
          <w:rFonts w:ascii="Arial" w:eastAsia="Times New Roman" w:hAnsi="Arial" w:cs="Arial"/>
          <w:sz w:val="20"/>
          <w:szCs w:val="20"/>
          <w:lang w:val="mn-MN"/>
        </w:rPr>
        <w:t>Огноо</w:t>
      </w:r>
      <w:r w:rsidRPr="00F63B00">
        <w:rPr>
          <w:rFonts w:ascii="Arial" w:eastAsia="Times New Roman" w:hAnsi="Arial" w:cs="Arial"/>
          <w:sz w:val="20"/>
          <w:szCs w:val="20"/>
          <w:vertAlign w:val="superscript"/>
          <w:lang w:val="mn-MN"/>
        </w:rPr>
        <w:footnoteReference w:id="33"/>
      </w:r>
      <w:r w:rsidRPr="00F63B00">
        <w:rPr>
          <w:rFonts w:ascii="Arial" w:eastAsia="Times New Roman" w:hAnsi="Arial" w:cs="Arial"/>
          <w:sz w:val="20"/>
          <w:szCs w:val="20"/>
          <w:lang w:val="mn-MN"/>
        </w:rPr>
        <w:t xml:space="preserve"> : ____________</w:t>
      </w:r>
    </w:p>
    <w:p w14:paraId="6A174935" w14:textId="77777777" w:rsidR="007349EB" w:rsidRPr="00F63B00" w:rsidRDefault="007349EB" w:rsidP="007349EB">
      <w:pPr>
        <w:spacing w:after="0" w:line="240" w:lineRule="exact"/>
        <w:jc w:val="right"/>
        <w:rPr>
          <w:rFonts w:ascii="Arial" w:eastAsia="Times New Roman" w:hAnsi="Arial" w:cs="Arial"/>
          <w:sz w:val="20"/>
          <w:szCs w:val="20"/>
          <w:lang w:val="mn-MN"/>
        </w:rPr>
      </w:pPr>
      <w:r w:rsidRPr="00F63B00">
        <w:rPr>
          <w:rFonts w:ascii="Arial" w:eastAsia="Times New Roman" w:hAnsi="Arial" w:cs="Arial"/>
          <w:sz w:val="20"/>
          <w:szCs w:val="20"/>
          <w:lang w:val="mn-MN"/>
        </w:rPr>
        <w:t>Тендер шалгаруулалтын нэр: ____________</w:t>
      </w:r>
    </w:p>
    <w:p w14:paraId="1A606CDE" w14:textId="77777777" w:rsidR="007349EB" w:rsidRPr="00F63B00" w:rsidRDefault="007349EB" w:rsidP="007349EB">
      <w:pPr>
        <w:spacing w:after="0" w:line="240" w:lineRule="exact"/>
        <w:jc w:val="right"/>
        <w:rPr>
          <w:rFonts w:ascii="Arial" w:eastAsia="Times New Roman" w:hAnsi="Arial" w:cs="Arial"/>
          <w:b/>
          <w:bCs/>
          <w:sz w:val="20"/>
          <w:szCs w:val="20"/>
          <w:lang w:val="mn-MN"/>
        </w:rPr>
      </w:pPr>
      <w:r w:rsidRPr="00F63B00">
        <w:rPr>
          <w:rFonts w:ascii="Arial" w:eastAsia="Times New Roman" w:hAnsi="Arial" w:cs="Arial"/>
          <w:sz w:val="20"/>
          <w:szCs w:val="20"/>
          <w:lang w:val="mn-MN"/>
        </w:rPr>
        <w:t>Тендер шалгаруулалтын дугаар: ____________</w:t>
      </w:r>
    </w:p>
    <w:p w14:paraId="003D48BC"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4A1BFDBB" w14:textId="77777777" w:rsidR="007349EB" w:rsidRPr="00F63B00" w:rsidRDefault="007349EB" w:rsidP="007349EB">
      <w:pPr>
        <w:spacing w:after="0" w:line="240" w:lineRule="exact"/>
        <w:jc w:val="center"/>
        <w:rPr>
          <w:rFonts w:ascii="Arial" w:eastAsia="Times New Roman" w:hAnsi="Arial" w:cs="Arial"/>
          <w:sz w:val="20"/>
          <w:szCs w:val="20"/>
          <w:lang w:val="mn-MN"/>
        </w:rPr>
      </w:pPr>
    </w:p>
    <w:p w14:paraId="2EE1D9EF"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b/>
          <w:bCs/>
          <w:i/>
          <w:iCs/>
          <w:sz w:val="20"/>
          <w:szCs w:val="20"/>
          <w:lang w:val="mn-MN"/>
        </w:rPr>
        <w:t>[Захиалагчийн нэр]</w:t>
      </w:r>
      <w:r w:rsidRPr="00F63B00">
        <w:rPr>
          <w:rFonts w:ascii="Arial" w:eastAsia="Times New Roman" w:hAnsi="Arial" w:cs="Arial"/>
          <w:sz w:val="20"/>
          <w:szCs w:val="20"/>
          <w:lang w:val="mn-MN"/>
        </w:rPr>
        <w:t xml:space="preserve"> эрх бүхий тендерт оролцогчдоос </w:t>
      </w:r>
      <w:r w:rsidRPr="00F63B00">
        <w:rPr>
          <w:rFonts w:ascii="Arial" w:eastAsia="Times New Roman" w:hAnsi="Arial" w:cs="Arial"/>
          <w:b/>
          <w:bCs/>
          <w:i/>
          <w:iCs/>
          <w:sz w:val="20"/>
          <w:szCs w:val="20"/>
          <w:lang w:val="mn-MN"/>
        </w:rPr>
        <w:t>[ажлын товч тодорхойлолт]</w:t>
      </w:r>
      <w:r w:rsidRPr="00F63B00">
        <w:rPr>
          <w:rFonts w:ascii="Arial" w:eastAsia="Times New Roman" w:hAnsi="Arial" w:cs="Arial"/>
          <w:sz w:val="20"/>
          <w:szCs w:val="20"/>
          <w:lang w:val="mn-MN"/>
        </w:rPr>
        <w:t>–ыг гүйцэтгэх тухай битүүмжилсэн тендер ирүүлэхийг урьж байна.</w:t>
      </w:r>
    </w:p>
    <w:p w14:paraId="29727660"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2733FE78"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sz w:val="20"/>
          <w:szCs w:val="20"/>
          <w:lang w:val="mn-MN"/>
        </w:rPr>
        <w:t>Тендерийн баримт бичгийг (хүсвэл нэмэлт хувийг</w:t>
      </w:r>
      <w:r w:rsidRPr="00F63B00">
        <w:rPr>
          <w:rFonts w:ascii="Arial" w:eastAsia="Times New Roman" w:hAnsi="Arial" w:cs="Arial"/>
          <w:i/>
          <w:iCs/>
          <w:sz w:val="20"/>
          <w:szCs w:val="20"/>
          <w:lang w:val="mn-MN"/>
        </w:rPr>
        <w:t xml:space="preserve">) </w:t>
      </w:r>
      <w:r w:rsidRPr="00F63B00">
        <w:rPr>
          <w:rFonts w:ascii="Arial" w:eastAsia="Times New Roman" w:hAnsi="Arial" w:cs="Arial"/>
          <w:sz w:val="20"/>
          <w:szCs w:val="20"/>
          <w:lang w:val="mn-MN"/>
        </w:rPr>
        <w:t xml:space="preserve">бичгээр хүсэлтээ гаргаж, эргэж төлөгдөхгүй нөхцөлтэйгээр иж бүрдэл бүрийг нь </w:t>
      </w:r>
      <w:r w:rsidRPr="00F63B00">
        <w:rPr>
          <w:rFonts w:ascii="Arial" w:eastAsia="Times New Roman" w:hAnsi="Arial" w:cs="Arial"/>
          <w:b/>
          <w:bCs/>
          <w:i/>
          <w:iCs/>
          <w:sz w:val="20"/>
          <w:szCs w:val="20"/>
          <w:lang w:val="mn-MN"/>
        </w:rPr>
        <w:t>[дүн]</w:t>
      </w:r>
      <w:r w:rsidRPr="00F63B00">
        <w:rPr>
          <w:rFonts w:ascii="Arial" w:eastAsia="Times New Roman" w:hAnsi="Arial" w:cs="Arial"/>
          <w:sz w:val="20"/>
          <w:szCs w:val="20"/>
          <w:vertAlign w:val="superscript"/>
          <w:lang w:val="mn-MN"/>
        </w:rPr>
        <w:footnoteReference w:id="34"/>
      </w:r>
      <w:r w:rsidRPr="00F63B00">
        <w:rPr>
          <w:rFonts w:ascii="Arial" w:eastAsia="Times New Roman" w:hAnsi="Arial" w:cs="Arial"/>
          <w:sz w:val="20"/>
          <w:szCs w:val="20"/>
          <w:lang w:val="mn-MN"/>
        </w:rPr>
        <w:t xml:space="preserve"> төгрөгөөр худалдан авч болно. Тендер нь түүнийг нээсэн өдрөөс эхлэн </w:t>
      </w:r>
      <w:r w:rsidRPr="00F63B00">
        <w:rPr>
          <w:rFonts w:ascii="Arial" w:eastAsia="Times New Roman" w:hAnsi="Arial" w:cs="Arial"/>
          <w:b/>
          <w:bCs/>
          <w:i/>
          <w:iCs/>
          <w:sz w:val="20"/>
          <w:szCs w:val="20"/>
          <w:lang w:val="mn-MN"/>
        </w:rPr>
        <w:t xml:space="preserve">30 </w:t>
      </w:r>
      <w:r w:rsidRPr="00F63B00">
        <w:rPr>
          <w:rFonts w:ascii="Arial" w:eastAsia="Times New Roman" w:hAnsi="Arial" w:cs="Arial"/>
          <w:sz w:val="20"/>
          <w:szCs w:val="20"/>
          <w:lang w:val="mn-MN"/>
        </w:rPr>
        <w:t>хоногийн дотор хүчинтэй байна.</w:t>
      </w:r>
    </w:p>
    <w:p w14:paraId="10B600E9"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314DB0C7" w14:textId="77777777" w:rsidR="007349EB" w:rsidRPr="00F63B00" w:rsidRDefault="007349EB" w:rsidP="007349EB">
      <w:pPr>
        <w:spacing w:after="120" w:line="240" w:lineRule="exact"/>
        <w:ind w:left="390"/>
        <w:jc w:val="both"/>
        <w:rPr>
          <w:rFonts w:ascii="Arial" w:eastAsia="Times New Roman" w:hAnsi="Arial" w:cs="Arial"/>
          <w:color w:val="000000"/>
          <w:sz w:val="20"/>
          <w:szCs w:val="20"/>
          <w:lang w:val="mn-MN"/>
        </w:rPr>
      </w:pPr>
      <w:r w:rsidRPr="00F63B00">
        <w:rPr>
          <w:rFonts w:ascii="Arial" w:eastAsia="Times New Roman" w:hAnsi="Arial" w:cs="Arial"/>
          <w:sz w:val="20"/>
          <w:szCs w:val="20"/>
          <w:lang w:val="mn-MN"/>
        </w:rPr>
        <w:t xml:space="preserve">Тендерт оролцогч нь </w:t>
      </w:r>
      <w:r w:rsidRPr="00F63B00">
        <w:rPr>
          <w:rFonts w:ascii="Arial" w:eastAsia="Times New Roman" w:hAnsi="Arial" w:cs="Arial"/>
          <w:color w:val="000000"/>
          <w:sz w:val="20"/>
          <w:szCs w:val="20"/>
          <w:lang w:val="mn-MN"/>
        </w:rPr>
        <w:t xml:space="preserve">Санхүүгийн болон туршлагын дараах шаардлагыг хангасан байна. </w:t>
      </w:r>
    </w:p>
    <w:p w14:paraId="0C839CBC" w14:textId="77777777" w:rsidR="007349EB" w:rsidRPr="00F63B00" w:rsidRDefault="007349EB" w:rsidP="007349EB">
      <w:pPr>
        <w:spacing w:after="120" w:line="240" w:lineRule="exact"/>
        <w:ind w:left="390"/>
        <w:jc w:val="both"/>
        <w:rPr>
          <w:rFonts w:ascii="Arial" w:eastAsia="Times New Roman" w:hAnsi="Arial" w:cs="Arial"/>
          <w:color w:val="000000"/>
          <w:sz w:val="20"/>
          <w:szCs w:val="20"/>
          <w:lang w:val="mn-MN"/>
        </w:rPr>
      </w:pPr>
      <w:r w:rsidRPr="00F63B00">
        <w:rPr>
          <w:rFonts w:ascii="Arial" w:eastAsia="Times New Roman" w:hAnsi="Arial" w:cs="Arial"/>
          <w:color w:val="000000"/>
          <w:sz w:val="20"/>
          <w:szCs w:val="20"/>
          <w:lang w:val="mn-MN"/>
        </w:rPr>
        <w:t xml:space="preserve">Үүнд: </w:t>
      </w:r>
    </w:p>
    <w:p w14:paraId="302094FD" w14:textId="77777777" w:rsidR="007349EB" w:rsidRPr="00F63B00" w:rsidRDefault="007349EB" w:rsidP="007349EB">
      <w:pPr>
        <w:spacing w:after="120" w:line="240" w:lineRule="exact"/>
        <w:ind w:left="1700"/>
        <w:jc w:val="both"/>
        <w:rPr>
          <w:rFonts w:ascii="Arial" w:eastAsia="Times New Roman" w:hAnsi="Arial" w:cs="Arial"/>
          <w:color w:val="000000"/>
          <w:sz w:val="20"/>
          <w:szCs w:val="20"/>
          <w:lang w:val="mn-MN"/>
        </w:rPr>
      </w:pPr>
      <w:r w:rsidRPr="00F63B00">
        <w:rPr>
          <w:rFonts w:ascii="Arial" w:eastAsia="Times New Roman" w:hAnsi="Arial" w:cs="Arial"/>
          <w:color w:val="000000"/>
          <w:sz w:val="20"/>
          <w:szCs w:val="20"/>
          <w:lang w:val="mn-MN"/>
        </w:rPr>
        <w:t>Борлуулалтын хэмжээ:</w:t>
      </w:r>
    </w:p>
    <w:p w14:paraId="6D008CB1" w14:textId="77777777" w:rsidR="007349EB" w:rsidRPr="00F63B00" w:rsidRDefault="007349EB" w:rsidP="007349EB">
      <w:pPr>
        <w:spacing w:after="120" w:line="240" w:lineRule="exact"/>
        <w:ind w:left="1700"/>
        <w:jc w:val="both"/>
        <w:rPr>
          <w:rFonts w:ascii="Arial" w:eastAsia="Times New Roman" w:hAnsi="Arial" w:cs="Arial"/>
          <w:color w:val="000000"/>
          <w:sz w:val="20"/>
          <w:szCs w:val="20"/>
          <w:lang w:val="mn-MN"/>
        </w:rPr>
      </w:pPr>
      <w:r w:rsidRPr="00F63B00">
        <w:rPr>
          <w:rFonts w:ascii="Arial" w:eastAsia="Times New Roman" w:hAnsi="Arial" w:cs="Arial"/>
          <w:color w:val="000000"/>
          <w:sz w:val="20"/>
          <w:szCs w:val="20"/>
          <w:lang w:val="mn-MN"/>
        </w:rPr>
        <w:t xml:space="preserve">Түргэн хөрвөх чадвартай хөрөнгө болон авах боломжтой зээлийн хэмжээ: </w:t>
      </w:r>
    </w:p>
    <w:p w14:paraId="492259E3" w14:textId="77777777" w:rsidR="007349EB" w:rsidRPr="00F63B00" w:rsidRDefault="007349EB" w:rsidP="007349EB">
      <w:pPr>
        <w:spacing w:after="120" w:line="240" w:lineRule="exact"/>
        <w:ind w:left="1700"/>
        <w:jc w:val="both"/>
        <w:rPr>
          <w:rFonts w:ascii="Arial" w:eastAsia="Times New Roman" w:hAnsi="Arial" w:cs="Arial"/>
          <w:color w:val="000000"/>
          <w:sz w:val="20"/>
          <w:szCs w:val="20"/>
          <w:lang w:val="mn-MN"/>
        </w:rPr>
      </w:pPr>
      <w:r w:rsidRPr="00F63B00">
        <w:rPr>
          <w:rFonts w:ascii="Arial" w:eastAsia="Times New Roman" w:hAnsi="Arial" w:cs="Arial"/>
          <w:color w:val="000000"/>
          <w:sz w:val="20"/>
          <w:szCs w:val="20"/>
          <w:lang w:val="mn-MN"/>
        </w:rPr>
        <w:t>Аудитаар баталгаажуулсан санхүүгийн тайлан ирүүлэх жилийн тоо:</w:t>
      </w:r>
    </w:p>
    <w:p w14:paraId="45DF2F68" w14:textId="77777777" w:rsidR="007349EB" w:rsidRPr="00F63B00" w:rsidRDefault="007349EB" w:rsidP="007349EB">
      <w:pPr>
        <w:spacing w:after="120" w:line="240" w:lineRule="exact"/>
        <w:ind w:left="1700"/>
        <w:jc w:val="both"/>
        <w:rPr>
          <w:rFonts w:ascii="Arial" w:eastAsia="Times New Roman" w:hAnsi="Arial" w:cs="Arial"/>
          <w:color w:val="000000"/>
          <w:sz w:val="20"/>
          <w:szCs w:val="20"/>
          <w:lang w:val="mn-MN"/>
        </w:rPr>
      </w:pPr>
      <w:r w:rsidRPr="00F63B00">
        <w:rPr>
          <w:rFonts w:ascii="Arial" w:eastAsia="Times New Roman" w:hAnsi="Arial" w:cs="Arial"/>
          <w:color w:val="000000"/>
          <w:sz w:val="20"/>
          <w:szCs w:val="20"/>
          <w:lang w:val="mn-MN"/>
        </w:rPr>
        <w:t>Сүүлийн гурван жилд хэрэгжүүлсэн ижил төстэй ажлын өртөг:</w:t>
      </w:r>
    </w:p>
    <w:p w14:paraId="1E2A8FBC" w14:textId="77777777" w:rsidR="007349EB" w:rsidRPr="00F63B00" w:rsidRDefault="007349EB" w:rsidP="007349EB">
      <w:pPr>
        <w:spacing w:after="120" w:line="240" w:lineRule="exact"/>
        <w:ind w:left="1700"/>
        <w:jc w:val="both"/>
        <w:rPr>
          <w:rFonts w:ascii="Arial" w:eastAsia="Times New Roman" w:hAnsi="Arial" w:cs="Arial"/>
          <w:sz w:val="20"/>
          <w:szCs w:val="20"/>
          <w:lang w:val="mn-MN"/>
        </w:rPr>
      </w:pPr>
      <w:r w:rsidRPr="00F63B00">
        <w:rPr>
          <w:rFonts w:ascii="Arial" w:eastAsia="Times New Roman" w:hAnsi="Arial" w:cs="Arial"/>
          <w:color w:val="000000"/>
          <w:sz w:val="20"/>
          <w:szCs w:val="20"/>
          <w:lang w:val="mn-MN"/>
        </w:rPr>
        <w:t>Тусгай зөвшөөрөл шаардлагатай бол тусгай зөвшөөрөл ирүүлэх эсэх:</w:t>
      </w:r>
    </w:p>
    <w:p w14:paraId="61D8E8CD"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5967E194"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0145D432" w14:textId="77777777" w:rsidR="007349EB" w:rsidRPr="00F63B00" w:rsidRDefault="007349EB" w:rsidP="007349EB">
      <w:pPr>
        <w:spacing w:after="0" w:line="240" w:lineRule="exact"/>
        <w:ind w:left="390"/>
        <w:jc w:val="both"/>
        <w:rPr>
          <w:rFonts w:ascii="Arial" w:eastAsia="Times New Roman" w:hAnsi="Arial" w:cs="Arial"/>
          <w:i/>
          <w:iCs/>
          <w:sz w:val="20"/>
          <w:szCs w:val="20"/>
          <w:lang w:val="mn-MN"/>
        </w:rPr>
      </w:pPr>
      <w:r w:rsidRPr="00F63B00">
        <w:rPr>
          <w:rFonts w:ascii="Arial" w:eastAsia="Times New Roman" w:hAnsi="Arial" w:cs="Arial"/>
          <w:sz w:val="20"/>
          <w:szCs w:val="20"/>
          <w:lang w:val="mn-MN"/>
        </w:rPr>
        <w:t xml:space="preserve">Тендерийн хамт </w:t>
      </w:r>
      <w:r w:rsidRPr="00F63B00">
        <w:rPr>
          <w:rFonts w:ascii="Arial" w:eastAsia="Times New Roman" w:hAnsi="Arial" w:cs="Arial"/>
          <w:b/>
          <w:bCs/>
          <w:i/>
          <w:iCs/>
          <w:sz w:val="20"/>
          <w:szCs w:val="20"/>
          <w:lang w:val="mn-MN"/>
        </w:rPr>
        <w:t>[дүн]</w:t>
      </w:r>
      <w:r w:rsidRPr="00F63B00">
        <w:rPr>
          <w:rFonts w:ascii="Arial" w:eastAsia="Times New Roman" w:hAnsi="Arial" w:cs="Arial"/>
          <w:sz w:val="20"/>
          <w:szCs w:val="20"/>
          <w:vertAlign w:val="superscript"/>
          <w:lang w:val="mn-MN"/>
        </w:rPr>
        <w:footnoteReference w:id="35"/>
      </w:r>
      <w:r w:rsidRPr="00F63B00">
        <w:rPr>
          <w:rFonts w:ascii="Arial" w:eastAsia="Times New Roman" w:hAnsi="Arial" w:cs="Arial"/>
          <w:sz w:val="20"/>
          <w:szCs w:val="20"/>
          <w:lang w:val="mn-MN"/>
        </w:rPr>
        <w:t xml:space="preserve"> төгрөгийн дүнтэй тендерийн баталгаа</w:t>
      </w:r>
      <w:r w:rsidRPr="00F63B00">
        <w:rPr>
          <w:rFonts w:ascii="Arial" w:eastAsia="Times New Roman" w:hAnsi="Arial" w:cs="Arial"/>
          <w:sz w:val="20"/>
          <w:szCs w:val="20"/>
          <w:vertAlign w:val="superscript"/>
          <w:lang w:val="mn-MN"/>
        </w:rPr>
        <w:footnoteReference w:id="36"/>
      </w:r>
      <w:r w:rsidRPr="00F63B00">
        <w:rPr>
          <w:rFonts w:ascii="Arial" w:eastAsia="Times New Roman" w:hAnsi="Arial" w:cs="Arial"/>
          <w:sz w:val="20"/>
          <w:szCs w:val="20"/>
          <w:lang w:val="mn-MN"/>
        </w:rPr>
        <w:t xml:space="preserve"> ирүүлнэ.</w:t>
      </w:r>
    </w:p>
    <w:p w14:paraId="6EEA2514"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279D62D5"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sz w:val="20"/>
          <w:szCs w:val="20"/>
          <w:lang w:val="mn-MN"/>
        </w:rPr>
        <w:t xml:space="preserve">Тендерийг </w:t>
      </w:r>
      <w:r w:rsidRPr="00F63B00">
        <w:rPr>
          <w:rFonts w:ascii="Arial" w:eastAsia="Times New Roman" w:hAnsi="Arial" w:cs="Arial"/>
          <w:b/>
          <w:bCs/>
          <w:i/>
          <w:iCs/>
          <w:sz w:val="20"/>
          <w:szCs w:val="20"/>
          <w:lang w:val="mn-MN"/>
        </w:rPr>
        <w:t>[тендер хүлээн авах эцсийн огноо, цаг]</w:t>
      </w:r>
      <w:r w:rsidRPr="00F63B00">
        <w:rPr>
          <w:rFonts w:ascii="Arial" w:eastAsia="Times New Roman" w:hAnsi="Arial" w:cs="Arial"/>
          <w:sz w:val="20"/>
          <w:szCs w:val="20"/>
          <w:lang w:val="mn-MN"/>
        </w:rPr>
        <w:t xml:space="preserve">–аас өмнө доорх хаягаар ирүүлэх ба нээлтэд оролцох хүсэлтэй тендерт оролцогчдыг байлцуулан тендерийг </w:t>
      </w:r>
      <w:r w:rsidRPr="00F63B00">
        <w:rPr>
          <w:rFonts w:ascii="Arial" w:eastAsia="Times New Roman" w:hAnsi="Arial" w:cs="Arial"/>
          <w:b/>
          <w:bCs/>
          <w:i/>
          <w:iCs/>
          <w:sz w:val="20"/>
          <w:szCs w:val="20"/>
          <w:lang w:val="mn-MN"/>
        </w:rPr>
        <w:t>[огноо]</w:t>
      </w:r>
      <w:r w:rsidRPr="00F63B00">
        <w:rPr>
          <w:rFonts w:ascii="Arial" w:eastAsia="Times New Roman" w:hAnsi="Arial" w:cs="Arial"/>
          <w:i/>
          <w:iCs/>
          <w:sz w:val="20"/>
          <w:szCs w:val="20"/>
          <w:lang w:val="mn-MN"/>
        </w:rPr>
        <w:t>-ны өдрийн</w:t>
      </w:r>
      <w:r w:rsidRPr="00F63B00">
        <w:rPr>
          <w:rFonts w:ascii="Arial" w:eastAsia="Times New Roman" w:hAnsi="Arial" w:cs="Arial"/>
          <w:b/>
          <w:bCs/>
          <w:i/>
          <w:iCs/>
          <w:sz w:val="20"/>
          <w:szCs w:val="20"/>
          <w:lang w:val="mn-MN"/>
        </w:rPr>
        <w:t>, [цаг]</w:t>
      </w:r>
      <w:r w:rsidRPr="00F63B00">
        <w:rPr>
          <w:rFonts w:ascii="Arial" w:eastAsia="Times New Roman" w:hAnsi="Arial" w:cs="Arial"/>
          <w:sz w:val="20"/>
          <w:szCs w:val="20"/>
          <w:vertAlign w:val="superscript"/>
          <w:lang w:val="mn-MN"/>
        </w:rPr>
        <w:footnoteReference w:id="37"/>
      </w:r>
      <w:r w:rsidRPr="00F63B00">
        <w:rPr>
          <w:rFonts w:ascii="Arial" w:eastAsia="Times New Roman" w:hAnsi="Arial" w:cs="Arial"/>
          <w:i/>
          <w:iCs/>
          <w:sz w:val="20"/>
          <w:szCs w:val="20"/>
          <w:lang w:val="mn-MN"/>
        </w:rPr>
        <w:t>-т</w:t>
      </w:r>
      <w:r w:rsidRPr="00F63B00">
        <w:rPr>
          <w:rFonts w:ascii="Arial" w:eastAsia="Times New Roman" w:hAnsi="Arial" w:cs="Arial"/>
          <w:sz w:val="20"/>
          <w:szCs w:val="20"/>
          <w:lang w:val="mn-MN"/>
        </w:rPr>
        <w:t xml:space="preserve"> нээнэ.</w:t>
      </w:r>
    </w:p>
    <w:p w14:paraId="5BE5606A"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09B0B6F3"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sz w:val="20"/>
          <w:szCs w:val="20"/>
          <w:lang w:val="mn-MN"/>
        </w:rPr>
        <w:t>Гадаадын этгээд тендер ирүүлэх эрхтэй, эрхгүй эсэх</w:t>
      </w:r>
      <w:r w:rsidRPr="00F63B00">
        <w:rPr>
          <w:rFonts w:ascii="Arial" w:eastAsia="Times New Roman" w:hAnsi="Arial" w:cs="Arial"/>
          <w:b/>
          <w:bCs/>
          <w:sz w:val="20"/>
          <w:szCs w:val="20"/>
          <w:lang w:val="mn-MN"/>
        </w:rPr>
        <w:t>:</w:t>
      </w:r>
      <w:r w:rsidRPr="00F63B00">
        <w:rPr>
          <w:rFonts w:ascii="Arial" w:eastAsia="Times New Roman" w:hAnsi="Arial" w:cs="Arial"/>
          <w:sz w:val="20"/>
          <w:szCs w:val="20"/>
          <w:vertAlign w:val="superscript"/>
          <w:lang w:val="mn-MN"/>
        </w:rPr>
        <w:footnoteReference w:id="38"/>
      </w:r>
    </w:p>
    <w:p w14:paraId="5B674618"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sz w:val="20"/>
          <w:szCs w:val="20"/>
          <w:lang w:val="mn-MN"/>
        </w:rPr>
        <w:t>Дотоодын давуу эрх тооцох эсэх.</w:t>
      </w:r>
      <w:r w:rsidRPr="00F63B00">
        <w:rPr>
          <w:rFonts w:ascii="Arial" w:eastAsia="Times New Roman" w:hAnsi="Arial" w:cs="Arial"/>
          <w:sz w:val="20"/>
          <w:szCs w:val="20"/>
          <w:vertAlign w:val="superscript"/>
          <w:lang w:val="mn-MN"/>
        </w:rPr>
        <w:footnoteReference w:id="39"/>
      </w:r>
    </w:p>
    <w:p w14:paraId="23F8DAF1"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p>
    <w:p w14:paraId="1CF40953" w14:textId="77777777" w:rsidR="007349EB" w:rsidRPr="00F63B00" w:rsidRDefault="007349EB" w:rsidP="007349EB">
      <w:pPr>
        <w:spacing w:after="0" w:line="240" w:lineRule="exact"/>
        <w:ind w:left="390"/>
        <w:jc w:val="both"/>
        <w:rPr>
          <w:rFonts w:ascii="Arial" w:eastAsia="Times New Roman" w:hAnsi="Arial" w:cs="Arial"/>
          <w:sz w:val="20"/>
          <w:szCs w:val="20"/>
          <w:lang w:val="mn-MN"/>
        </w:rPr>
      </w:pPr>
      <w:r w:rsidRPr="00F63B00">
        <w:rPr>
          <w:rFonts w:ascii="Arial" w:eastAsia="Times New Roman" w:hAnsi="Arial" w:cs="Arial"/>
          <w:sz w:val="20"/>
          <w:szCs w:val="20"/>
          <w:lang w:val="mn-MN"/>
        </w:rPr>
        <w:t>Сонирхсон этгээд тендерийн баримт бичиг болон бусад мэдээллийг доорх хаягаар авч болно.</w:t>
      </w:r>
    </w:p>
    <w:p w14:paraId="59166A5A" w14:textId="77777777" w:rsidR="007349EB" w:rsidRPr="00F63B00" w:rsidRDefault="007349EB" w:rsidP="007349EB">
      <w:pPr>
        <w:spacing w:after="0" w:line="240" w:lineRule="exact"/>
        <w:jc w:val="both"/>
        <w:rPr>
          <w:rFonts w:ascii="Arial" w:eastAsia="Times New Roman" w:hAnsi="Arial" w:cs="Arial"/>
          <w:sz w:val="20"/>
          <w:szCs w:val="20"/>
          <w:lang w:val="mn-MN"/>
        </w:rPr>
      </w:pPr>
    </w:p>
    <w:p w14:paraId="4BFAD72F" w14:textId="77777777" w:rsidR="007349EB" w:rsidRPr="00F63B00" w:rsidRDefault="007349EB" w:rsidP="007349EB">
      <w:pPr>
        <w:spacing w:after="0" w:line="240" w:lineRule="exact"/>
        <w:jc w:val="center"/>
        <w:rPr>
          <w:rFonts w:ascii="Arial" w:eastAsia="Times New Roman" w:hAnsi="Arial" w:cs="Arial"/>
          <w:b/>
          <w:bCs/>
          <w:i/>
          <w:iCs/>
          <w:sz w:val="20"/>
          <w:szCs w:val="20"/>
          <w:lang w:val="mn-MN"/>
        </w:rPr>
      </w:pPr>
      <w:r w:rsidRPr="00F63B00">
        <w:rPr>
          <w:rFonts w:ascii="Arial" w:eastAsia="Times New Roman" w:hAnsi="Arial" w:cs="Arial"/>
          <w:b/>
          <w:bCs/>
          <w:i/>
          <w:iCs/>
          <w:sz w:val="20"/>
          <w:szCs w:val="20"/>
          <w:lang w:val="mn-MN"/>
        </w:rPr>
        <w:t xml:space="preserve">[Захиалагчийн тодорхой хаяг </w:t>
      </w:r>
    </w:p>
    <w:p w14:paraId="711E13C4" w14:textId="77777777" w:rsidR="007349EB" w:rsidRPr="00F63B00" w:rsidRDefault="007349EB" w:rsidP="007349EB">
      <w:pPr>
        <w:spacing w:after="0" w:line="240" w:lineRule="auto"/>
        <w:jc w:val="center"/>
        <w:rPr>
          <w:rFonts w:ascii="Arial" w:eastAsia="Times New Roman" w:hAnsi="Arial" w:cs="Arial"/>
          <w:sz w:val="20"/>
          <w:szCs w:val="20"/>
          <w:lang w:val="mn-MN"/>
        </w:rPr>
      </w:pPr>
      <w:r w:rsidRPr="00F63B00">
        <w:rPr>
          <w:rFonts w:ascii="Arial" w:eastAsia="Times New Roman" w:hAnsi="Arial" w:cs="Arial"/>
          <w:b/>
          <w:bCs/>
          <w:i/>
          <w:iCs/>
          <w:sz w:val="20"/>
          <w:szCs w:val="20"/>
          <w:lang w:val="mn-MN"/>
        </w:rPr>
        <w:t>(өрөөний дугаар, харилцах албан тушаалтны нэр, утас/факс)]</w:t>
      </w:r>
    </w:p>
    <w:p w14:paraId="29E94369" w14:textId="77777777" w:rsidR="007349EB" w:rsidRPr="00F63B00" w:rsidRDefault="007349EB" w:rsidP="007349EB">
      <w:pPr>
        <w:spacing w:after="0" w:line="240" w:lineRule="auto"/>
        <w:ind w:hanging="709"/>
        <w:rPr>
          <w:rFonts w:ascii="Arial" w:eastAsia="Times New Roman" w:hAnsi="Arial" w:cs="Arial"/>
          <w:sz w:val="20"/>
          <w:szCs w:val="20"/>
          <w:lang w:val="mn-MN"/>
        </w:rPr>
      </w:pPr>
    </w:p>
    <w:p w14:paraId="089D9EEA" w14:textId="71FE4479" w:rsidR="00B746A3" w:rsidRPr="00F63B00" w:rsidRDefault="00B746A3" w:rsidP="00063591">
      <w:pPr>
        <w:jc w:val="both"/>
        <w:rPr>
          <w:rFonts w:ascii="Arial" w:hAnsi="Arial" w:cs="Arial"/>
          <w:sz w:val="20"/>
          <w:szCs w:val="20"/>
          <w:lang w:val="mn-MN"/>
        </w:rPr>
      </w:pPr>
    </w:p>
    <w:sectPr w:rsidR="00B746A3" w:rsidRPr="00F63B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90CA" w14:textId="77777777" w:rsidR="00375610" w:rsidRDefault="00375610" w:rsidP="00063591">
      <w:pPr>
        <w:spacing w:after="0" w:line="240" w:lineRule="auto"/>
      </w:pPr>
      <w:r>
        <w:separator/>
      </w:r>
    </w:p>
  </w:endnote>
  <w:endnote w:type="continuationSeparator" w:id="0">
    <w:p w14:paraId="3DDD65B3" w14:textId="77777777" w:rsidR="00375610" w:rsidRDefault="00375610" w:rsidP="0006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NewtonCTT">
    <w:altName w:val="Times New Roman"/>
    <w:charset w:val="00"/>
    <w:family w:val="auto"/>
    <w:pitch w:val="variable"/>
    <w:sig w:usb0="00000001" w:usb1="00000000" w:usb2="00000000" w:usb3="00000000" w:csb0="00000011"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D83E1" w14:textId="77777777" w:rsidR="00375610" w:rsidRDefault="00375610" w:rsidP="00063591">
      <w:pPr>
        <w:spacing w:after="0" w:line="240" w:lineRule="auto"/>
      </w:pPr>
      <w:r>
        <w:separator/>
      </w:r>
    </w:p>
  </w:footnote>
  <w:footnote w:type="continuationSeparator" w:id="0">
    <w:p w14:paraId="3B6718B2" w14:textId="77777777" w:rsidR="00375610" w:rsidRDefault="00375610" w:rsidP="00063591">
      <w:pPr>
        <w:spacing w:after="0" w:line="240" w:lineRule="auto"/>
      </w:pPr>
      <w:r>
        <w:continuationSeparator/>
      </w:r>
    </w:p>
  </w:footnote>
  <w:footnote w:id="1">
    <w:p w14:paraId="2E5F8D63" w14:textId="77777777" w:rsidR="00837CC8" w:rsidRDefault="00837CC8" w:rsidP="002C6799">
      <w:pPr>
        <w:pStyle w:val="FootnoteText"/>
        <w:ind w:left="142" w:hanging="142"/>
        <w:jc w:val="both"/>
        <w:rPr>
          <w:rFonts w:ascii="Arial" w:hAnsi="Arial" w:cs="Arial"/>
          <w:color w:val="000080"/>
          <w:sz w:val="18"/>
          <w:szCs w:val="18"/>
        </w:rPr>
      </w:pPr>
      <w:r>
        <w:rPr>
          <w:rStyle w:val="FootnoteReference"/>
          <w:color w:val="000080"/>
          <w:sz w:val="18"/>
          <w:szCs w:val="18"/>
        </w:rPr>
        <w:footnoteRef/>
      </w:r>
      <w:r>
        <w:rPr>
          <w:rFonts w:ascii="Arial" w:hAnsi="Arial" w:cs="Arial"/>
          <w:color w:val="000080"/>
          <w:sz w:val="18"/>
          <w:szCs w:val="18"/>
        </w:rPr>
        <w:t>Нэгж үнийн гэрээнд “үе шатны ажлын хуваарьт” гэснийг “ажлын тоо хэмжээнд” гэж солино.</w:t>
      </w:r>
    </w:p>
  </w:footnote>
  <w:footnote w:id="2">
    <w:p w14:paraId="22BFE7FB" w14:textId="77777777" w:rsidR="00837CC8" w:rsidRDefault="00837CC8" w:rsidP="002C6799">
      <w:pPr>
        <w:pStyle w:val="FootnoteText"/>
        <w:ind w:left="142" w:hanging="142"/>
        <w:jc w:val="both"/>
        <w:rPr>
          <w:rFonts w:ascii="Arial" w:hAnsi="Arial" w:cs="Arial"/>
          <w:sz w:val="18"/>
          <w:szCs w:val="18"/>
        </w:rPr>
      </w:pPr>
      <w:r>
        <w:rPr>
          <w:rStyle w:val="FootnoteReference"/>
          <w:color w:val="000080"/>
          <w:sz w:val="18"/>
          <w:szCs w:val="18"/>
        </w:rPr>
        <w:footnoteRef/>
      </w:r>
      <w:r>
        <w:rPr>
          <w:rFonts w:ascii="Arial" w:hAnsi="Arial" w:cs="Arial"/>
          <w:color w:val="000080"/>
          <w:sz w:val="18"/>
          <w:szCs w:val="18"/>
        </w:rPr>
        <w:t>Нэгж үнийн гэрээнд “үе шатны ажлын хуваарьт хураангуй байдлаар өгөгдсөн” гэснийг “ажлын тоо хэмжээнд тодорхойлогдсон” гэж солино.</w:t>
      </w:r>
    </w:p>
  </w:footnote>
  <w:footnote w:id="3">
    <w:p w14:paraId="373359EE" w14:textId="77777777" w:rsidR="00837CC8" w:rsidRDefault="00837CC8" w:rsidP="002C6799">
      <w:pPr>
        <w:pStyle w:val="FootnoteText"/>
        <w:ind w:left="142" w:hanging="142"/>
        <w:jc w:val="both"/>
        <w:rPr>
          <w:rFonts w:ascii="Arial" w:hAnsi="Arial" w:cs="Arial"/>
          <w:color w:val="000080"/>
          <w:sz w:val="18"/>
          <w:szCs w:val="18"/>
        </w:rPr>
      </w:pPr>
      <w:r>
        <w:rPr>
          <w:rStyle w:val="FootnoteReference"/>
          <w:color w:val="000080"/>
          <w:sz w:val="18"/>
          <w:szCs w:val="18"/>
        </w:rPr>
        <w:footnoteRef/>
      </w:r>
      <w:r>
        <w:rPr>
          <w:rFonts w:ascii="Arial" w:hAnsi="Arial" w:cs="Arial"/>
          <w:color w:val="000080"/>
          <w:sz w:val="18"/>
          <w:szCs w:val="18"/>
        </w:rPr>
        <w:t xml:space="preserve"> Нэгж үнийн гэрээнд “үе шатны ажлын хуваарьт заасан үнэд” гэснийг “ажлын тоо хэмжээнд заасан нэгж үнэ болон нийт үнэд” гэж солино. </w:t>
      </w:r>
    </w:p>
  </w:footnote>
  <w:footnote w:id="4">
    <w:p w14:paraId="480DDFD2" w14:textId="77777777" w:rsidR="00837CC8" w:rsidRDefault="00837CC8" w:rsidP="002C6799">
      <w:pPr>
        <w:pStyle w:val="FootnoteText"/>
        <w:ind w:left="142" w:hanging="142"/>
        <w:jc w:val="both"/>
        <w:rPr>
          <w:rFonts w:ascii="Arial" w:hAnsi="Arial" w:cs="Arial"/>
          <w:color w:val="000080"/>
          <w:sz w:val="18"/>
          <w:szCs w:val="18"/>
        </w:rPr>
      </w:pPr>
      <w:r>
        <w:rPr>
          <w:rStyle w:val="FootnoteReference"/>
          <w:color w:val="000080"/>
          <w:sz w:val="18"/>
          <w:szCs w:val="18"/>
        </w:rPr>
        <w:footnoteRef/>
      </w:r>
      <w:r>
        <w:rPr>
          <w:rFonts w:ascii="Arial" w:hAnsi="Arial" w:cs="Arial"/>
          <w:color w:val="000080"/>
          <w:sz w:val="18"/>
          <w:szCs w:val="18"/>
        </w:rPr>
        <w:tab/>
        <w:t>Ихэвчлэн</w:t>
      </w:r>
      <w:r>
        <w:rPr>
          <w:rFonts w:ascii="Arial" w:hAnsi="Arial" w:cs="Arial"/>
          <w:color w:val="000080"/>
          <w:sz w:val="18"/>
          <w:szCs w:val="18"/>
          <w:lang w:val="mn-MN"/>
        </w:rPr>
        <w:t xml:space="preserve"> </w:t>
      </w:r>
      <w:r>
        <w:rPr>
          <w:rFonts w:ascii="Arial" w:hAnsi="Arial" w:cs="Arial"/>
          <w:color w:val="000080"/>
          <w:sz w:val="18"/>
          <w:szCs w:val="18"/>
        </w:rPr>
        <w:t>0.05 хувь.</w:t>
      </w:r>
    </w:p>
  </w:footnote>
  <w:footnote w:id="5">
    <w:p w14:paraId="57504564" w14:textId="77777777" w:rsidR="00837CC8" w:rsidRDefault="00837CC8" w:rsidP="002C6799">
      <w:pPr>
        <w:pStyle w:val="FootnoteText"/>
        <w:ind w:left="142" w:hanging="142"/>
        <w:jc w:val="both"/>
        <w:rPr>
          <w:rFonts w:ascii="Arial" w:hAnsi="Arial" w:cs="Arial"/>
          <w:sz w:val="18"/>
          <w:szCs w:val="18"/>
        </w:rPr>
      </w:pPr>
      <w:r>
        <w:rPr>
          <w:rStyle w:val="FootnoteReference"/>
          <w:color w:val="000080"/>
          <w:sz w:val="18"/>
          <w:szCs w:val="18"/>
        </w:rPr>
        <w:footnoteRef/>
      </w:r>
      <w:r>
        <w:rPr>
          <w:rFonts w:ascii="Arial" w:hAnsi="Arial" w:cs="Arial"/>
          <w:color w:val="000080"/>
          <w:sz w:val="18"/>
          <w:szCs w:val="18"/>
        </w:rPr>
        <w:tab/>
        <w:t xml:space="preserve">Зөвшөөрөх хоцролтын хугацааг орлуулж бичнэ. </w:t>
      </w:r>
    </w:p>
  </w:footnote>
  <w:footnote w:id="6">
    <w:p w14:paraId="3D82FFD2" w14:textId="77777777" w:rsidR="00837CC8" w:rsidRDefault="00837CC8" w:rsidP="002C6799">
      <w:pPr>
        <w:pStyle w:val="FootnoteText"/>
        <w:ind w:left="142" w:hanging="142"/>
        <w:jc w:val="both"/>
        <w:rPr>
          <w:rFonts w:ascii="Arial" w:hAnsi="Arial" w:cs="Arial"/>
          <w:color w:val="000080"/>
          <w:sz w:val="18"/>
          <w:szCs w:val="18"/>
        </w:rPr>
      </w:pPr>
      <w:r>
        <w:rPr>
          <w:rStyle w:val="FootnoteReference"/>
          <w:color w:val="000080"/>
          <w:sz w:val="18"/>
          <w:szCs w:val="18"/>
        </w:rPr>
        <w:footnoteRef/>
      </w:r>
      <w:r>
        <w:rPr>
          <w:rFonts w:ascii="Arial" w:hAnsi="Arial" w:cs="Arial"/>
          <w:color w:val="000080"/>
          <w:sz w:val="18"/>
          <w:szCs w:val="18"/>
        </w:rPr>
        <w:tab/>
        <w:t xml:space="preserve">Энэ хүү нь тендер зарлах үеийн тендерийн валютын арилжааны зээлийн зонхилох хүү байна. </w:t>
      </w:r>
    </w:p>
  </w:footnote>
  <w:footnote w:id="7">
    <w:p w14:paraId="11A564F5" w14:textId="77777777" w:rsidR="00837CC8" w:rsidRPr="00A56CB0" w:rsidRDefault="00837CC8" w:rsidP="00063591">
      <w:pPr>
        <w:pStyle w:val="FootnoteText"/>
        <w:ind w:firstLine="0"/>
      </w:pPr>
      <w:r w:rsidRPr="00CF7E72">
        <w:rPr>
          <w:rStyle w:val="FootnoteReference"/>
          <w:color w:val="000080"/>
        </w:rPr>
        <w:footnoteRef/>
      </w:r>
      <w:r w:rsidRPr="00CF7E72">
        <w:rPr>
          <w:color w:val="000080"/>
          <w:sz w:val="16"/>
          <w:szCs w:val="16"/>
        </w:rPr>
        <w:t xml:space="preserve">Жишээ нь: </w:t>
      </w:r>
      <w:r w:rsidRPr="00CF7E72">
        <w:rPr>
          <w:color w:val="000080"/>
          <w:sz w:val="16"/>
          <w:szCs w:val="16"/>
          <w:lang w:val="mn-MN"/>
        </w:rPr>
        <w:t>Улсын төсвийн хөрөнгө, орон нутгийн төсвийн хөрөнгө, тухайн байгууллагын өөрийн хөрөнгө, эсвэл зээлийн хөрөнгийн эх үүсвэр г.м –ийг тодорхой бичнэ.</w:t>
      </w:r>
    </w:p>
  </w:footnote>
  <w:footnote w:id="8">
    <w:p w14:paraId="0BBDA1EE" w14:textId="77777777" w:rsidR="00837CC8" w:rsidRPr="00C5308F" w:rsidRDefault="00837CC8" w:rsidP="00B82905">
      <w:pPr>
        <w:pStyle w:val="FootnoteText"/>
        <w:ind w:left="360" w:hanging="360"/>
        <w:rPr>
          <w:color w:val="000080"/>
        </w:rPr>
      </w:pPr>
      <w:r w:rsidRPr="00C5308F">
        <w:rPr>
          <w:rStyle w:val="FootnoteReference"/>
          <w:color w:val="000080"/>
        </w:rPr>
        <w:footnoteRef/>
      </w:r>
      <w:r>
        <w:rPr>
          <w:color w:val="000080"/>
        </w:rPr>
        <w:tab/>
      </w:r>
      <w:r w:rsidRPr="00C5308F">
        <w:rPr>
          <w:color w:val="000080"/>
        </w:rPr>
        <w:t xml:space="preserve">Авах боломжтой зээл гэдэгт зээлжих баталгаажсан эрх, харилцагч банкнаас зээл олгох албан мэдэгдэл зэрэг байж болно. </w:t>
      </w:r>
    </w:p>
  </w:footnote>
  <w:footnote w:id="9">
    <w:p w14:paraId="76AAACF4" w14:textId="77777777" w:rsidR="00837CC8" w:rsidRPr="00A56CB0" w:rsidRDefault="00837CC8" w:rsidP="00E703D8">
      <w:pPr>
        <w:pStyle w:val="FootnoteText"/>
        <w:ind w:left="374" w:hanging="374"/>
        <w:jc w:val="both"/>
      </w:pPr>
      <w:r w:rsidRPr="003E6DF4">
        <w:rPr>
          <w:rStyle w:val="FootnoteReference"/>
          <w:sz w:val="18"/>
          <w:szCs w:val="18"/>
        </w:rPr>
        <w:footnoteRef/>
      </w:r>
      <w:r w:rsidRPr="003E6DF4">
        <w:rPr>
          <w:sz w:val="18"/>
          <w:szCs w:val="18"/>
        </w:rPr>
        <w:tab/>
      </w:r>
      <w:r w:rsidRPr="003E6DF4">
        <w:rPr>
          <w:color w:val="000080"/>
          <w:sz w:val="18"/>
          <w:szCs w:val="18"/>
        </w:rPr>
        <w:t xml:space="preserve">Захиалагч 2 жилээс дээш хугацаагаар хэрэгжих, эсхүл суурь үнэ огцом өөрчлөгдсөн нөхцөлд гэрээний үнэд тохируулга хийж болохоор хуулийн 40.4 дэх хэсэгт зохицуулсан. </w:t>
      </w:r>
    </w:p>
  </w:footnote>
  <w:footnote w:id="10">
    <w:p w14:paraId="38CEBD90" w14:textId="77777777" w:rsidR="00837CC8" w:rsidRDefault="00837CC8" w:rsidP="007349EB">
      <w:pPr>
        <w:pStyle w:val="FootnoteText"/>
        <w:ind w:left="142" w:hanging="142"/>
        <w:jc w:val="both"/>
        <w:rPr>
          <w:rFonts w:ascii="Arial" w:hAnsi="Arial" w:cs="Arial"/>
          <w:sz w:val="18"/>
          <w:szCs w:val="18"/>
        </w:rPr>
      </w:pPr>
      <w:r>
        <w:rPr>
          <w:rStyle w:val="FootnoteReference"/>
          <w:sz w:val="18"/>
          <w:szCs w:val="18"/>
        </w:rPr>
        <w:footnoteRef/>
      </w:r>
      <w:r>
        <w:rPr>
          <w:rFonts w:ascii="Arial" w:hAnsi="Arial" w:cs="Arial"/>
          <w:sz w:val="18"/>
          <w:szCs w:val="18"/>
          <w:lang w:val="mn-MN"/>
        </w:rPr>
        <w:t xml:space="preserve">60 дугаар </w:t>
      </w:r>
      <w:r>
        <w:rPr>
          <w:rFonts w:ascii="Arial" w:hAnsi="Arial" w:cs="Arial"/>
          <w:sz w:val="18"/>
          <w:szCs w:val="18"/>
        </w:rPr>
        <w:t>хуудасны “Гэрээний жишиг маягтын санамж”-ийг үз.</w:t>
      </w:r>
    </w:p>
    <w:p w14:paraId="6E4B0AC9" w14:textId="77777777" w:rsidR="00837CC8" w:rsidRDefault="00837CC8" w:rsidP="007349EB">
      <w:pPr>
        <w:pStyle w:val="FootnoteText"/>
        <w:ind w:left="142" w:hanging="142"/>
        <w:jc w:val="both"/>
        <w:rPr>
          <w:rFonts w:ascii="Arial" w:hAnsi="Arial" w:cs="Arial"/>
          <w:sz w:val="18"/>
          <w:szCs w:val="18"/>
        </w:rPr>
      </w:pPr>
    </w:p>
  </w:footnote>
  <w:footnote w:id="11">
    <w:p w14:paraId="4FE9BA2E" w14:textId="77777777" w:rsidR="00837CC8" w:rsidRDefault="00837CC8" w:rsidP="007349EB">
      <w:pPr>
        <w:pStyle w:val="FootnoteText"/>
        <w:ind w:left="142" w:hanging="142"/>
        <w:jc w:val="both"/>
        <w:rPr>
          <w:rFonts w:ascii="Arial" w:hAnsi="Arial" w:cs="Arial"/>
          <w:sz w:val="18"/>
          <w:szCs w:val="18"/>
        </w:rPr>
      </w:pPr>
      <w:r>
        <w:rPr>
          <w:rStyle w:val="FootnoteReference"/>
          <w:sz w:val="18"/>
          <w:szCs w:val="18"/>
        </w:rPr>
        <w:footnoteRef/>
      </w:r>
      <w:r>
        <w:rPr>
          <w:rFonts w:ascii="Arial" w:hAnsi="Arial" w:cs="Arial"/>
          <w:sz w:val="18"/>
          <w:szCs w:val="18"/>
        </w:rPr>
        <w:t xml:space="preserve">   Төслийн менежер нь олж илрүүлсэн түүх дурсгалын болон бусад үнэт эд зүйлсийг зохих журмын дагуу холбогдох байгууллагад шилжүүлнэ. </w:t>
      </w:r>
    </w:p>
  </w:footnote>
  <w:footnote w:id="12">
    <w:p w14:paraId="5498459C" w14:textId="77777777" w:rsidR="00837CC8" w:rsidRDefault="00837CC8" w:rsidP="007349EB">
      <w:pPr>
        <w:pStyle w:val="FootnoteText"/>
        <w:tabs>
          <w:tab w:val="left" w:pos="426"/>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r>
      <w:r>
        <w:rPr>
          <w:rFonts w:ascii="Arial" w:hAnsi="Arial" w:cs="Arial"/>
          <w:sz w:val="18"/>
          <w:szCs w:val="18"/>
        </w:rPr>
        <w:t>Чанарын баталгаат хугацааг тогтоохдоо Иргэний хууль болон Барилгын тухай хуулийг баримтална.</w:t>
      </w:r>
    </w:p>
  </w:footnote>
  <w:footnote w:id="13">
    <w:p w14:paraId="70B355C6" w14:textId="77777777" w:rsidR="00837CC8" w:rsidRDefault="00837CC8" w:rsidP="007349EB">
      <w:pPr>
        <w:pStyle w:val="FootnoteText"/>
        <w:tabs>
          <w:tab w:val="left" w:pos="426"/>
          <w:tab w:val="left" w:pos="709"/>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”үе шатныажлын хуваарь” гэснийг “ажлын тоо хэмжээ” гэж сольж, 34.1 ба 34.2-ыг дараахбайдлаар өөрчилнө:</w:t>
      </w:r>
    </w:p>
    <w:p w14:paraId="2AEE808C" w14:textId="77777777" w:rsidR="00837CC8" w:rsidRDefault="00837CC8" w:rsidP="007349EB">
      <w:pPr>
        <w:pStyle w:val="BodyTextIndent"/>
        <w:numPr>
          <w:ilvl w:val="1"/>
          <w:numId w:val="25"/>
        </w:numPr>
        <w:tabs>
          <w:tab w:val="clear" w:pos="810"/>
          <w:tab w:val="num" w:pos="993"/>
        </w:tabs>
        <w:ind w:left="142" w:hanging="142"/>
        <w:rPr>
          <w:rFonts w:ascii="Arial" w:hAnsi="Arial" w:cs="Arial"/>
          <w:sz w:val="18"/>
          <w:szCs w:val="18"/>
          <w:lang w:val="mn-MN"/>
        </w:rPr>
      </w:pPr>
      <w:r>
        <w:rPr>
          <w:rFonts w:ascii="Arial" w:hAnsi="Arial" w:cs="Arial"/>
          <w:sz w:val="18"/>
          <w:szCs w:val="18"/>
          <w:lang w:val="mn-MN"/>
        </w:rPr>
        <w:t xml:space="preserve">Ажлын тоо хэмжээнд барилга угсралт, суурилуулалт, туршилт болон ашиглалтад оруулах зэрэг гүйцэтгэгчийн хийж гүйцэтгэх ажлын нэр төрлийг тусгана. </w:t>
      </w:r>
    </w:p>
    <w:p w14:paraId="1AC638D4" w14:textId="77777777" w:rsidR="00837CC8" w:rsidRDefault="00837CC8" w:rsidP="007349EB">
      <w:pPr>
        <w:pStyle w:val="BodyTextIndent"/>
        <w:numPr>
          <w:ilvl w:val="1"/>
          <w:numId w:val="25"/>
        </w:numPr>
        <w:tabs>
          <w:tab w:val="clear" w:pos="810"/>
          <w:tab w:val="num" w:pos="993"/>
        </w:tabs>
        <w:ind w:left="142" w:hanging="142"/>
        <w:rPr>
          <w:rFonts w:ascii="Arial" w:hAnsi="Arial" w:cs="Arial"/>
          <w:sz w:val="18"/>
          <w:szCs w:val="18"/>
          <w:lang w:val="mn-MN"/>
        </w:rPr>
      </w:pPr>
      <w:r>
        <w:rPr>
          <w:rFonts w:ascii="Arial" w:hAnsi="Arial" w:cs="Arial"/>
          <w:sz w:val="18"/>
          <w:szCs w:val="18"/>
          <w:lang w:val="mn-MN"/>
        </w:rPr>
        <w:t>Ажлын тоо хэмжээг гэрээний үнийг тооцоход ашиглана. Гүйцэтгэгчийн гүйцэтгэсэн ажлын хөлсийг ажлын тоо хэмжээнд заасан тухайн нэр төрлийн ажлын нэгж үнээр тооцож төлнө.</w:t>
      </w:r>
    </w:p>
  </w:footnote>
  <w:footnote w:id="14">
    <w:p w14:paraId="417ED8CF"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”үе шатны ажлын хуваарь” гэснийг “ажлын тоо хэмжээ” гэж сольж, 35.1-ийг дараахь байдлаар өөрчилнө:</w:t>
      </w:r>
    </w:p>
    <w:p w14:paraId="3A505517" w14:textId="77777777" w:rsidR="00837CC8" w:rsidRDefault="00837CC8" w:rsidP="007349EB">
      <w:pPr>
        <w:pStyle w:val="BodyTextIndent"/>
        <w:numPr>
          <w:ilvl w:val="1"/>
          <w:numId w:val="26"/>
        </w:numPr>
        <w:tabs>
          <w:tab w:val="clear" w:pos="810"/>
          <w:tab w:val="num" w:pos="900"/>
        </w:tabs>
        <w:ind w:left="142" w:hanging="142"/>
        <w:rPr>
          <w:rFonts w:ascii="Arial" w:hAnsi="Arial" w:cs="Arial"/>
          <w:sz w:val="18"/>
          <w:szCs w:val="18"/>
          <w:lang w:val="mn-MN"/>
        </w:rPr>
      </w:pPr>
      <w:r>
        <w:rPr>
          <w:rFonts w:ascii="Arial" w:hAnsi="Arial" w:cs="Arial"/>
          <w:sz w:val="18"/>
          <w:szCs w:val="18"/>
          <w:lang w:val="mn-MN"/>
        </w:rPr>
        <w:t xml:space="preserve">Хэрэв гүйцэтгэсэн ажлын эцсийн тоо хэмжээ нь ажлын тоо хэмжээнд тусгагдсан тухайн нэр төрлийн ажлын тоо хэмжээнээс 25-аас илүү хувиар зөрж, үүнээс шалтгаалсан өөрчлөлт нь гэрээний анхны үнээс 1-ээс илүү хувиар хэтэрвэл төслийн менежер энэхүү өөрчлөлтийн дагуу нэгж үнийг тохируулна. </w:t>
      </w:r>
    </w:p>
    <w:p w14:paraId="36DD2FAB" w14:textId="77777777" w:rsidR="00837CC8" w:rsidRDefault="00837CC8" w:rsidP="007349EB">
      <w:pPr>
        <w:pStyle w:val="BodyTextIndent"/>
        <w:numPr>
          <w:ilvl w:val="1"/>
          <w:numId w:val="26"/>
        </w:numPr>
        <w:tabs>
          <w:tab w:val="clear" w:pos="810"/>
          <w:tab w:val="num" w:pos="900"/>
        </w:tabs>
        <w:ind w:left="142" w:hanging="142"/>
        <w:rPr>
          <w:rFonts w:ascii="Arial" w:hAnsi="Arial" w:cs="Arial"/>
          <w:sz w:val="18"/>
          <w:szCs w:val="18"/>
          <w:lang w:val="mn-MN"/>
        </w:rPr>
      </w:pPr>
      <w:r>
        <w:rPr>
          <w:rFonts w:ascii="Arial" w:hAnsi="Arial" w:cs="Arial"/>
          <w:sz w:val="18"/>
          <w:szCs w:val="18"/>
          <w:lang w:val="mn-MN"/>
        </w:rPr>
        <w:t xml:space="preserve">Хэрэв ажлын тоо хэмжээ өөрчлөгдсөний улмаас гэрээний анхны үнэ 15-аас илүү хувиар өсөхөөр бол захиалагч урьдчилан баталснаас бусад тохиолдолд төслийн менежер өөрчлөлтийн дагуу нэгж үнийг тохируулах эрхгүй. </w:t>
      </w:r>
    </w:p>
    <w:p w14:paraId="5E7A8491" w14:textId="77777777" w:rsidR="00837CC8" w:rsidRDefault="00837CC8" w:rsidP="007349EB">
      <w:pPr>
        <w:pStyle w:val="BodyTextIndent"/>
        <w:numPr>
          <w:ilvl w:val="1"/>
          <w:numId w:val="26"/>
        </w:numPr>
        <w:tabs>
          <w:tab w:val="clear" w:pos="810"/>
          <w:tab w:val="num" w:pos="900"/>
        </w:tabs>
        <w:ind w:left="142" w:hanging="142"/>
        <w:rPr>
          <w:rFonts w:ascii="Arial" w:hAnsi="Arial" w:cs="Arial"/>
          <w:sz w:val="18"/>
          <w:szCs w:val="18"/>
          <w:lang w:val="mn-MN"/>
        </w:rPr>
      </w:pPr>
      <w:r>
        <w:rPr>
          <w:rFonts w:ascii="Arial" w:hAnsi="Arial" w:cs="Arial"/>
          <w:sz w:val="18"/>
          <w:szCs w:val="18"/>
          <w:lang w:val="mn-MN"/>
        </w:rPr>
        <w:t>Гүйцэтгэгч нь ажлын тоо хэмжээнд тусгагдсан аливаа зардлын нэгж үнийн дэлгэрэнгүй задаргааг төслийн менежер шаардсаны дагуу гаргаж өгнө.</w:t>
      </w:r>
    </w:p>
  </w:footnote>
  <w:footnote w:id="15">
    <w:p w14:paraId="1D3C9987" w14:textId="77777777" w:rsidR="00837CC8" w:rsidRDefault="00837CC8" w:rsidP="007349EB">
      <w:pPr>
        <w:pStyle w:val="FootnoteText"/>
        <w:tabs>
          <w:tab w:val="left" w:pos="360"/>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“болон үе шатны ажлын хуваарьт” гэснийг хасна.</w:t>
      </w:r>
    </w:p>
  </w:footnote>
  <w:footnote w:id="16">
    <w:p w14:paraId="38DA8445" w14:textId="77777777" w:rsidR="00837CC8" w:rsidRDefault="00837CC8" w:rsidP="007349EB">
      <w:pPr>
        <w:pStyle w:val="FootnoteText"/>
        <w:tabs>
          <w:tab w:val="left" w:pos="567"/>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 xml:space="preserve">     Нэгж үнийн гэрээнд энэ заалтын өмнө дараахь заалтыг оруулна: </w:t>
      </w:r>
    </w:p>
    <w:p w14:paraId="321115B2" w14:textId="77777777" w:rsidR="00837CC8" w:rsidRDefault="00837CC8" w:rsidP="007349EB">
      <w:pPr>
        <w:pStyle w:val="FootnoteText"/>
        <w:tabs>
          <w:tab w:val="left" w:pos="567"/>
          <w:tab w:val="left" w:pos="900"/>
        </w:tabs>
        <w:ind w:left="142" w:hanging="142"/>
        <w:jc w:val="both"/>
        <w:rPr>
          <w:rFonts w:ascii="Arial" w:hAnsi="Arial" w:cs="Arial"/>
          <w:sz w:val="18"/>
          <w:szCs w:val="18"/>
          <w:lang w:val="mn-MN"/>
        </w:rPr>
      </w:pPr>
      <w:r>
        <w:rPr>
          <w:rFonts w:ascii="Arial" w:hAnsi="Arial" w:cs="Arial"/>
          <w:sz w:val="18"/>
          <w:szCs w:val="18"/>
          <w:lang w:val="mn-MN"/>
        </w:rPr>
        <w:t xml:space="preserve">37.2  </w:t>
      </w:r>
      <w:r>
        <w:rPr>
          <w:rFonts w:ascii="Arial" w:hAnsi="Arial" w:cs="Arial"/>
          <w:sz w:val="18"/>
          <w:szCs w:val="18"/>
          <w:lang w:val="mn-MN"/>
        </w:rPr>
        <w:tab/>
        <w:t>Хэрэв өөрчлөлтөөр хийгдэх ажил нь ажлын тоо хэмжээнд байгаа ажлын нэр төрөлтэй тохирсон бөгөөд төслийн менежерийн үзэж буйгаар энэ ажлын хэмжээ нь 35.1-д заасан хязгаараас хэтэрсэн, эсхүл түүнийг гүйцэтгэхэд зарцуулах хугацаа нь нэгж үнийн зардлыг өөрчлөхөөргүй бол уг өөрчлөлтийн зардлыг тооцохдоо ажлын тоо хэмжээнд тусгагдсан нэгж үнийг ашиглана. Хэрэв нэгж үнийн зардал өөрчлөгдөх бол, эсхүл өөрчлөлтөөр хийгдэх ажлын шинж чанар болон түүнийг гүйцэтгэхэд зарцуулах хугацаа нь ажлын тоо хэмжээн дэх нэр төрлүүдтэй тохирохгүй бол гүйцэтгэгчийн гаргасан үнийн санал нь ажлын тухайн нэр төрлийн нэгж үнэ болно.”</w:t>
      </w:r>
    </w:p>
  </w:footnote>
  <w:footnote w:id="17">
    <w:p w14:paraId="547A2435" w14:textId="77777777" w:rsidR="00837CC8" w:rsidRDefault="00837CC8" w:rsidP="007349EB">
      <w:pPr>
        <w:pStyle w:val="FootnoteText"/>
        <w:tabs>
          <w:tab w:val="left" w:pos="567"/>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“эсхүл үе шатны ажлын хуваарийг” гэснийг хасна.</w:t>
      </w:r>
    </w:p>
  </w:footnote>
  <w:footnote w:id="18">
    <w:p w14:paraId="6CCBD739" w14:textId="77777777" w:rsidR="00837CC8" w:rsidRDefault="00837CC8" w:rsidP="007349EB">
      <w:pPr>
        <w:pStyle w:val="FootnoteText"/>
        <w:tabs>
          <w:tab w:val="left" w:pos="567"/>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энэ заалтыг “Гүйцэтгэсэн ажилд төлөх төлбөрийн дүнг тооцохдоо ажлын тоо хэмжээнд заасан бүрэн хийж гүйцэтгэсэн нэр төрлийн тоо хэмжээний үнэд үндэслэнэ.” гэж солино.</w:t>
      </w:r>
    </w:p>
  </w:footnote>
  <w:footnote w:id="19">
    <w:p w14:paraId="630C9AF8"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A</w:t>
      </w:r>
      <w:r>
        <w:rPr>
          <w:rFonts w:ascii="Arial" w:hAnsi="Arial" w:cs="Arial"/>
          <w:sz w:val="18"/>
          <w:szCs w:val="18"/>
          <w:vertAlign w:val="subscript"/>
          <w:lang w:val="mn-MN"/>
        </w:rPr>
        <w:t>C</w:t>
      </w:r>
      <w:r>
        <w:rPr>
          <w:rFonts w:ascii="Arial" w:hAnsi="Arial" w:cs="Arial"/>
          <w:sz w:val="18"/>
          <w:szCs w:val="18"/>
          <w:lang w:val="mn-MN"/>
        </w:rPr>
        <w:t xml:space="preserve"> ба B</w:t>
      </w:r>
      <w:r>
        <w:rPr>
          <w:rFonts w:ascii="Arial" w:hAnsi="Arial" w:cs="Arial"/>
          <w:sz w:val="18"/>
          <w:szCs w:val="18"/>
          <w:vertAlign w:val="subscript"/>
          <w:lang w:val="mn-MN"/>
        </w:rPr>
        <w:t>C</w:t>
      </w:r>
      <w:r>
        <w:rPr>
          <w:rFonts w:ascii="Arial" w:hAnsi="Arial" w:cs="Arial"/>
          <w:sz w:val="18"/>
          <w:szCs w:val="18"/>
          <w:lang w:val="mn-MN"/>
        </w:rPr>
        <w:t xml:space="preserve"> –гэсэн хоёр итгэлцүүрийн нийлбэр нь валют бүрийн томъёонд 1 (нэг) байна. Энэ хоёр итгэлцүүр нь ихэвчлэн ихэнх валютын хувьд ижил байдаг.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0,15) юм. Валют бүрийн тохируулгын дүнг гэрээний үнэд нэмнэ.</w:t>
      </w:r>
    </w:p>
  </w:footnote>
  <w:footnote w:id="20">
    <w:p w14:paraId="75A20045"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Барьцаа хөрөнгийн дүн 5 орчим хувь байх бөгөөд ямар ч тохиолдолд 10 хувиас хэтрэх ёсгүй.</w:t>
      </w:r>
    </w:p>
  </w:footnote>
  <w:footnote w:id="21">
    <w:p w14:paraId="62F151A6"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Алдангийг ихэвчлэн хоногт 0,05-0.10 хувиар тогтоох бөгөөд нийт дүн нь гэрээний үнийн 5-10%-иас хэтрэх ёсгүй.</w:t>
      </w:r>
    </w:p>
  </w:footnote>
  <w:footnote w:id="22">
    <w:p w14:paraId="5ED62D70"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Ажлыг төлөвлөсөн хугацаанаас өмнө дуусгах нь захиалагчид ашигтай бол энэ заалтыг үлдээх ба бусад нөхцөлд буюу ихэнх тохиолдолд хасна. Урамшууллын хэмжээ нь ихэвчлэн алдангийн хэмжээтэй ижил байна.</w:t>
      </w:r>
    </w:p>
  </w:footnote>
  <w:footnote w:id="23">
    <w:p w14:paraId="5999FD40"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 xml:space="preserve">Хэрэв урьдчилгаа төлбөр байхгүй, эсхүл урьдчилгаа төлбөр байгаа нөхцөлд урьдчилгаа төлбөр хийхийн тулд урьдчилгаа төлбөрийн банкны батлан даалт авах шаардлагагүй гэж үзвэл захиалагч эхний 2 өгүүлбэрийг хасаж болно. </w:t>
      </w:r>
    </w:p>
  </w:footnote>
  <w:footnote w:id="24">
    <w:p w14:paraId="039558BF"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 xml:space="preserve">     Захиалагч гэрээг цуцлах шийдвэрийг холбогдох дээд шатны байгууллагын зөвшөөрөлтэйгээр зөвхөн зайлшгүй нөхцөл байдал үүссэн тохиолдолд гаргана.</w:t>
      </w:r>
    </w:p>
  </w:footnote>
  <w:footnote w:id="25">
    <w:p w14:paraId="7934E9D8" w14:textId="77777777" w:rsidR="00837CC8" w:rsidRDefault="00837CC8" w:rsidP="00F36EA2">
      <w:pPr>
        <w:pStyle w:val="FootnoteText"/>
        <w:ind w:left="142" w:hanging="142"/>
        <w:jc w:val="both"/>
        <w:rPr>
          <w:rFonts w:ascii="Arial" w:hAnsi="Arial" w:cs="Arial"/>
          <w:sz w:val="18"/>
          <w:szCs w:val="18"/>
          <w:lang w:val="mn-MN"/>
        </w:rPr>
      </w:pPr>
      <w:r>
        <w:rPr>
          <w:rFonts w:ascii="Arial" w:hAnsi="Arial" w:cs="Arial"/>
          <w:sz w:val="18"/>
          <w:szCs w:val="18"/>
        </w:rPr>
        <w:footnoteRef/>
      </w:r>
      <w:r>
        <w:rPr>
          <w:rFonts w:ascii="Arial" w:hAnsi="Arial" w:cs="Arial"/>
          <w:sz w:val="18"/>
          <w:szCs w:val="18"/>
          <w:lang w:val="mn-MN"/>
        </w:rPr>
        <w:tab/>
        <w:t>Ажлын талбайг хэсэгчлэн эзэмшүүлэх бол эдгээр хугацааг жагсаана.</w:t>
      </w:r>
    </w:p>
  </w:footnote>
  <w:footnote w:id="26">
    <w:p w14:paraId="7DFBEB77" w14:textId="77777777" w:rsidR="00837CC8" w:rsidRDefault="00837CC8" w:rsidP="00F36EA2">
      <w:pPr>
        <w:pStyle w:val="FootnoteText"/>
        <w:ind w:left="142" w:hanging="142"/>
        <w:jc w:val="both"/>
        <w:rPr>
          <w:rFonts w:ascii="Arial" w:hAnsi="Arial" w:cs="Arial"/>
          <w:sz w:val="18"/>
          <w:szCs w:val="18"/>
          <w:lang w:val="mn-MN"/>
        </w:rPr>
      </w:pPr>
      <w:r>
        <w:rPr>
          <w:rFonts w:ascii="Arial" w:hAnsi="Arial" w:cs="Arial"/>
          <w:sz w:val="18"/>
          <w:szCs w:val="18"/>
        </w:rPr>
        <w:footnoteRef/>
      </w:r>
      <w:r>
        <w:rPr>
          <w:rFonts w:ascii="Arial" w:hAnsi="Arial" w:cs="Arial"/>
          <w:sz w:val="18"/>
          <w:szCs w:val="18"/>
          <w:lang w:val="mn-MN"/>
        </w:rPr>
        <w:t xml:space="preserve">   Энэ хугацааг ихэвчлэн Иргэний хуульд нийцүүлж авна.  </w:t>
      </w:r>
    </w:p>
  </w:footnote>
  <w:footnote w:id="27">
    <w:p w14:paraId="1AD31A72" w14:textId="77777777" w:rsidR="00837CC8" w:rsidRDefault="00837CC8" w:rsidP="00BC52C2">
      <w:pPr>
        <w:pStyle w:val="FootnoteText"/>
        <w:tabs>
          <w:tab w:val="left" w:pos="426"/>
          <w:tab w:val="left" w:pos="709"/>
        </w:tabs>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Нэгж үнийн гэрээнд ”үе шатныажлын хуваарь” гэснийг “ажлын тоо хэмжээ” гэж сольж, 34.1 ба 34.2-ыг дараахбайдлаар өөрчилнө:</w:t>
      </w:r>
    </w:p>
    <w:p w14:paraId="2FAA4588" w14:textId="77777777" w:rsidR="00837CC8" w:rsidRDefault="00837CC8" w:rsidP="00BC52C2">
      <w:pPr>
        <w:pStyle w:val="BodyTextIndent"/>
        <w:numPr>
          <w:ilvl w:val="1"/>
          <w:numId w:val="25"/>
        </w:numPr>
        <w:tabs>
          <w:tab w:val="clear" w:pos="810"/>
          <w:tab w:val="num" w:pos="993"/>
        </w:tabs>
        <w:ind w:left="142" w:hanging="142"/>
        <w:rPr>
          <w:rFonts w:ascii="Arial" w:hAnsi="Arial" w:cs="Arial"/>
          <w:sz w:val="18"/>
          <w:szCs w:val="18"/>
          <w:lang w:val="mn-MN"/>
        </w:rPr>
      </w:pPr>
      <w:r>
        <w:rPr>
          <w:rFonts w:ascii="Arial" w:hAnsi="Arial" w:cs="Arial"/>
          <w:sz w:val="18"/>
          <w:szCs w:val="18"/>
          <w:lang w:val="mn-MN"/>
        </w:rPr>
        <w:t xml:space="preserve">Ажлын тоо хэмжээнд барилга угсралт, суурилуулалт, туршилт болон ашиглалтад оруулах зэрэг гүйцэтгэгчийн хийж гүйцэтгэх ажлын нэр төрлийг тусгана. </w:t>
      </w:r>
    </w:p>
    <w:p w14:paraId="323A3C23" w14:textId="77777777" w:rsidR="00837CC8" w:rsidRDefault="00837CC8" w:rsidP="00BC52C2">
      <w:pPr>
        <w:pStyle w:val="BodyTextIndent"/>
        <w:numPr>
          <w:ilvl w:val="1"/>
          <w:numId w:val="25"/>
        </w:numPr>
        <w:tabs>
          <w:tab w:val="clear" w:pos="810"/>
          <w:tab w:val="num" w:pos="993"/>
        </w:tabs>
        <w:ind w:left="142" w:hanging="142"/>
        <w:rPr>
          <w:rFonts w:ascii="Arial" w:hAnsi="Arial" w:cs="Arial"/>
          <w:sz w:val="18"/>
          <w:szCs w:val="18"/>
          <w:lang w:val="mn-MN"/>
        </w:rPr>
      </w:pPr>
      <w:r>
        <w:rPr>
          <w:rFonts w:ascii="Arial" w:hAnsi="Arial" w:cs="Arial"/>
          <w:sz w:val="18"/>
          <w:szCs w:val="18"/>
          <w:lang w:val="mn-MN"/>
        </w:rPr>
        <w:t>Ажлын тоо хэмжээг гэрээний үнийг тооцоход ашиглана. Гүйцэтгэгчийн гүйцэтгэсэн ажлын хөлсийг ажлын тоо хэмжээнд заасан тухайн нэр төрлийн ажлын нэгж үнээр тооцож төлнө.</w:t>
      </w:r>
    </w:p>
  </w:footnote>
  <w:footnote w:id="28">
    <w:p w14:paraId="448538EE" w14:textId="77777777" w:rsidR="00837CC8" w:rsidRDefault="00837CC8" w:rsidP="00F36EA2">
      <w:pPr>
        <w:pStyle w:val="FootnoteText"/>
        <w:ind w:left="142" w:hanging="142"/>
        <w:jc w:val="both"/>
        <w:rPr>
          <w:rFonts w:ascii="Arial" w:hAnsi="Arial" w:cs="Arial"/>
          <w:sz w:val="18"/>
          <w:szCs w:val="18"/>
          <w:lang w:val="mn-MN"/>
        </w:rPr>
      </w:pPr>
      <w:r>
        <w:rPr>
          <w:rFonts w:ascii="Arial" w:hAnsi="Arial" w:cs="Arial"/>
          <w:sz w:val="18"/>
          <w:szCs w:val="18"/>
        </w:rPr>
        <w:footnoteRef/>
      </w:r>
      <w:r>
        <w:rPr>
          <w:rFonts w:ascii="Arial" w:hAnsi="Arial" w:cs="Arial"/>
          <w:sz w:val="18"/>
          <w:szCs w:val="18"/>
          <w:lang w:val="mn-MN"/>
        </w:rPr>
        <w:tab/>
        <w:t>Энэ хугацаа 3 сараас илүүгүй байна.</w:t>
      </w:r>
    </w:p>
  </w:footnote>
  <w:footnote w:id="29">
    <w:p w14:paraId="45E5D050" w14:textId="77777777" w:rsidR="00837CC8" w:rsidRDefault="00837CC8" w:rsidP="00F36EA2">
      <w:pPr>
        <w:pStyle w:val="FootnoteText"/>
        <w:ind w:firstLine="0"/>
        <w:jc w:val="both"/>
        <w:rPr>
          <w:rFonts w:ascii="Arial" w:hAnsi="Arial" w:cs="Arial"/>
          <w:sz w:val="18"/>
          <w:szCs w:val="18"/>
          <w:lang w:val="mn-MN"/>
        </w:rPr>
      </w:pPr>
      <w:r>
        <w:rPr>
          <w:rFonts w:ascii="Arial" w:hAnsi="Arial" w:cs="Arial"/>
          <w:sz w:val="18"/>
          <w:szCs w:val="18"/>
          <w:lang w:val="mn-MN"/>
        </w:rPr>
        <w:t>31 Эдгээр индексийг гүйцэтгэгч санал болгох ба захиалагч хүлээн зөвшөөрсөн байна.</w:t>
      </w:r>
    </w:p>
  </w:footnote>
  <w:footnote w:id="30">
    <w:p w14:paraId="1C755C57" w14:textId="77777777" w:rsidR="00837CC8" w:rsidRDefault="00837CC8" w:rsidP="00F36EA2">
      <w:pPr>
        <w:pStyle w:val="FootnoteText"/>
        <w:ind w:firstLine="0"/>
        <w:jc w:val="both"/>
        <w:rPr>
          <w:rFonts w:ascii="Arial" w:hAnsi="Arial" w:cs="Arial"/>
          <w:sz w:val="18"/>
          <w:szCs w:val="18"/>
          <w:lang w:val="mn-MN"/>
        </w:rPr>
      </w:pPr>
      <w:r>
        <w:rPr>
          <w:rFonts w:ascii="Arial" w:hAnsi="Arial" w:cs="Arial"/>
          <w:sz w:val="18"/>
          <w:szCs w:val="18"/>
          <w:lang w:val="mn-MN"/>
        </w:rPr>
        <w:t>32 Ажлыг хэсэг хэсгээр дуусгах болон хэсэг бүрт алданги хэрэглэх бол энд тусгана.Шаардлагагүй бол “0” гэж бичнэ.33  Ажлыг хэсэгчлэн дуусгах болон хэсэг бүрийн урамшууллыг зөвшөөрсөн бол энд тусгана.</w:t>
      </w:r>
    </w:p>
  </w:footnote>
  <w:footnote w:id="31">
    <w:p w14:paraId="5D642FD3" w14:textId="77777777" w:rsidR="00837CC8" w:rsidRPr="00E92E4F" w:rsidRDefault="00837CC8" w:rsidP="00F36EA2">
      <w:pPr>
        <w:pStyle w:val="FootnoteText"/>
        <w:ind w:left="360" w:hanging="360"/>
        <w:rPr>
          <w:rFonts w:ascii="Arial" w:hAnsi="Arial" w:cs="Arial"/>
        </w:rPr>
      </w:pPr>
      <w:r w:rsidRPr="002E6762">
        <w:rPr>
          <w:rStyle w:val="FootnoteReference"/>
          <w:sz w:val="18"/>
          <w:szCs w:val="18"/>
        </w:rPr>
        <w:footnoteRef/>
      </w:r>
      <w:r w:rsidRPr="002E6762">
        <w:rPr>
          <w:sz w:val="18"/>
          <w:szCs w:val="18"/>
        </w:rPr>
        <w:tab/>
      </w:r>
      <w:r w:rsidRPr="00E92E4F">
        <w:rPr>
          <w:rFonts w:ascii="Arial" w:hAnsi="Arial" w:cs="Arial"/>
          <w:sz w:val="18"/>
          <w:szCs w:val="18"/>
        </w:rPr>
        <w:t>Нэгж үнийн гэрээнд “үе шатны ажлын хуваарь” гэснийг “ажлын тоо хэмжээ” гэж солино.</w:t>
      </w:r>
    </w:p>
  </w:footnote>
  <w:footnote w:id="32">
    <w:p w14:paraId="678B90A9" w14:textId="77777777" w:rsidR="00837CC8" w:rsidRPr="00E92E4F" w:rsidRDefault="00837CC8" w:rsidP="00F36EA2">
      <w:pPr>
        <w:pStyle w:val="FootnoteText"/>
        <w:ind w:left="360" w:hanging="360"/>
        <w:jc w:val="both"/>
        <w:rPr>
          <w:rFonts w:ascii="Arial" w:hAnsi="Arial" w:cs="Arial"/>
          <w:sz w:val="18"/>
          <w:szCs w:val="18"/>
        </w:rPr>
      </w:pPr>
      <w:r w:rsidRPr="00E92E4F">
        <w:rPr>
          <w:rStyle w:val="FootnoteReference"/>
          <w:rFonts w:ascii="Arial" w:hAnsi="Arial" w:cs="Arial"/>
          <w:sz w:val="18"/>
          <w:szCs w:val="18"/>
        </w:rPr>
        <w:footnoteRef/>
      </w:r>
      <w:r w:rsidRPr="00E92E4F">
        <w:rPr>
          <w:rFonts w:ascii="Arial" w:hAnsi="Arial" w:cs="Arial"/>
          <w:sz w:val="18"/>
          <w:szCs w:val="18"/>
        </w:rPr>
        <w:tab/>
        <w:t>Хоёр тал харилцан тохиролцож гэрээний нөхцөлд оруулсан зайлшгүй шаардлагатай нэмэлт, өөрчлөлтүүд.</w:t>
      </w:r>
    </w:p>
    <w:p w14:paraId="70398985" w14:textId="77777777" w:rsidR="00837CC8" w:rsidRPr="00E92E4F" w:rsidRDefault="00837CC8" w:rsidP="00F36EA2">
      <w:pPr>
        <w:pStyle w:val="FootnoteText"/>
        <w:ind w:left="360" w:hanging="360"/>
        <w:jc w:val="both"/>
        <w:rPr>
          <w:rFonts w:ascii="Arial" w:hAnsi="Arial" w:cs="Arial"/>
        </w:rPr>
      </w:pPr>
    </w:p>
  </w:footnote>
  <w:footnote w:id="33">
    <w:p w14:paraId="137595E8"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Тендерийн урилгыг анх зарлан мэдээлсэн өдөр байна.</w:t>
      </w:r>
    </w:p>
  </w:footnote>
  <w:footnote w:id="34">
    <w:p w14:paraId="210496A9"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Тендерийн баримт бичгийг түүнийг бэлтгэхэд буюу хувилж олшруулах, шуудангаар хүргэх зэрэгт зарцуулсан өртгөөр үнэлж, тендер шалгаруулалтад оролцохыг хүсэгчдэд энэ үнээр саадгүй олгоно.</w:t>
      </w:r>
    </w:p>
  </w:footnote>
  <w:footnote w:id="35">
    <w:p w14:paraId="48149FC5"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Төсөвт өртгийн 1-2 хувьтай тэнцүү байна.</w:t>
      </w:r>
    </w:p>
  </w:footnote>
  <w:footnote w:id="36">
    <w:p w14:paraId="5A422241"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Барааны төсөвт өртөг 30 сая төгрөгөөс дээш бол, тендерийн баталгаа ирүүлэхийг заавал шаардана.</w:t>
      </w:r>
    </w:p>
  </w:footnote>
  <w:footnote w:id="37">
    <w:p w14:paraId="362901B6"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Тендер хүлээн авах эцсийн хугацаа дууссанаас хойш 1 цагийн дотор байна.</w:t>
      </w:r>
    </w:p>
  </w:footnote>
  <w:footnote w:id="38">
    <w:p w14:paraId="5E3384BF"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Гадаадын этгээдийг худалдан авах ажиллагаанд оролцуулахгүй бол “Гадаадын этгээд тендерт оролцох эрхгүй” гэж бичнэ.</w:t>
      </w:r>
    </w:p>
  </w:footnote>
  <w:footnote w:id="39">
    <w:p w14:paraId="79788739" w14:textId="77777777" w:rsidR="00837CC8" w:rsidRDefault="00837CC8" w:rsidP="007349EB">
      <w:pPr>
        <w:pStyle w:val="FootnoteText"/>
        <w:ind w:left="142" w:hanging="142"/>
        <w:jc w:val="both"/>
        <w:rPr>
          <w:rFonts w:ascii="Arial" w:hAnsi="Arial" w:cs="Arial"/>
          <w:sz w:val="18"/>
          <w:szCs w:val="18"/>
          <w:lang w:val="mn-MN"/>
        </w:rPr>
      </w:pPr>
      <w:r>
        <w:rPr>
          <w:rStyle w:val="FootnoteReference"/>
          <w:sz w:val="18"/>
          <w:szCs w:val="18"/>
        </w:rPr>
        <w:footnoteRef/>
      </w:r>
      <w:r>
        <w:rPr>
          <w:rFonts w:ascii="Arial" w:hAnsi="Arial" w:cs="Arial"/>
          <w:sz w:val="18"/>
          <w:szCs w:val="18"/>
          <w:lang w:val="mn-MN"/>
        </w:rPr>
        <w:tab/>
        <w:t>Захиалагч тендер шалгаруулалтад давуу эрхийн зөрүү хэрэглэхгүй бол, энэ өгүүлбэрийг хасч оронд нь “Монгол Улсын гарал үүсэлтэй бараанд давуу эрхийн зөрүү тооцохгүй” гэж бичнэ.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BDB"/>
    <w:multiLevelType w:val="multilevel"/>
    <w:tmpl w:val="FFA88C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8E5933"/>
    <w:multiLevelType w:val="multilevel"/>
    <w:tmpl w:val="B2422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C229A"/>
    <w:multiLevelType w:val="hybridMultilevel"/>
    <w:tmpl w:val="5AB2C5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68C5E5C"/>
    <w:multiLevelType w:val="multilevel"/>
    <w:tmpl w:val="5BBEDF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569A9"/>
    <w:multiLevelType w:val="hybridMultilevel"/>
    <w:tmpl w:val="780E1840"/>
    <w:lvl w:ilvl="0" w:tplc="2F8805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7E1C2D"/>
    <w:multiLevelType w:val="hybridMultilevel"/>
    <w:tmpl w:val="BBAA228C"/>
    <w:lvl w:ilvl="0" w:tplc="E6A29466">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6" w15:restartNumberingAfterBreak="0">
    <w:nsid w:val="1AF9025E"/>
    <w:multiLevelType w:val="hybridMultilevel"/>
    <w:tmpl w:val="20409A3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022E85"/>
    <w:multiLevelType w:val="multilevel"/>
    <w:tmpl w:val="EC60AAF0"/>
    <w:lvl w:ilvl="0">
      <w:start w:val="3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6EF4B7F"/>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28BD0E5F"/>
    <w:multiLevelType w:val="hybridMultilevel"/>
    <w:tmpl w:val="B930FC38"/>
    <w:lvl w:ilvl="0" w:tplc="AAC83D2E">
      <w:start w:val="1"/>
      <w:numFmt w:val="decimal"/>
      <w:lvlText w:val="%1."/>
      <w:lvlJc w:val="left"/>
      <w:pPr>
        <w:tabs>
          <w:tab w:val="num" w:pos="1448"/>
        </w:tabs>
        <w:ind w:left="1448" w:hanging="360"/>
      </w:pPr>
    </w:lvl>
    <w:lvl w:ilvl="1" w:tplc="913C4EFC">
      <w:numFmt w:val="none"/>
      <w:lvlText w:val=""/>
      <w:lvlJc w:val="left"/>
      <w:pPr>
        <w:tabs>
          <w:tab w:val="num" w:pos="360"/>
        </w:tabs>
      </w:pPr>
    </w:lvl>
    <w:lvl w:ilvl="2" w:tplc="6E2ABE6C">
      <w:numFmt w:val="none"/>
      <w:lvlText w:val=""/>
      <w:lvlJc w:val="left"/>
      <w:pPr>
        <w:tabs>
          <w:tab w:val="num" w:pos="360"/>
        </w:tabs>
      </w:pPr>
    </w:lvl>
    <w:lvl w:ilvl="3" w:tplc="B07E6062">
      <w:numFmt w:val="none"/>
      <w:lvlText w:val=""/>
      <w:lvlJc w:val="left"/>
      <w:pPr>
        <w:tabs>
          <w:tab w:val="num" w:pos="360"/>
        </w:tabs>
      </w:pPr>
    </w:lvl>
    <w:lvl w:ilvl="4" w:tplc="EB000618">
      <w:numFmt w:val="none"/>
      <w:lvlText w:val=""/>
      <w:lvlJc w:val="left"/>
      <w:pPr>
        <w:tabs>
          <w:tab w:val="num" w:pos="360"/>
        </w:tabs>
      </w:pPr>
    </w:lvl>
    <w:lvl w:ilvl="5" w:tplc="1368C8BA">
      <w:numFmt w:val="none"/>
      <w:lvlText w:val=""/>
      <w:lvlJc w:val="left"/>
      <w:pPr>
        <w:tabs>
          <w:tab w:val="num" w:pos="360"/>
        </w:tabs>
      </w:pPr>
    </w:lvl>
    <w:lvl w:ilvl="6" w:tplc="0BD8B508">
      <w:numFmt w:val="none"/>
      <w:lvlText w:val=""/>
      <w:lvlJc w:val="left"/>
      <w:pPr>
        <w:tabs>
          <w:tab w:val="num" w:pos="360"/>
        </w:tabs>
      </w:pPr>
    </w:lvl>
    <w:lvl w:ilvl="7" w:tplc="8F005B32">
      <w:numFmt w:val="none"/>
      <w:lvlText w:val=""/>
      <w:lvlJc w:val="left"/>
      <w:pPr>
        <w:tabs>
          <w:tab w:val="num" w:pos="360"/>
        </w:tabs>
      </w:pPr>
    </w:lvl>
    <w:lvl w:ilvl="8" w:tplc="09CE7C00">
      <w:numFmt w:val="none"/>
      <w:lvlText w:val=""/>
      <w:lvlJc w:val="left"/>
      <w:pPr>
        <w:tabs>
          <w:tab w:val="num" w:pos="360"/>
        </w:tabs>
      </w:pPr>
    </w:lvl>
  </w:abstractNum>
  <w:abstractNum w:abstractNumId="10" w15:restartNumberingAfterBreak="0">
    <w:nsid w:val="30014E33"/>
    <w:multiLevelType w:val="hybridMultilevel"/>
    <w:tmpl w:val="B824EFE0"/>
    <w:lvl w:ilvl="0" w:tplc="04090001">
      <w:start w:val="1"/>
      <w:numFmt w:val="bullet"/>
      <w:lvlText w:val=""/>
      <w:lvlJc w:val="left"/>
      <w:pPr>
        <w:ind w:left="2295" w:hanging="360"/>
      </w:pPr>
      <w:rPr>
        <w:rFonts w:ascii="Symbol" w:hAnsi="Symbol" w:hint="default"/>
      </w:rPr>
    </w:lvl>
    <w:lvl w:ilvl="1" w:tplc="04500003" w:tentative="1">
      <w:start w:val="1"/>
      <w:numFmt w:val="bullet"/>
      <w:lvlText w:val="o"/>
      <w:lvlJc w:val="left"/>
      <w:pPr>
        <w:ind w:left="3015" w:hanging="360"/>
      </w:pPr>
      <w:rPr>
        <w:rFonts w:ascii="Courier New" w:hAnsi="Courier New" w:cs="Courier New" w:hint="default"/>
      </w:rPr>
    </w:lvl>
    <w:lvl w:ilvl="2" w:tplc="04500005" w:tentative="1">
      <w:start w:val="1"/>
      <w:numFmt w:val="bullet"/>
      <w:lvlText w:val=""/>
      <w:lvlJc w:val="left"/>
      <w:pPr>
        <w:ind w:left="3735" w:hanging="360"/>
      </w:pPr>
      <w:rPr>
        <w:rFonts w:ascii="Wingdings" w:hAnsi="Wingdings" w:hint="default"/>
      </w:rPr>
    </w:lvl>
    <w:lvl w:ilvl="3" w:tplc="04500001" w:tentative="1">
      <w:start w:val="1"/>
      <w:numFmt w:val="bullet"/>
      <w:lvlText w:val=""/>
      <w:lvlJc w:val="left"/>
      <w:pPr>
        <w:ind w:left="4455" w:hanging="360"/>
      </w:pPr>
      <w:rPr>
        <w:rFonts w:ascii="Symbol" w:hAnsi="Symbol" w:hint="default"/>
      </w:rPr>
    </w:lvl>
    <w:lvl w:ilvl="4" w:tplc="04500003" w:tentative="1">
      <w:start w:val="1"/>
      <w:numFmt w:val="bullet"/>
      <w:lvlText w:val="o"/>
      <w:lvlJc w:val="left"/>
      <w:pPr>
        <w:ind w:left="5175" w:hanging="360"/>
      </w:pPr>
      <w:rPr>
        <w:rFonts w:ascii="Courier New" w:hAnsi="Courier New" w:cs="Courier New" w:hint="default"/>
      </w:rPr>
    </w:lvl>
    <w:lvl w:ilvl="5" w:tplc="04500005" w:tentative="1">
      <w:start w:val="1"/>
      <w:numFmt w:val="bullet"/>
      <w:lvlText w:val=""/>
      <w:lvlJc w:val="left"/>
      <w:pPr>
        <w:ind w:left="5895" w:hanging="360"/>
      </w:pPr>
      <w:rPr>
        <w:rFonts w:ascii="Wingdings" w:hAnsi="Wingdings" w:hint="default"/>
      </w:rPr>
    </w:lvl>
    <w:lvl w:ilvl="6" w:tplc="04500001" w:tentative="1">
      <w:start w:val="1"/>
      <w:numFmt w:val="bullet"/>
      <w:lvlText w:val=""/>
      <w:lvlJc w:val="left"/>
      <w:pPr>
        <w:ind w:left="6615" w:hanging="360"/>
      </w:pPr>
      <w:rPr>
        <w:rFonts w:ascii="Symbol" w:hAnsi="Symbol" w:hint="default"/>
      </w:rPr>
    </w:lvl>
    <w:lvl w:ilvl="7" w:tplc="04500003" w:tentative="1">
      <w:start w:val="1"/>
      <w:numFmt w:val="bullet"/>
      <w:lvlText w:val="o"/>
      <w:lvlJc w:val="left"/>
      <w:pPr>
        <w:ind w:left="7335" w:hanging="360"/>
      </w:pPr>
      <w:rPr>
        <w:rFonts w:ascii="Courier New" w:hAnsi="Courier New" w:cs="Courier New" w:hint="default"/>
      </w:rPr>
    </w:lvl>
    <w:lvl w:ilvl="8" w:tplc="04500005" w:tentative="1">
      <w:start w:val="1"/>
      <w:numFmt w:val="bullet"/>
      <w:lvlText w:val=""/>
      <w:lvlJc w:val="left"/>
      <w:pPr>
        <w:ind w:left="8055" w:hanging="360"/>
      </w:pPr>
      <w:rPr>
        <w:rFonts w:ascii="Wingdings" w:hAnsi="Wingdings" w:hint="default"/>
      </w:rPr>
    </w:lvl>
  </w:abstractNum>
  <w:abstractNum w:abstractNumId="11" w15:restartNumberingAfterBreak="0">
    <w:nsid w:val="302A0691"/>
    <w:multiLevelType w:val="hybridMultilevel"/>
    <w:tmpl w:val="41A612EE"/>
    <w:lvl w:ilvl="0" w:tplc="943667DE">
      <w:start w:val="8"/>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4956DB2"/>
    <w:multiLevelType w:val="multilevel"/>
    <w:tmpl w:val="0C1014E4"/>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481C05"/>
    <w:multiLevelType w:val="multilevel"/>
    <w:tmpl w:val="1ED8935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685228"/>
    <w:multiLevelType w:val="hybridMultilevel"/>
    <w:tmpl w:val="1B7E03E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F0F7015"/>
    <w:multiLevelType w:val="multilevel"/>
    <w:tmpl w:val="F3B8A430"/>
    <w:lvl w:ilvl="0">
      <w:start w:val="4"/>
      <w:numFmt w:val="decimal"/>
      <w:lvlText w:val="%1"/>
      <w:lvlJc w:val="left"/>
      <w:pPr>
        <w:tabs>
          <w:tab w:val="num" w:pos="435"/>
        </w:tabs>
        <w:ind w:left="435" w:hanging="435"/>
      </w:pPr>
      <w:rPr>
        <w:rFonts w:hint="default"/>
        <w:color w:val="000080"/>
      </w:rPr>
    </w:lvl>
    <w:lvl w:ilvl="1">
      <w:start w:val="2"/>
      <w:numFmt w:val="decimal"/>
      <w:lvlText w:val="%1.%2"/>
      <w:lvlJc w:val="left"/>
      <w:pPr>
        <w:tabs>
          <w:tab w:val="num" w:pos="795"/>
        </w:tabs>
        <w:ind w:left="795" w:hanging="435"/>
      </w:pPr>
      <w:rPr>
        <w:rFonts w:hint="default"/>
        <w:color w:val="000080"/>
      </w:rPr>
    </w:lvl>
    <w:lvl w:ilvl="2">
      <w:start w:val="1"/>
      <w:numFmt w:val="decimal"/>
      <w:lvlText w:val="%1.%2.%3"/>
      <w:lvlJc w:val="left"/>
      <w:pPr>
        <w:tabs>
          <w:tab w:val="num" w:pos="1440"/>
        </w:tabs>
        <w:ind w:left="1440" w:hanging="720"/>
      </w:pPr>
      <w:rPr>
        <w:rFonts w:hint="default"/>
        <w:color w:val="000000"/>
        <w:sz w:val="20"/>
        <w:szCs w:val="20"/>
      </w:rPr>
    </w:lvl>
    <w:lvl w:ilvl="3">
      <w:start w:val="1"/>
      <w:numFmt w:val="decimal"/>
      <w:lvlText w:val="%1.%2.%3.%4"/>
      <w:lvlJc w:val="left"/>
      <w:pPr>
        <w:tabs>
          <w:tab w:val="num" w:pos="1800"/>
        </w:tabs>
        <w:ind w:left="1800" w:hanging="720"/>
      </w:pPr>
      <w:rPr>
        <w:rFonts w:hint="default"/>
        <w:color w:val="000080"/>
      </w:rPr>
    </w:lvl>
    <w:lvl w:ilvl="4">
      <w:start w:val="1"/>
      <w:numFmt w:val="decimal"/>
      <w:lvlText w:val="%1.%2.%3.%4.%5"/>
      <w:lvlJc w:val="left"/>
      <w:pPr>
        <w:tabs>
          <w:tab w:val="num" w:pos="2520"/>
        </w:tabs>
        <w:ind w:left="2520" w:hanging="1080"/>
      </w:pPr>
      <w:rPr>
        <w:rFonts w:hint="default"/>
        <w:color w:val="000080"/>
      </w:rPr>
    </w:lvl>
    <w:lvl w:ilvl="5">
      <w:start w:val="1"/>
      <w:numFmt w:val="decimal"/>
      <w:lvlText w:val="%1.%2.%3.%4.%5.%6"/>
      <w:lvlJc w:val="left"/>
      <w:pPr>
        <w:tabs>
          <w:tab w:val="num" w:pos="2880"/>
        </w:tabs>
        <w:ind w:left="2880" w:hanging="1080"/>
      </w:pPr>
      <w:rPr>
        <w:rFonts w:hint="default"/>
        <w:color w:val="000080"/>
      </w:rPr>
    </w:lvl>
    <w:lvl w:ilvl="6">
      <w:start w:val="1"/>
      <w:numFmt w:val="decimal"/>
      <w:lvlText w:val="%1.%2.%3.%4.%5.%6.%7"/>
      <w:lvlJc w:val="left"/>
      <w:pPr>
        <w:tabs>
          <w:tab w:val="num" w:pos="3240"/>
        </w:tabs>
        <w:ind w:left="3240" w:hanging="1080"/>
      </w:pPr>
      <w:rPr>
        <w:rFonts w:hint="default"/>
        <w:color w:val="000080"/>
      </w:rPr>
    </w:lvl>
    <w:lvl w:ilvl="7">
      <w:start w:val="1"/>
      <w:numFmt w:val="decimal"/>
      <w:lvlText w:val="%1.%2.%3.%4.%5.%6.%7.%8"/>
      <w:lvlJc w:val="left"/>
      <w:pPr>
        <w:tabs>
          <w:tab w:val="num" w:pos="3960"/>
        </w:tabs>
        <w:ind w:left="3960" w:hanging="1440"/>
      </w:pPr>
      <w:rPr>
        <w:rFonts w:hint="default"/>
        <w:color w:val="000080"/>
      </w:rPr>
    </w:lvl>
    <w:lvl w:ilvl="8">
      <w:start w:val="1"/>
      <w:numFmt w:val="decimal"/>
      <w:lvlText w:val="%1.%2.%3.%4.%5.%6.%7.%8.%9"/>
      <w:lvlJc w:val="left"/>
      <w:pPr>
        <w:tabs>
          <w:tab w:val="num" w:pos="4320"/>
        </w:tabs>
        <w:ind w:left="4320" w:hanging="1440"/>
      </w:pPr>
      <w:rPr>
        <w:rFonts w:hint="default"/>
        <w:color w:val="000080"/>
      </w:rPr>
    </w:lvl>
  </w:abstractNum>
  <w:abstractNum w:abstractNumId="16" w15:restartNumberingAfterBreak="0">
    <w:nsid w:val="42FB6C87"/>
    <w:multiLevelType w:val="multilevel"/>
    <w:tmpl w:val="7EECA04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034F04"/>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CFA67D8"/>
    <w:multiLevelType w:val="hybridMultilevel"/>
    <w:tmpl w:val="2D487E9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273"/>
        </w:tabs>
        <w:ind w:left="273" w:hanging="360"/>
      </w:pPr>
    </w:lvl>
    <w:lvl w:ilvl="2" w:tplc="FFFFFFFF" w:tentative="1">
      <w:start w:val="1"/>
      <w:numFmt w:val="lowerRoman"/>
      <w:lvlText w:val="%3."/>
      <w:lvlJc w:val="right"/>
      <w:pPr>
        <w:tabs>
          <w:tab w:val="num" w:pos="993"/>
        </w:tabs>
        <w:ind w:left="993" w:hanging="180"/>
      </w:pPr>
    </w:lvl>
    <w:lvl w:ilvl="3" w:tplc="FFFFFFFF">
      <w:start w:val="1"/>
      <w:numFmt w:val="decimal"/>
      <w:lvlText w:val="%4."/>
      <w:lvlJc w:val="left"/>
      <w:pPr>
        <w:tabs>
          <w:tab w:val="num" w:pos="1713"/>
        </w:tabs>
        <w:ind w:left="1713" w:hanging="360"/>
      </w:pPr>
    </w:lvl>
    <w:lvl w:ilvl="4" w:tplc="FFFFFFFF" w:tentative="1">
      <w:start w:val="1"/>
      <w:numFmt w:val="lowerLetter"/>
      <w:lvlText w:val="%5."/>
      <w:lvlJc w:val="left"/>
      <w:pPr>
        <w:tabs>
          <w:tab w:val="num" w:pos="2433"/>
        </w:tabs>
        <w:ind w:left="2433" w:hanging="360"/>
      </w:pPr>
    </w:lvl>
    <w:lvl w:ilvl="5" w:tplc="FFFFFFFF" w:tentative="1">
      <w:start w:val="1"/>
      <w:numFmt w:val="lowerRoman"/>
      <w:lvlText w:val="%6."/>
      <w:lvlJc w:val="right"/>
      <w:pPr>
        <w:tabs>
          <w:tab w:val="num" w:pos="3153"/>
        </w:tabs>
        <w:ind w:left="3153" w:hanging="180"/>
      </w:pPr>
    </w:lvl>
    <w:lvl w:ilvl="6" w:tplc="FFFFFFFF" w:tentative="1">
      <w:start w:val="1"/>
      <w:numFmt w:val="decimal"/>
      <w:lvlText w:val="%7."/>
      <w:lvlJc w:val="left"/>
      <w:pPr>
        <w:tabs>
          <w:tab w:val="num" w:pos="3873"/>
        </w:tabs>
        <w:ind w:left="3873" w:hanging="360"/>
      </w:pPr>
    </w:lvl>
    <w:lvl w:ilvl="7" w:tplc="FFFFFFFF" w:tentative="1">
      <w:start w:val="1"/>
      <w:numFmt w:val="lowerLetter"/>
      <w:lvlText w:val="%8."/>
      <w:lvlJc w:val="left"/>
      <w:pPr>
        <w:tabs>
          <w:tab w:val="num" w:pos="4593"/>
        </w:tabs>
        <w:ind w:left="4593" w:hanging="360"/>
      </w:pPr>
    </w:lvl>
    <w:lvl w:ilvl="8" w:tplc="FFFFFFFF" w:tentative="1">
      <w:start w:val="1"/>
      <w:numFmt w:val="lowerRoman"/>
      <w:lvlText w:val="%9."/>
      <w:lvlJc w:val="right"/>
      <w:pPr>
        <w:tabs>
          <w:tab w:val="num" w:pos="5313"/>
        </w:tabs>
        <w:ind w:left="5313" w:hanging="180"/>
      </w:pPr>
    </w:lvl>
  </w:abstractNum>
  <w:abstractNum w:abstractNumId="19" w15:restartNumberingAfterBreak="0">
    <w:nsid w:val="505C0EC9"/>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57B92333"/>
    <w:multiLevelType w:val="hybridMultilevel"/>
    <w:tmpl w:val="9036F39C"/>
    <w:lvl w:ilvl="0" w:tplc="FFFFFFFF">
      <w:start w:val="3"/>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15:restartNumberingAfterBreak="0">
    <w:nsid w:val="59195726"/>
    <w:multiLevelType w:val="hybridMultilevel"/>
    <w:tmpl w:val="ACFA8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25360"/>
    <w:multiLevelType w:val="multilevel"/>
    <w:tmpl w:val="C19CEED2"/>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ascii="Times New Roman" w:hAnsi="Times New Roman" w:cs="Times New Roman" w:hint="default"/>
        <w:sz w:val="16"/>
        <w:szCs w:val="16"/>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3" w15:restartNumberingAfterBreak="0">
    <w:nsid w:val="5AC50B66"/>
    <w:multiLevelType w:val="multilevel"/>
    <w:tmpl w:val="D2E408DE"/>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C36661"/>
    <w:multiLevelType w:val="hybridMultilevel"/>
    <w:tmpl w:val="5322B90E"/>
    <w:lvl w:ilvl="0" w:tplc="009236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904AA"/>
    <w:multiLevelType w:val="multilevel"/>
    <w:tmpl w:val="15B4058C"/>
    <w:lvl w:ilvl="0">
      <w:start w:val="14"/>
      <w:numFmt w:val="decimal"/>
      <w:lvlText w:val="%1.0"/>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5D7A571C"/>
    <w:multiLevelType w:val="multilevel"/>
    <w:tmpl w:val="7DE0777A"/>
    <w:lvl w:ilvl="0">
      <w:start w:val="3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sz w:val="16"/>
        <w:szCs w:val="18"/>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7" w15:restartNumberingAfterBreak="0">
    <w:nsid w:val="5FA33169"/>
    <w:multiLevelType w:val="hybridMultilevel"/>
    <w:tmpl w:val="A2621428"/>
    <w:lvl w:ilvl="0" w:tplc="FFFFFFFF">
      <w:start w:val="1"/>
      <w:numFmt w:val="lowerLetter"/>
      <w:lvlText w:val="(%1)"/>
      <w:lvlJc w:val="left"/>
      <w:pPr>
        <w:tabs>
          <w:tab w:val="num" w:pos="1440"/>
        </w:tabs>
        <w:ind w:left="1440" w:hanging="720"/>
      </w:pPr>
      <w:rPr>
        <w:rFonts w:hint="default"/>
      </w:rPr>
    </w:lvl>
    <w:lvl w:ilvl="1" w:tplc="A6467A7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6F62809"/>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A7A1C57"/>
    <w:multiLevelType w:val="hybridMultilevel"/>
    <w:tmpl w:val="C7905C1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0" w15:restartNumberingAfterBreak="0">
    <w:nsid w:val="6AD95465"/>
    <w:multiLevelType w:val="multilevel"/>
    <w:tmpl w:val="ED64D270"/>
    <w:lvl w:ilvl="0">
      <w:start w:val="8"/>
      <w:numFmt w:val="decimal"/>
      <w:lvlText w:val="%1.0"/>
      <w:lvlJc w:val="left"/>
      <w:pPr>
        <w:tabs>
          <w:tab w:val="num" w:pos="1440"/>
        </w:tabs>
        <w:ind w:left="1440" w:hanging="1440"/>
      </w:pPr>
      <w:rPr>
        <w:rFonts w:hint="default"/>
        <w:b/>
      </w:rPr>
    </w:lvl>
    <w:lvl w:ilvl="1">
      <w:start w:val="1"/>
      <w:numFmt w:val="decimal"/>
      <w:lvlText w:val="%1.%2"/>
      <w:lvlJc w:val="left"/>
      <w:pPr>
        <w:tabs>
          <w:tab w:val="num" w:pos="2160"/>
        </w:tabs>
        <w:ind w:left="2160" w:hanging="1440"/>
      </w:pPr>
      <w:rPr>
        <w:rFonts w:hint="default"/>
        <w:b/>
      </w:rPr>
    </w:lvl>
    <w:lvl w:ilvl="2">
      <w:start w:val="1"/>
      <w:numFmt w:val="decimal"/>
      <w:lvlText w:val="%1.%2.%3"/>
      <w:lvlJc w:val="left"/>
      <w:pPr>
        <w:tabs>
          <w:tab w:val="num" w:pos="2880"/>
        </w:tabs>
        <w:ind w:left="2880" w:hanging="144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901618C"/>
    <w:multiLevelType w:val="hybridMultilevel"/>
    <w:tmpl w:val="6C1CD98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D8E14EA"/>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4"/>
  </w:num>
  <w:num w:numId="2">
    <w:abstractNumId w:val="13"/>
  </w:num>
  <w:num w:numId="3">
    <w:abstractNumId w:val="21"/>
  </w:num>
  <w:num w:numId="4">
    <w:abstractNumId w:val="2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5"/>
  </w:num>
  <w:num w:numId="30">
    <w:abstractNumId w:val="9"/>
  </w:num>
  <w:num w:numId="31">
    <w:abstractNumId w:val="0"/>
  </w:num>
  <w:num w:numId="32">
    <w:abstractNumId w:val="12"/>
  </w:num>
  <w:num w:numId="33">
    <w:abstractNumId w:val="30"/>
  </w:num>
  <w:num w:numId="34">
    <w:abstractNumId w:val="25"/>
  </w:num>
  <w:num w:numId="35">
    <w:abstractNumId w:val="3"/>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A3"/>
    <w:rsid w:val="00002C83"/>
    <w:rsid w:val="00003C79"/>
    <w:rsid w:val="000238FF"/>
    <w:rsid w:val="0002576A"/>
    <w:rsid w:val="00027D6F"/>
    <w:rsid w:val="0003163A"/>
    <w:rsid w:val="00061956"/>
    <w:rsid w:val="00063591"/>
    <w:rsid w:val="0008729D"/>
    <w:rsid w:val="00091E89"/>
    <w:rsid w:val="000A1617"/>
    <w:rsid w:val="000C41FA"/>
    <w:rsid w:val="000F375A"/>
    <w:rsid w:val="000F52F2"/>
    <w:rsid w:val="00104829"/>
    <w:rsid w:val="00177181"/>
    <w:rsid w:val="001843AB"/>
    <w:rsid w:val="00185335"/>
    <w:rsid w:val="001D620E"/>
    <w:rsid w:val="001E2F6E"/>
    <w:rsid w:val="001E3396"/>
    <w:rsid w:val="00206931"/>
    <w:rsid w:val="00221D9A"/>
    <w:rsid w:val="002475D0"/>
    <w:rsid w:val="002478A4"/>
    <w:rsid w:val="0026247C"/>
    <w:rsid w:val="002C0BA5"/>
    <w:rsid w:val="002C1EF4"/>
    <w:rsid w:val="002C6799"/>
    <w:rsid w:val="002F38F7"/>
    <w:rsid w:val="00304BB5"/>
    <w:rsid w:val="00351F1A"/>
    <w:rsid w:val="00352F09"/>
    <w:rsid w:val="0036396C"/>
    <w:rsid w:val="00375610"/>
    <w:rsid w:val="00376B9D"/>
    <w:rsid w:val="003803EE"/>
    <w:rsid w:val="003E0462"/>
    <w:rsid w:val="00431E34"/>
    <w:rsid w:val="004355E4"/>
    <w:rsid w:val="004429D9"/>
    <w:rsid w:val="00443DCB"/>
    <w:rsid w:val="004B255B"/>
    <w:rsid w:val="004C3B08"/>
    <w:rsid w:val="005052D3"/>
    <w:rsid w:val="00513F63"/>
    <w:rsid w:val="00514451"/>
    <w:rsid w:val="00545851"/>
    <w:rsid w:val="00551860"/>
    <w:rsid w:val="00562273"/>
    <w:rsid w:val="00570750"/>
    <w:rsid w:val="00580709"/>
    <w:rsid w:val="006016FF"/>
    <w:rsid w:val="006240F4"/>
    <w:rsid w:val="00625765"/>
    <w:rsid w:val="006320F2"/>
    <w:rsid w:val="00662C0E"/>
    <w:rsid w:val="006850C7"/>
    <w:rsid w:val="006F747C"/>
    <w:rsid w:val="0071071F"/>
    <w:rsid w:val="0071114E"/>
    <w:rsid w:val="00715F01"/>
    <w:rsid w:val="007349EB"/>
    <w:rsid w:val="007D0EB4"/>
    <w:rsid w:val="007D1325"/>
    <w:rsid w:val="007D723D"/>
    <w:rsid w:val="007F6D5E"/>
    <w:rsid w:val="008009B0"/>
    <w:rsid w:val="0081443A"/>
    <w:rsid w:val="00837709"/>
    <w:rsid w:val="00837CC8"/>
    <w:rsid w:val="00842E8F"/>
    <w:rsid w:val="00884B03"/>
    <w:rsid w:val="008E2ECA"/>
    <w:rsid w:val="00944E7C"/>
    <w:rsid w:val="00951E8F"/>
    <w:rsid w:val="009537AD"/>
    <w:rsid w:val="00956211"/>
    <w:rsid w:val="00966B70"/>
    <w:rsid w:val="00967275"/>
    <w:rsid w:val="00972BF9"/>
    <w:rsid w:val="009F24C4"/>
    <w:rsid w:val="00A038C1"/>
    <w:rsid w:val="00A077A5"/>
    <w:rsid w:val="00A118BA"/>
    <w:rsid w:val="00A30AFE"/>
    <w:rsid w:val="00A465E9"/>
    <w:rsid w:val="00A505BF"/>
    <w:rsid w:val="00AD3FA5"/>
    <w:rsid w:val="00AD55AC"/>
    <w:rsid w:val="00AE30A3"/>
    <w:rsid w:val="00AF6223"/>
    <w:rsid w:val="00B1441A"/>
    <w:rsid w:val="00B32EAC"/>
    <w:rsid w:val="00B455AB"/>
    <w:rsid w:val="00B47D61"/>
    <w:rsid w:val="00B47EB7"/>
    <w:rsid w:val="00B746A3"/>
    <w:rsid w:val="00B7727B"/>
    <w:rsid w:val="00B82905"/>
    <w:rsid w:val="00BC52C2"/>
    <w:rsid w:val="00C02123"/>
    <w:rsid w:val="00C26B29"/>
    <w:rsid w:val="00C27A4F"/>
    <w:rsid w:val="00C33520"/>
    <w:rsid w:val="00C57052"/>
    <w:rsid w:val="00C739AE"/>
    <w:rsid w:val="00C77537"/>
    <w:rsid w:val="00C80652"/>
    <w:rsid w:val="00CB2316"/>
    <w:rsid w:val="00D04963"/>
    <w:rsid w:val="00D10E0E"/>
    <w:rsid w:val="00D11377"/>
    <w:rsid w:val="00D167F7"/>
    <w:rsid w:val="00D27D58"/>
    <w:rsid w:val="00D47C03"/>
    <w:rsid w:val="00D83833"/>
    <w:rsid w:val="00DA516C"/>
    <w:rsid w:val="00DC7373"/>
    <w:rsid w:val="00E11A62"/>
    <w:rsid w:val="00E7037E"/>
    <w:rsid w:val="00E703D8"/>
    <w:rsid w:val="00E90A4F"/>
    <w:rsid w:val="00EB0EB8"/>
    <w:rsid w:val="00EC4346"/>
    <w:rsid w:val="00F11243"/>
    <w:rsid w:val="00F125CA"/>
    <w:rsid w:val="00F17A09"/>
    <w:rsid w:val="00F36EA2"/>
    <w:rsid w:val="00F56B1F"/>
    <w:rsid w:val="00F63B00"/>
    <w:rsid w:val="00FB2C29"/>
    <w:rsid w:val="00FC72E7"/>
    <w:rsid w:val="00FE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31"/>
  <w15:chartTrackingRefBased/>
  <w15:docId w15:val="{91965665-1075-41BC-9536-2BF53BA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349EB"/>
    <w:pPr>
      <w:keepNext/>
      <w:spacing w:after="0" w:line="240" w:lineRule="auto"/>
      <w:ind w:hanging="709"/>
      <w:jc w:val="both"/>
      <w:outlineLvl w:val="0"/>
    </w:pPr>
    <w:rPr>
      <w:rFonts w:ascii="Arial Mon" w:eastAsia="Times New Roman" w:hAnsi="Arial Mon" w:cs="Times New Roman"/>
      <w:sz w:val="24"/>
      <w:szCs w:val="20"/>
    </w:rPr>
  </w:style>
  <w:style w:type="paragraph" w:styleId="Heading2">
    <w:name w:val="heading 2"/>
    <w:basedOn w:val="Normal"/>
    <w:next w:val="Normal"/>
    <w:link w:val="Heading2Char"/>
    <w:qFormat/>
    <w:rsid w:val="007349EB"/>
    <w:pPr>
      <w:keepNext/>
      <w:spacing w:after="0" w:line="240" w:lineRule="auto"/>
      <w:ind w:firstLine="720"/>
      <w:jc w:val="both"/>
      <w:outlineLvl w:val="1"/>
    </w:pPr>
    <w:rPr>
      <w:rFonts w:ascii="Arial Mon" w:eastAsia="Times New Roman" w:hAnsi="Arial Mon" w:cs="Times New Roman"/>
      <w:sz w:val="24"/>
      <w:szCs w:val="20"/>
    </w:rPr>
  </w:style>
  <w:style w:type="paragraph" w:styleId="Heading3">
    <w:name w:val="heading 3"/>
    <w:basedOn w:val="Normal"/>
    <w:next w:val="Normal"/>
    <w:link w:val="Heading3Char"/>
    <w:qFormat/>
    <w:rsid w:val="007349EB"/>
    <w:pPr>
      <w:keepNext/>
      <w:spacing w:before="240" w:after="60" w:line="240" w:lineRule="auto"/>
      <w:ind w:hanging="709"/>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349EB"/>
    <w:pPr>
      <w:keepNext/>
      <w:spacing w:before="240" w:after="60" w:line="240" w:lineRule="auto"/>
      <w:ind w:hanging="709"/>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349EB"/>
    <w:pPr>
      <w:keepNext/>
      <w:spacing w:after="0" w:line="240" w:lineRule="auto"/>
      <w:ind w:firstLine="567"/>
      <w:jc w:val="both"/>
      <w:outlineLvl w:val="4"/>
    </w:pPr>
    <w:rPr>
      <w:rFonts w:ascii="Arial Mon" w:eastAsia="Times New Roman" w:hAnsi="Arial Mon" w:cs="Times New Roman"/>
      <w:b/>
      <w:sz w:val="24"/>
      <w:szCs w:val="20"/>
    </w:rPr>
  </w:style>
  <w:style w:type="paragraph" w:styleId="Heading6">
    <w:name w:val="heading 6"/>
    <w:basedOn w:val="Normal"/>
    <w:next w:val="Normal"/>
    <w:link w:val="Heading6Char"/>
    <w:qFormat/>
    <w:rsid w:val="007349EB"/>
    <w:pPr>
      <w:keepNext/>
      <w:spacing w:after="0" w:line="240" w:lineRule="auto"/>
      <w:ind w:firstLine="1134"/>
      <w:jc w:val="both"/>
      <w:outlineLvl w:val="5"/>
    </w:pPr>
    <w:rPr>
      <w:rFonts w:ascii="Arial Mon" w:eastAsia="Times New Roman" w:hAnsi="Arial Mon" w:cs="Times New Roman"/>
      <w:sz w:val="24"/>
      <w:szCs w:val="20"/>
    </w:rPr>
  </w:style>
  <w:style w:type="paragraph" w:styleId="Heading7">
    <w:name w:val="heading 7"/>
    <w:basedOn w:val="Normal"/>
    <w:next w:val="Normal"/>
    <w:link w:val="Heading7Char"/>
    <w:qFormat/>
    <w:rsid w:val="007349EB"/>
    <w:pPr>
      <w:keepNext/>
      <w:spacing w:after="0" w:line="240" w:lineRule="auto"/>
      <w:ind w:hanging="709"/>
      <w:jc w:val="both"/>
      <w:outlineLvl w:val="6"/>
    </w:pPr>
    <w:rPr>
      <w:rFonts w:ascii="Arial Mon" w:eastAsia="Times New Roman" w:hAnsi="Arial Mon" w:cs="Times New Roman"/>
      <w:b/>
      <w:sz w:val="24"/>
      <w:szCs w:val="20"/>
    </w:rPr>
  </w:style>
  <w:style w:type="paragraph" w:styleId="Heading8">
    <w:name w:val="heading 8"/>
    <w:basedOn w:val="Normal"/>
    <w:next w:val="Normal"/>
    <w:link w:val="Heading8Char"/>
    <w:qFormat/>
    <w:rsid w:val="007349EB"/>
    <w:pPr>
      <w:keepNext/>
      <w:spacing w:after="0" w:line="240" w:lineRule="auto"/>
      <w:ind w:hanging="709"/>
      <w:jc w:val="center"/>
      <w:outlineLvl w:val="7"/>
    </w:pPr>
    <w:rPr>
      <w:rFonts w:ascii="NewtonCTT" w:eastAsia="Times New Roman" w:hAnsi="NewtonCTT"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063591"/>
    <w:rPr>
      <w:vertAlign w:val="superscript"/>
    </w:rPr>
  </w:style>
  <w:style w:type="paragraph" w:styleId="FootnoteText">
    <w:name w:val="footnote text"/>
    <w:basedOn w:val="Normal"/>
    <w:link w:val="FootnoteTextChar"/>
    <w:uiPriority w:val="99"/>
    <w:semiHidden/>
    <w:rsid w:val="00063591"/>
    <w:pPr>
      <w:spacing w:after="0" w:line="240" w:lineRule="auto"/>
      <w:ind w:hanging="709"/>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63591"/>
    <w:rPr>
      <w:rFonts w:ascii="Times New Roman" w:eastAsia="Times New Roman" w:hAnsi="Times New Roman" w:cs="Times New Roman"/>
      <w:sz w:val="20"/>
      <w:szCs w:val="20"/>
    </w:rPr>
  </w:style>
  <w:style w:type="character" w:customStyle="1" w:styleId="BodyText2">
    <w:name w:val="Body Text2"/>
    <w:basedOn w:val="DefaultParagraphFont"/>
    <w:rsid w:val="00C739AE"/>
    <w:rPr>
      <w:rFonts w:ascii="Times New Roman" w:eastAsia="Times New Roman" w:hAnsi="Times New Roman" w:cs="Times New Roman"/>
      <w:color w:val="000000"/>
      <w:spacing w:val="0"/>
      <w:w w:val="100"/>
      <w:position w:val="0"/>
      <w:sz w:val="21"/>
      <w:szCs w:val="21"/>
      <w:shd w:val="clear" w:color="auto" w:fill="FFFFFF"/>
      <w:lang w:val="mn-MN"/>
    </w:rPr>
  </w:style>
  <w:style w:type="character" w:customStyle="1" w:styleId="Bodytext">
    <w:name w:val="Body text_"/>
    <w:basedOn w:val="DefaultParagraphFont"/>
    <w:link w:val="BodyText15"/>
    <w:rsid w:val="00C739AE"/>
    <w:rPr>
      <w:sz w:val="21"/>
      <w:szCs w:val="21"/>
      <w:shd w:val="clear" w:color="auto" w:fill="FFFFFF"/>
    </w:rPr>
  </w:style>
  <w:style w:type="paragraph" w:customStyle="1" w:styleId="BodyText15">
    <w:name w:val="Body Text15"/>
    <w:basedOn w:val="Normal"/>
    <w:link w:val="Bodytext"/>
    <w:rsid w:val="00C739AE"/>
    <w:pPr>
      <w:widowControl w:val="0"/>
      <w:shd w:val="clear" w:color="auto" w:fill="FFFFFF"/>
      <w:spacing w:after="0" w:line="0" w:lineRule="atLeast"/>
      <w:ind w:hanging="2140"/>
      <w:jc w:val="center"/>
    </w:pPr>
    <w:rPr>
      <w:sz w:val="21"/>
      <w:szCs w:val="21"/>
    </w:rPr>
  </w:style>
  <w:style w:type="character" w:customStyle="1" w:styleId="BodytextItalic">
    <w:name w:val="Body text + Italic"/>
    <w:basedOn w:val="DefaultParagraphFont"/>
    <w:rsid w:val="000F52F2"/>
    <w:rPr>
      <w:rFonts w:ascii="Times New Roman" w:eastAsia="Times New Roman" w:hAnsi="Times New Roman" w:cs="Times New Roman"/>
      <w:i/>
      <w:iCs/>
      <w:color w:val="000000"/>
      <w:spacing w:val="0"/>
      <w:w w:val="100"/>
      <w:position w:val="0"/>
      <w:sz w:val="21"/>
      <w:szCs w:val="21"/>
      <w:shd w:val="clear" w:color="auto" w:fill="FFFFFF"/>
      <w:lang w:val="mn-MN"/>
    </w:rPr>
  </w:style>
  <w:style w:type="character" w:customStyle="1" w:styleId="Heading1Char">
    <w:name w:val="Heading 1 Char"/>
    <w:basedOn w:val="DefaultParagraphFont"/>
    <w:link w:val="Heading1"/>
    <w:rsid w:val="007349EB"/>
    <w:rPr>
      <w:rFonts w:ascii="Arial Mon" w:eastAsia="Times New Roman" w:hAnsi="Arial Mon" w:cs="Times New Roman"/>
      <w:sz w:val="24"/>
      <w:szCs w:val="20"/>
    </w:rPr>
  </w:style>
  <w:style w:type="character" w:customStyle="1" w:styleId="Heading2Char">
    <w:name w:val="Heading 2 Char"/>
    <w:basedOn w:val="DefaultParagraphFont"/>
    <w:link w:val="Heading2"/>
    <w:rsid w:val="007349EB"/>
    <w:rPr>
      <w:rFonts w:ascii="Arial Mon" w:eastAsia="Times New Roman" w:hAnsi="Arial Mon" w:cs="Times New Roman"/>
      <w:sz w:val="24"/>
      <w:szCs w:val="20"/>
    </w:rPr>
  </w:style>
  <w:style w:type="character" w:customStyle="1" w:styleId="Heading3Char">
    <w:name w:val="Heading 3 Char"/>
    <w:basedOn w:val="DefaultParagraphFont"/>
    <w:link w:val="Heading3"/>
    <w:rsid w:val="007349EB"/>
    <w:rPr>
      <w:rFonts w:ascii="Arial" w:eastAsia="Times New Roman" w:hAnsi="Arial" w:cs="Arial"/>
      <w:b/>
      <w:bCs/>
      <w:sz w:val="26"/>
      <w:szCs w:val="26"/>
    </w:rPr>
  </w:style>
  <w:style w:type="character" w:customStyle="1" w:styleId="Heading4Char">
    <w:name w:val="Heading 4 Char"/>
    <w:basedOn w:val="DefaultParagraphFont"/>
    <w:link w:val="Heading4"/>
    <w:rsid w:val="007349E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349EB"/>
    <w:rPr>
      <w:rFonts w:ascii="Arial Mon" w:eastAsia="Times New Roman" w:hAnsi="Arial Mon" w:cs="Times New Roman"/>
      <w:b/>
      <w:sz w:val="24"/>
      <w:szCs w:val="20"/>
    </w:rPr>
  </w:style>
  <w:style w:type="character" w:customStyle="1" w:styleId="Heading6Char">
    <w:name w:val="Heading 6 Char"/>
    <w:basedOn w:val="DefaultParagraphFont"/>
    <w:link w:val="Heading6"/>
    <w:rsid w:val="007349EB"/>
    <w:rPr>
      <w:rFonts w:ascii="Arial Mon" w:eastAsia="Times New Roman" w:hAnsi="Arial Mon" w:cs="Times New Roman"/>
      <w:sz w:val="24"/>
      <w:szCs w:val="20"/>
    </w:rPr>
  </w:style>
  <w:style w:type="character" w:customStyle="1" w:styleId="Heading7Char">
    <w:name w:val="Heading 7 Char"/>
    <w:basedOn w:val="DefaultParagraphFont"/>
    <w:link w:val="Heading7"/>
    <w:rsid w:val="007349EB"/>
    <w:rPr>
      <w:rFonts w:ascii="Arial Mon" w:eastAsia="Times New Roman" w:hAnsi="Arial Mon" w:cs="Times New Roman"/>
      <w:b/>
      <w:sz w:val="24"/>
      <w:szCs w:val="20"/>
    </w:rPr>
  </w:style>
  <w:style w:type="character" w:customStyle="1" w:styleId="Heading8Char">
    <w:name w:val="Heading 8 Char"/>
    <w:basedOn w:val="DefaultParagraphFont"/>
    <w:link w:val="Heading8"/>
    <w:rsid w:val="007349EB"/>
    <w:rPr>
      <w:rFonts w:ascii="NewtonCTT" w:eastAsia="Times New Roman" w:hAnsi="NewtonCTT" w:cs="Times New Roman"/>
      <w:b/>
      <w:sz w:val="32"/>
      <w:szCs w:val="20"/>
    </w:rPr>
  </w:style>
  <w:style w:type="numbering" w:customStyle="1" w:styleId="NoList1">
    <w:name w:val="No List1"/>
    <w:next w:val="NoList"/>
    <w:uiPriority w:val="99"/>
    <w:semiHidden/>
    <w:unhideWhenUsed/>
    <w:rsid w:val="007349EB"/>
  </w:style>
  <w:style w:type="paragraph" w:styleId="Title">
    <w:name w:val="Title"/>
    <w:basedOn w:val="Normal"/>
    <w:link w:val="TitleChar"/>
    <w:qFormat/>
    <w:rsid w:val="007349EB"/>
    <w:pPr>
      <w:spacing w:after="0" w:line="240" w:lineRule="auto"/>
      <w:ind w:hanging="709"/>
      <w:jc w:val="center"/>
    </w:pPr>
    <w:rPr>
      <w:rFonts w:ascii="Arial Mon" w:eastAsia="Times New Roman" w:hAnsi="Arial Mon" w:cs="Times New Roman"/>
      <w:b/>
      <w:sz w:val="24"/>
      <w:szCs w:val="20"/>
    </w:rPr>
  </w:style>
  <w:style w:type="character" w:customStyle="1" w:styleId="TitleChar">
    <w:name w:val="Title Char"/>
    <w:basedOn w:val="DefaultParagraphFont"/>
    <w:link w:val="Title"/>
    <w:rsid w:val="007349EB"/>
    <w:rPr>
      <w:rFonts w:ascii="Arial Mon" w:eastAsia="Times New Roman" w:hAnsi="Arial Mon" w:cs="Times New Roman"/>
      <w:b/>
      <w:sz w:val="24"/>
      <w:szCs w:val="20"/>
    </w:rPr>
  </w:style>
  <w:style w:type="paragraph" w:styleId="BodyTextIndent">
    <w:name w:val="Body Text Indent"/>
    <w:basedOn w:val="Normal"/>
    <w:link w:val="BodyTextIndentChar"/>
    <w:rsid w:val="007349EB"/>
    <w:pPr>
      <w:spacing w:after="0" w:line="240" w:lineRule="auto"/>
      <w:ind w:left="1440" w:hanging="731"/>
      <w:jc w:val="both"/>
    </w:pPr>
    <w:rPr>
      <w:rFonts w:ascii="Arial Mon" w:eastAsia="Times New Roman" w:hAnsi="Arial Mon" w:cs="Times New Roman"/>
      <w:sz w:val="24"/>
      <w:szCs w:val="20"/>
    </w:rPr>
  </w:style>
  <w:style w:type="character" w:customStyle="1" w:styleId="BodyTextIndentChar">
    <w:name w:val="Body Text Indent Char"/>
    <w:basedOn w:val="DefaultParagraphFont"/>
    <w:link w:val="BodyTextIndent"/>
    <w:rsid w:val="007349EB"/>
    <w:rPr>
      <w:rFonts w:ascii="Arial Mon" w:eastAsia="Times New Roman" w:hAnsi="Arial Mon" w:cs="Times New Roman"/>
      <w:sz w:val="24"/>
      <w:szCs w:val="20"/>
    </w:rPr>
  </w:style>
  <w:style w:type="paragraph" w:customStyle="1" w:styleId="Outline">
    <w:name w:val="Outline"/>
    <w:basedOn w:val="Normal"/>
    <w:rsid w:val="007349EB"/>
    <w:pPr>
      <w:spacing w:before="240" w:after="0" w:line="240" w:lineRule="auto"/>
      <w:ind w:hanging="709"/>
    </w:pPr>
    <w:rPr>
      <w:rFonts w:ascii="Times New Roman" w:eastAsia="Times New Roman" w:hAnsi="Times New Roman" w:cs="Times New Roman"/>
      <w:kern w:val="28"/>
      <w:sz w:val="24"/>
      <w:szCs w:val="20"/>
    </w:rPr>
  </w:style>
  <w:style w:type="paragraph" w:customStyle="1" w:styleId="TOCNumber1">
    <w:name w:val="TOC Number1"/>
    <w:basedOn w:val="Heading4"/>
    <w:autoRedefine/>
    <w:rsid w:val="007349EB"/>
    <w:pPr>
      <w:keepNext w:val="0"/>
      <w:spacing w:before="120" w:after="120"/>
      <w:outlineLvl w:val="9"/>
    </w:pPr>
    <w:rPr>
      <w:bCs w:val="0"/>
      <w:sz w:val="24"/>
      <w:szCs w:val="20"/>
    </w:rPr>
  </w:style>
  <w:style w:type="paragraph" w:styleId="List">
    <w:name w:val="List"/>
    <w:aliases w:val="1. List"/>
    <w:basedOn w:val="Normal"/>
    <w:rsid w:val="007349EB"/>
    <w:pPr>
      <w:spacing w:before="120" w:after="120" w:line="240" w:lineRule="auto"/>
      <w:ind w:left="1440" w:hanging="709"/>
      <w:jc w:val="both"/>
    </w:pPr>
    <w:rPr>
      <w:rFonts w:ascii="Times New Roman" w:eastAsia="Times New Roman" w:hAnsi="Times New Roman" w:cs="Times New Roman"/>
      <w:sz w:val="24"/>
      <w:szCs w:val="20"/>
    </w:rPr>
  </w:style>
  <w:style w:type="paragraph" w:styleId="BodyText20">
    <w:name w:val="Body Text 2"/>
    <w:basedOn w:val="Normal"/>
    <w:link w:val="BodyText2Char"/>
    <w:rsid w:val="007349EB"/>
    <w:pPr>
      <w:spacing w:after="120" w:line="480" w:lineRule="auto"/>
      <w:ind w:hanging="709"/>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0"/>
    <w:rsid w:val="007349EB"/>
    <w:rPr>
      <w:rFonts w:ascii="Times New Roman" w:eastAsia="Times New Roman" w:hAnsi="Times New Roman" w:cs="Times New Roman"/>
      <w:sz w:val="20"/>
      <w:szCs w:val="20"/>
    </w:rPr>
  </w:style>
  <w:style w:type="paragraph" w:styleId="Footer">
    <w:name w:val="footer"/>
    <w:basedOn w:val="Normal"/>
    <w:link w:val="FooterChar"/>
    <w:rsid w:val="007349EB"/>
    <w:pPr>
      <w:tabs>
        <w:tab w:val="center" w:pos="4320"/>
        <w:tab w:val="right" w:pos="8640"/>
      </w:tabs>
      <w:spacing w:after="0" w:line="240" w:lineRule="auto"/>
      <w:ind w:hanging="709"/>
    </w:pPr>
    <w:rPr>
      <w:rFonts w:ascii="Arial Mon" w:eastAsia="Times New Roman" w:hAnsi="Arial Mon" w:cs="Times New Roman"/>
      <w:szCs w:val="20"/>
    </w:rPr>
  </w:style>
  <w:style w:type="character" w:customStyle="1" w:styleId="FooterChar">
    <w:name w:val="Footer Char"/>
    <w:basedOn w:val="DefaultParagraphFont"/>
    <w:link w:val="Footer"/>
    <w:rsid w:val="007349EB"/>
    <w:rPr>
      <w:rFonts w:ascii="Arial Mon" w:eastAsia="Times New Roman" w:hAnsi="Arial Mon" w:cs="Times New Roman"/>
      <w:szCs w:val="20"/>
    </w:rPr>
  </w:style>
  <w:style w:type="paragraph" w:customStyle="1" w:styleId="i">
    <w:name w:val="(i)"/>
    <w:basedOn w:val="Normal"/>
    <w:rsid w:val="007349EB"/>
    <w:pPr>
      <w:suppressAutoHyphens/>
      <w:spacing w:after="0" w:line="240" w:lineRule="auto"/>
      <w:ind w:hanging="709"/>
      <w:jc w:val="both"/>
    </w:pPr>
    <w:rPr>
      <w:rFonts w:ascii="Tms Rmn" w:eastAsia="Times New Roman" w:hAnsi="Tms Rmn" w:cs="Times New Roman"/>
      <w:sz w:val="24"/>
      <w:szCs w:val="20"/>
    </w:rPr>
  </w:style>
  <w:style w:type="paragraph" w:styleId="Subtitle">
    <w:name w:val="Subtitle"/>
    <w:basedOn w:val="Normal"/>
    <w:link w:val="SubtitleChar"/>
    <w:qFormat/>
    <w:rsid w:val="007349EB"/>
    <w:pPr>
      <w:spacing w:after="0" w:line="240" w:lineRule="auto"/>
      <w:ind w:hanging="709"/>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7349EB"/>
    <w:rPr>
      <w:rFonts w:ascii="Times New Roman" w:eastAsia="Times New Roman" w:hAnsi="Times New Roman" w:cs="Times New Roman"/>
      <w:b/>
      <w:sz w:val="44"/>
      <w:szCs w:val="20"/>
    </w:rPr>
  </w:style>
  <w:style w:type="paragraph" w:styleId="BodyText0">
    <w:name w:val="Body Text"/>
    <w:basedOn w:val="Normal"/>
    <w:link w:val="BodyTextChar"/>
    <w:rsid w:val="007349EB"/>
    <w:pPr>
      <w:spacing w:after="120" w:line="240" w:lineRule="auto"/>
      <w:ind w:hanging="709"/>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rsid w:val="007349EB"/>
    <w:rPr>
      <w:rFonts w:ascii="Times New Roman" w:eastAsia="Times New Roman" w:hAnsi="Times New Roman" w:cs="Times New Roman"/>
      <w:sz w:val="20"/>
      <w:szCs w:val="20"/>
    </w:rPr>
  </w:style>
  <w:style w:type="paragraph" w:styleId="BodyTextIndent2">
    <w:name w:val="Body Text Indent 2"/>
    <w:basedOn w:val="Normal"/>
    <w:link w:val="BodyTextIndent2Char"/>
    <w:rsid w:val="007349EB"/>
    <w:pPr>
      <w:spacing w:after="0" w:line="240" w:lineRule="auto"/>
      <w:ind w:left="1276" w:hanging="570"/>
      <w:jc w:val="both"/>
    </w:pPr>
    <w:rPr>
      <w:rFonts w:ascii="Arial Mon" w:eastAsia="Times New Roman" w:hAnsi="Arial Mon" w:cs="Times New Roman"/>
      <w:szCs w:val="20"/>
    </w:rPr>
  </w:style>
  <w:style w:type="character" w:customStyle="1" w:styleId="BodyTextIndent2Char">
    <w:name w:val="Body Text Indent 2 Char"/>
    <w:basedOn w:val="DefaultParagraphFont"/>
    <w:link w:val="BodyTextIndent2"/>
    <w:rsid w:val="007349EB"/>
    <w:rPr>
      <w:rFonts w:ascii="Arial Mon" w:eastAsia="Times New Roman" w:hAnsi="Arial Mon" w:cs="Times New Roman"/>
      <w:szCs w:val="20"/>
    </w:rPr>
  </w:style>
  <w:style w:type="paragraph" w:styleId="BlockText">
    <w:name w:val="Block Text"/>
    <w:basedOn w:val="Normal"/>
    <w:rsid w:val="007349EB"/>
    <w:pPr>
      <w:spacing w:after="0" w:line="240" w:lineRule="auto"/>
      <w:ind w:left="567" w:right="332" w:hanging="709"/>
      <w:jc w:val="both"/>
    </w:pPr>
    <w:rPr>
      <w:rFonts w:ascii="Arial Mon" w:eastAsia="Times New Roman" w:hAnsi="Arial Mon" w:cs="Times New Roman"/>
      <w:szCs w:val="20"/>
    </w:rPr>
  </w:style>
  <w:style w:type="paragraph" w:styleId="Caption">
    <w:name w:val="caption"/>
    <w:basedOn w:val="Normal"/>
    <w:next w:val="Normal"/>
    <w:qFormat/>
    <w:rsid w:val="007349EB"/>
    <w:pPr>
      <w:spacing w:before="120" w:after="120" w:line="240" w:lineRule="auto"/>
      <w:ind w:hanging="709"/>
    </w:pPr>
    <w:rPr>
      <w:rFonts w:ascii="Arial Mon" w:eastAsia="Times New Roman" w:hAnsi="Arial Mon" w:cs="Times New Roman"/>
      <w:b/>
      <w:szCs w:val="20"/>
    </w:rPr>
  </w:style>
  <w:style w:type="character" w:styleId="PageNumber">
    <w:name w:val="page number"/>
    <w:basedOn w:val="DefaultParagraphFont"/>
    <w:rsid w:val="007349EB"/>
  </w:style>
  <w:style w:type="paragraph" w:customStyle="1" w:styleId="Style1">
    <w:name w:val="Style1"/>
    <w:basedOn w:val="FootnoteText"/>
    <w:rsid w:val="007349EB"/>
    <w:pPr>
      <w:jc w:val="both"/>
    </w:pPr>
    <w:rPr>
      <w:rFonts w:ascii="Arial Mon" w:hAnsi="Arial Mon"/>
      <w:sz w:val="22"/>
    </w:rPr>
  </w:style>
  <w:style w:type="paragraph" w:styleId="Header">
    <w:name w:val="header"/>
    <w:basedOn w:val="Normal"/>
    <w:link w:val="HeaderChar"/>
    <w:rsid w:val="007349EB"/>
    <w:pPr>
      <w:tabs>
        <w:tab w:val="center" w:pos="4320"/>
        <w:tab w:val="right" w:pos="8640"/>
      </w:tabs>
      <w:spacing w:after="0" w:line="240" w:lineRule="auto"/>
      <w:ind w:hanging="709"/>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7349EB"/>
    <w:rPr>
      <w:rFonts w:ascii="Times New Roman" w:eastAsia="Times New Roman" w:hAnsi="Times New Roman" w:cs="Times New Roman"/>
      <w:sz w:val="20"/>
      <w:szCs w:val="20"/>
    </w:rPr>
  </w:style>
  <w:style w:type="paragraph" w:styleId="BodyText3">
    <w:name w:val="Body Text 3"/>
    <w:basedOn w:val="Normal"/>
    <w:link w:val="BodyText3Char"/>
    <w:rsid w:val="007349EB"/>
    <w:pPr>
      <w:spacing w:after="0" w:line="240" w:lineRule="auto"/>
      <w:ind w:hanging="709"/>
    </w:pPr>
    <w:rPr>
      <w:rFonts w:ascii="NewtonCTT" w:eastAsia="Times New Roman" w:hAnsi="NewtonCTT" w:cs="Times New Roman"/>
      <w:sz w:val="21"/>
      <w:szCs w:val="20"/>
    </w:rPr>
  </w:style>
  <w:style w:type="character" w:customStyle="1" w:styleId="BodyText3Char">
    <w:name w:val="Body Text 3 Char"/>
    <w:basedOn w:val="DefaultParagraphFont"/>
    <w:link w:val="BodyText3"/>
    <w:rsid w:val="007349EB"/>
    <w:rPr>
      <w:rFonts w:ascii="NewtonCTT" w:eastAsia="Times New Roman" w:hAnsi="NewtonCTT" w:cs="Times New Roman"/>
      <w:sz w:val="21"/>
      <w:szCs w:val="20"/>
    </w:rPr>
  </w:style>
  <w:style w:type="character" w:styleId="Hyperlink">
    <w:name w:val="Hyperlink"/>
    <w:uiPriority w:val="99"/>
    <w:rsid w:val="007349EB"/>
    <w:rPr>
      <w:color w:val="0000FF"/>
      <w:u w:val="single"/>
    </w:rPr>
  </w:style>
  <w:style w:type="paragraph" w:styleId="BalloonText">
    <w:name w:val="Balloon Text"/>
    <w:basedOn w:val="Normal"/>
    <w:link w:val="BalloonTextChar"/>
    <w:rsid w:val="007349EB"/>
    <w:pPr>
      <w:spacing w:after="0" w:line="240" w:lineRule="auto"/>
      <w:ind w:hanging="709"/>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349EB"/>
    <w:rPr>
      <w:rFonts w:ascii="Tahoma" w:eastAsia="Times New Roman" w:hAnsi="Tahoma" w:cs="Times New Roman"/>
      <w:sz w:val="16"/>
      <w:szCs w:val="16"/>
    </w:rPr>
  </w:style>
  <w:style w:type="paragraph" w:styleId="ListParagraph">
    <w:name w:val="List Paragraph"/>
    <w:basedOn w:val="Normal"/>
    <w:uiPriority w:val="34"/>
    <w:qFormat/>
    <w:rsid w:val="007349EB"/>
    <w:pPr>
      <w:spacing w:after="0" w:line="240" w:lineRule="auto"/>
      <w:ind w:left="720" w:hanging="709"/>
    </w:pPr>
    <w:rPr>
      <w:rFonts w:ascii="Times New Roman" w:eastAsia="Times New Roman" w:hAnsi="Times New Roman" w:cs="Times New Roman"/>
      <w:sz w:val="20"/>
      <w:szCs w:val="20"/>
    </w:rPr>
  </w:style>
  <w:style w:type="paragraph" w:styleId="EndnoteText">
    <w:name w:val="endnote text"/>
    <w:basedOn w:val="Normal"/>
    <w:link w:val="EndnoteTextChar"/>
    <w:rsid w:val="007349EB"/>
    <w:pPr>
      <w:spacing w:after="0" w:line="240" w:lineRule="auto"/>
      <w:ind w:hanging="709"/>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7349EB"/>
    <w:rPr>
      <w:rFonts w:ascii="Times New Roman" w:eastAsia="Times New Roman" w:hAnsi="Times New Roman" w:cs="Times New Roman"/>
      <w:sz w:val="20"/>
      <w:szCs w:val="20"/>
    </w:rPr>
  </w:style>
  <w:style w:type="character" w:styleId="EndnoteReference">
    <w:name w:val="endnote reference"/>
    <w:rsid w:val="007349EB"/>
    <w:rPr>
      <w:vertAlign w:val="superscript"/>
    </w:rPr>
  </w:style>
  <w:style w:type="character" w:styleId="CommentReference">
    <w:name w:val="annotation reference"/>
    <w:rsid w:val="007349EB"/>
    <w:rPr>
      <w:sz w:val="16"/>
      <w:szCs w:val="16"/>
    </w:rPr>
  </w:style>
  <w:style w:type="paragraph" w:styleId="CommentText">
    <w:name w:val="annotation text"/>
    <w:basedOn w:val="Normal"/>
    <w:link w:val="CommentTextChar"/>
    <w:rsid w:val="007349EB"/>
    <w:pPr>
      <w:spacing w:after="0" w:line="240" w:lineRule="auto"/>
      <w:ind w:hanging="709"/>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49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49EB"/>
    <w:rPr>
      <w:b/>
      <w:bCs/>
    </w:rPr>
  </w:style>
  <w:style w:type="character" w:customStyle="1" w:styleId="CommentSubjectChar">
    <w:name w:val="Comment Subject Char"/>
    <w:basedOn w:val="CommentTextChar"/>
    <w:link w:val="CommentSubject"/>
    <w:rsid w:val="007349EB"/>
    <w:rPr>
      <w:rFonts w:ascii="Times New Roman" w:eastAsia="Times New Roman" w:hAnsi="Times New Roman" w:cs="Times New Roman"/>
      <w:b/>
      <w:bCs/>
      <w:sz w:val="20"/>
      <w:szCs w:val="20"/>
    </w:rPr>
  </w:style>
  <w:style w:type="character" w:styleId="Strong">
    <w:name w:val="Strong"/>
    <w:qFormat/>
    <w:rsid w:val="007349EB"/>
    <w:rPr>
      <w:b/>
      <w:bCs/>
    </w:rPr>
  </w:style>
  <w:style w:type="character" w:styleId="LineNumber">
    <w:name w:val="line number"/>
    <w:basedOn w:val="DefaultParagraphFont"/>
    <w:rsid w:val="007349EB"/>
  </w:style>
  <w:style w:type="table" w:customStyle="1" w:styleId="TableGrid1">
    <w:name w:val="Table Grid1"/>
    <w:basedOn w:val="TableNormal"/>
    <w:next w:val="TableGrid"/>
    <w:rsid w:val="007349E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7349EB"/>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349EB"/>
    <w:rPr>
      <w:color w:val="605E5C"/>
      <w:shd w:val="clear" w:color="auto" w:fill="E1DFDD"/>
    </w:rPr>
  </w:style>
  <w:style w:type="paragraph" w:customStyle="1" w:styleId="Default">
    <w:name w:val="Default"/>
    <w:rsid w:val="007349E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49EB"/>
    <w:rPr>
      <w:color w:val="954F72" w:themeColor="followedHyperlink"/>
      <w:u w:val="single"/>
    </w:rPr>
  </w:style>
  <w:style w:type="paragraph" w:customStyle="1" w:styleId="msonormal0">
    <w:name w:val="msonormal"/>
    <w:basedOn w:val="Normal"/>
    <w:rsid w:val="007349E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2C6799"/>
  </w:style>
  <w:style w:type="table" w:customStyle="1" w:styleId="TableGrid2">
    <w:name w:val="Table Grid2"/>
    <w:basedOn w:val="TableNormal"/>
    <w:next w:val="TableGrid"/>
    <w:rsid w:val="002C67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ment.mn" TargetMode="External"/><Relationship Id="rId3" Type="http://schemas.openxmlformats.org/officeDocument/2006/relationships/settings" Target="settings.xml"/><Relationship Id="rId7" Type="http://schemas.openxmlformats.org/officeDocument/2006/relationships/hyperlink" Target="http://www.e-procurement.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der.gov.mn)-&#1080;&#1081;&#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4157</TotalTime>
  <Pages>89</Pages>
  <Words>26880</Words>
  <Characters>153220</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218</cp:revision>
  <dcterms:created xsi:type="dcterms:W3CDTF">2020-02-01T03:33:00Z</dcterms:created>
  <dcterms:modified xsi:type="dcterms:W3CDTF">2020-04-18T13:19:00Z</dcterms:modified>
</cp:coreProperties>
</file>